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115E" w14:textId="4F6C41E1" w:rsidR="00885899" w:rsidRPr="00885899" w:rsidRDefault="00547375" w:rsidP="00885899">
      <w:r>
        <w:rPr>
          <w:noProof/>
        </w:rPr>
        <w:drawing>
          <wp:anchor distT="0" distB="0" distL="114300" distR="114300" simplePos="0" relativeHeight="251659264" behindDoc="0" locked="0" layoutInCell="1" allowOverlap="1" wp14:anchorId="6E3B0670" wp14:editId="2FD1903B">
            <wp:simplePos x="0" y="0"/>
            <wp:positionH relativeFrom="column">
              <wp:posOffset>4754538</wp:posOffset>
            </wp:positionH>
            <wp:positionV relativeFrom="paragraph">
              <wp:posOffset>0</wp:posOffset>
            </wp:positionV>
            <wp:extent cx="1381125" cy="1381125"/>
            <wp:effectExtent l="0" t="0" r="9525" b="9525"/>
            <wp:wrapThrough wrapText="bothSides">
              <wp:wrapPolygon edited="0">
                <wp:start x="0" y="0"/>
                <wp:lineTo x="0" y="21451"/>
                <wp:lineTo x="21451" y="21451"/>
                <wp:lineTo x="21451" y="0"/>
                <wp:lineTo x="0" y="0"/>
              </wp:wrapPolygon>
            </wp:wrapThrough>
            <wp:docPr id="1" name="Picture 1" descr="YPO Events | Eventb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Events | Eventbr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E7F6A" w14:textId="662E1549" w:rsidR="00885899" w:rsidRPr="00885899" w:rsidRDefault="00547375" w:rsidP="00885899">
      <w:r>
        <w:rPr>
          <w:noProof/>
        </w:rPr>
        <w:drawing>
          <wp:anchor distT="0" distB="0" distL="114300" distR="114300" simplePos="0" relativeHeight="251658240" behindDoc="0" locked="0" layoutInCell="1" allowOverlap="1" wp14:anchorId="517C8572" wp14:editId="5545103B">
            <wp:simplePos x="0" y="0"/>
            <wp:positionH relativeFrom="column">
              <wp:posOffset>13335</wp:posOffset>
            </wp:positionH>
            <wp:positionV relativeFrom="paragraph">
              <wp:posOffset>219905</wp:posOffset>
            </wp:positionV>
            <wp:extent cx="2489835" cy="339725"/>
            <wp:effectExtent l="0" t="0" r="5715" b="3175"/>
            <wp:wrapThrough wrapText="bothSides">
              <wp:wrapPolygon edited="0">
                <wp:start x="0" y="0"/>
                <wp:lineTo x="0" y="20591"/>
                <wp:lineTo x="21484" y="20591"/>
                <wp:lineTo x="21484" y="0"/>
                <wp:lineTo x="0" y="0"/>
              </wp:wrapPolygon>
            </wp:wrapThrough>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9835" cy="339725"/>
                    </a:xfrm>
                    <a:prstGeom prst="rect">
                      <a:avLst/>
                    </a:prstGeom>
                    <a:noFill/>
                  </pic:spPr>
                </pic:pic>
              </a:graphicData>
            </a:graphic>
            <wp14:sizeRelH relativeFrom="page">
              <wp14:pctWidth>0</wp14:pctWidth>
            </wp14:sizeRelH>
            <wp14:sizeRelV relativeFrom="page">
              <wp14:pctHeight>0</wp14:pctHeight>
            </wp14:sizeRelV>
          </wp:anchor>
        </w:drawing>
      </w:r>
    </w:p>
    <w:p w14:paraId="456A3F04" w14:textId="77777777" w:rsidR="00547375" w:rsidRDefault="00547375" w:rsidP="00885899">
      <w:pPr>
        <w:rPr>
          <w:rFonts w:ascii="Arial" w:hAnsi="Arial" w:cs="Arial"/>
          <w:b/>
          <w:bCs/>
          <w:sz w:val="24"/>
          <w:szCs w:val="24"/>
        </w:rPr>
      </w:pPr>
    </w:p>
    <w:p w14:paraId="6265511C" w14:textId="77777777" w:rsidR="00547375" w:rsidRDefault="00547375" w:rsidP="00885899">
      <w:pPr>
        <w:rPr>
          <w:rFonts w:ascii="Arial" w:hAnsi="Arial" w:cs="Arial"/>
          <w:b/>
          <w:bCs/>
          <w:sz w:val="24"/>
          <w:szCs w:val="24"/>
        </w:rPr>
      </w:pPr>
    </w:p>
    <w:p w14:paraId="3293BF3D" w14:textId="707EBB6B" w:rsidR="009C71F3" w:rsidRPr="00237902" w:rsidRDefault="009C71F3" w:rsidP="00885899">
      <w:pPr>
        <w:rPr>
          <w:rFonts w:cstheme="minorHAnsi"/>
          <w:b/>
          <w:bCs/>
          <w:sz w:val="24"/>
          <w:szCs w:val="24"/>
        </w:rPr>
      </w:pPr>
      <w:r w:rsidRPr="00237902">
        <w:rPr>
          <w:rFonts w:cstheme="minorHAnsi"/>
          <w:b/>
          <w:bCs/>
          <w:sz w:val="24"/>
          <w:szCs w:val="24"/>
        </w:rPr>
        <w:t>Executive Director – Procurement</w:t>
      </w:r>
      <w:r w:rsidR="00237902" w:rsidRPr="00237902">
        <w:rPr>
          <w:rFonts w:cstheme="minorHAnsi"/>
          <w:b/>
          <w:bCs/>
          <w:sz w:val="24"/>
          <w:szCs w:val="24"/>
        </w:rPr>
        <w:t>, Yorkshire Purchasing Organisation</w:t>
      </w:r>
    </w:p>
    <w:p w14:paraId="42D6A8A0" w14:textId="7D071338" w:rsidR="00885899" w:rsidRPr="00237902" w:rsidRDefault="00885899" w:rsidP="00885899">
      <w:pPr>
        <w:rPr>
          <w:rFonts w:cstheme="minorHAnsi"/>
          <w:b/>
          <w:bCs/>
          <w:sz w:val="24"/>
          <w:szCs w:val="24"/>
        </w:rPr>
      </w:pPr>
      <w:r w:rsidRPr="00237902">
        <w:rPr>
          <w:rFonts w:cstheme="minorHAnsi"/>
          <w:b/>
          <w:bCs/>
          <w:sz w:val="24"/>
          <w:szCs w:val="24"/>
        </w:rPr>
        <w:t>Location:</w:t>
      </w:r>
      <w:r w:rsidR="009C71F3" w:rsidRPr="00237902">
        <w:rPr>
          <w:rFonts w:cstheme="minorHAnsi"/>
          <w:b/>
          <w:bCs/>
          <w:sz w:val="24"/>
          <w:szCs w:val="24"/>
        </w:rPr>
        <w:t xml:space="preserve"> Wakefield, Yorkshire - Hybrid Working</w:t>
      </w:r>
    </w:p>
    <w:p w14:paraId="1A4D7605" w14:textId="77063101" w:rsidR="00237902" w:rsidRPr="00237902" w:rsidRDefault="00237902" w:rsidP="00885899">
      <w:pPr>
        <w:rPr>
          <w:rFonts w:cstheme="minorHAnsi"/>
          <w:b/>
          <w:bCs/>
          <w:sz w:val="24"/>
          <w:szCs w:val="24"/>
        </w:rPr>
      </w:pPr>
      <w:r w:rsidRPr="00237902">
        <w:rPr>
          <w:rFonts w:cstheme="minorHAnsi"/>
          <w:b/>
          <w:bCs/>
          <w:sz w:val="24"/>
          <w:szCs w:val="24"/>
        </w:rPr>
        <w:t>Salary:</w:t>
      </w:r>
      <w:r w:rsidRPr="00237902">
        <w:rPr>
          <w:rFonts w:eastAsia="Times New Roman" w:cstheme="minorHAnsi"/>
          <w:sz w:val="24"/>
          <w:szCs w:val="24"/>
        </w:rPr>
        <w:t xml:space="preserve"> </w:t>
      </w:r>
      <w:r w:rsidRPr="00237902">
        <w:rPr>
          <w:rFonts w:eastAsia="Times New Roman" w:cstheme="minorHAnsi"/>
          <w:b/>
          <w:bCs/>
          <w:sz w:val="24"/>
          <w:szCs w:val="24"/>
        </w:rPr>
        <w:t xml:space="preserve">£102,309 </w:t>
      </w:r>
    </w:p>
    <w:p w14:paraId="5B28CAA3" w14:textId="6BEEF1E1" w:rsidR="00547375" w:rsidRPr="00237902" w:rsidRDefault="003921ED" w:rsidP="00DC1ED6">
      <w:pPr>
        <w:spacing w:after="0" w:line="240" w:lineRule="auto"/>
        <w:jc w:val="both"/>
        <w:rPr>
          <w:rFonts w:cstheme="minorHAnsi"/>
        </w:rPr>
      </w:pPr>
      <w:r w:rsidRPr="00237902">
        <w:rPr>
          <w:rFonts w:cstheme="minorHAnsi"/>
        </w:rPr>
        <w:t>YPO</w:t>
      </w:r>
      <w:r w:rsidR="004F67A9" w:rsidRPr="00237902">
        <w:rPr>
          <w:rFonts w:cstheme="minorHAnsi"/>
        </w:rPr>
        <w:t xml:space="preserve"> offers a highly competitive package which includes hybrid working, </w:t>
      </w:r>
      <w:r w:rsidR="009C71F3" w:rsidRPr="00237902">
        <w:rPr>
          <w:rFonts w:cstheme="minorHAnsi"/>
        </w:rPr>
        <w:t xml:space="preserve">generous holiday </w:t>
      </w:r>
      <w:r w:rsidR="00237902" w:rsidRPr="00237902">
        <w:rPr>
          <w:rFonts w:cstheme="minorHAnsi"/>
        </w:rPr>
        <w:t>entitlement</w:t>
      </w:r>
      <w:r w:rsidR="009C71F3" w:rsidRPr="00237902">
        <w:rPr>
          <w:rFonts w:cstheme="minorHAnsi"/>
        </w:rPr>
        <w:t xml:space="preserve"> and access to a Local Government Pension Scheme (WYPF)</w:t>
      </w:r>
      <w:r w:rsidR="0049589E">
        <w:rPr>
          <w:rFonts w:cstheme="minorHAnsi"/>
        </w:rPr>
        <w:t xml:space="preserve">, plus a £3,500 car allowance. </w:t>
      </w:r>
    </w:p>
    <w:p w14:paraId="682DC0D5" w14:textId="77777777" w:rsidR="00DC1ED6" w:rsidRPr="00237902" w:rsidRDefault="00DC1ED6" w:rsidP="00DC1ED6">
      <w:pPr>
        <w:spacing w:after="0" w:line="240" w:lineRule="auto"/>
        <w:jc w:val="both"/>
        <w:rPr>
          <w:rFonts w:cstheme="minorHAnsi"/>
          <w:b/>
          <w:bCs/>
        </w:rPr>
      </w:pPr>
    </w:p>
    <w:p w14:paraId="2447AFA9" w14:textId="1B18C090" w:rsidR="00237902" w:rsidRPr="00237902" w:rsidRDefault="00885899" w:rsidP="003921ED">
      <w:pPr>
        <w:spacing w:after="0" w:line="240" w:lineRule="auto"/>
        <w:jc w:val="both"/>
        <w:rPr>
          <w:rFonts w:cstheme="minorHAnsi"/>
          <w:b/>
          <w:bCs/>
        </w:rPr>
      </w:pPr>
      <w:r w:rsidRPr="00237902">
        <w:rPr>
          <w:rFonts w:cstheme="minorHAnsi"/>
          <w:b/>
          <w:bCs/>
        </w:rPr>
        <w:t>About us</w:t>
      </w:r>
    </w:p>
    <w:p w14:paraId="5B93A851" w14:textId="77777777" w:rsidR="00237902" w:rsidRPr="00237902" w:rsidRDefault="00237902" w:rsidP="003921ED">
      <w:pPr>
        <w:spacing w:after="0" w:line="240" w:lineRule="auto"/>
        <w:jc w:val="both"/>
        <w:rPr>
          <w:rFonts w:cstheme="minorHAnsi"/>
          <w:b/>
          <w:bCs/>
        </w:rPr>
      </w:pPr>
    </w:p>
    <w:p w14:paraId="65905F84" w14:textId="77777777" w:rsidR="00237902" w:rsidRPr="00237902" w:rsidRDefault="00237902" w:rsidP="00237902">
      <w:pPr>
        <w:shd w:val="clear" w:color="auto" w:fill="FFFFFF"/>
        <w:spacing w:after="0" w:line="240" w:lineRule="auto"/>
        <w:rPr>
          <w:rFonts w:eastAsia="Times New Roman" w:cstheme="minorHAnsi"/>
          <w:lang w:eastAsia="en-GB"/>
        </w:rPr>
      </w:pPr>
      <w:r w:rsidRPr="00237902">
        <w:rPr>
          <w:rFonts w:eastAsia="Times New Roman" w:cstheme="minorHAnsi"/>
          <w:lang w:eastAsia="en-GB"/>
        </w:rPr>
        <w:t>YPO has almost 50 years' experience in giving back to the public sector. Five decades ago, 13 local authorities came together to combine their buying demands and achieve efficiency, and that's when our organisation as it's known today began.</w:t>
      </w:r>
    </w:p>
    <w:p w14:paraId="6EAD3FEA" w14:textId="77777777" w:rsidR="00237902" w:rsidRPr="00237902" w:rsidRDefault="00237902" w:rsidP="00237902">
      <w:pPr>
        <w:shd w:val="clear" w:color="auto" w:fill="FFFFFF"/>
        <w:spacing w:after="0" w:line="240" w:lineRule="auto"/>
        <w:rPr>
          <w:rFonts w:eastAsia="Times New Roman" w:cstheme="minorHAnsi"/>
          <w:lang w:eastAsia="en-GB"/>
        </w:rPr>
      </w:pPr>
    </w:p>
    <w:p w14:paraId="0779E29B" w14:textId="77777777" w:rsidR="00237902" w:rsidRPr="00237902" w:rsidRDefault="00237902" w:rsidP="00237902">
      <w:pPr>
        <w:shd w:val="clear" w:color="auto" w:fill="FFFFFF"/>
        <w:spacing w:after="0" w:line="240" w:lineRule="auto"/>
        <w:rPr>
          <w:rFonts w:eastAsia="Times New Roman" w:cstheme="minorHAnsi"/>
          <w:lang w:eastAsia="en-GB"/>
        </w:rPr>
      </w:pPr>
      <w:r w:rsidRPr="00237902">
        <w:rPr>
          <w:rFonts w:eastAsia="Times New Roman" w:cstheme="minorHAnsi"/>
          <w:lang w:eastAsia="en-GB"/>
        </w:rPr>
        <w:t>We supply products and services to a wide range of customers including schools, local authorities, charities, emergency services, the public sector, and other businesses such as nurseries and care homes.</w:t>
      </w:r>
    </w:p>
    <w:p w14:paraId="69F70BAE" w14:textId="77777777" w:rsidR="00237902" w:rsidRPr="00237902" w:rsidRDefault="00237902" w:rsidP="00237902">
      <w:pPr>
        <w:shd w:val="clear" w:color="auto" w:fill="FFFFFF"/>
        <w:spacing w:after="0" w:line="240" w:lineRule="auto"/>
        <w:rPr>
          <w:rFonts w:eastAsia="Times New Roman" w:cstheme="minorHAnsi"/>
          <w:lang w:eastAsia="en-GB"/>
        </w:rPr>
      </w:pPr>
    </w:p>
    <w:p w14:paraId="4587F4F7" w14:textId="77777777" w:rsidR="00237902" w:rsidRPr="00237902" w:rsidRDefault="00237902" w:rsidP="00237902">
      <w:pPr>
        <w:shd w:val="clear" w:color="auto" w:fill="FFFFFF"/>
        <w:spacing w:after="0" w:line="240" w:lineRule="auto"/>
        <w:rPr>
          <w:rFonts w:eastAsia="Times New Roman" w:cstheme="minorHAnsi"/>
          <w:lang w:eastAsia="en-GB"/>
        </w:rPr>
      </w:pPr>
      <w:r w:rsidRPr="00237902">
        <w:rPr>
          <w:rFonts w:eastAsia="Times New Roman" w:cstheme="minorHAnsi"/>
          <w:lang w:eastAsia="en-GB"/>
        </w:rPr>
        <w:t>We're 100% publicly owned, by our 13 member authorities, which means the profits we make are returned to our public sector customers, delivering even better value for money.</w:t>
      </w:r>
    </w:p>
    <w:p w14:paraId="207C8F40" w14:textId="77777777" w:rsidR="00237902" w:rsidRPr="00237902" w:rsidRDefault="00237902" w:rsidP="00DC1ED6">
      <w:pPr>
        <w:spacing w:after="0" w:line="240" w:lineRule="auto"/>
        <w:jc w:val="both"/>
        <w:rPr>
          <w:rFonts w:cstheme="minorHAnsi"/>
          <w:b/>
          <w:bCs/>
        </w:rPr>
      </w:pPr>
    </w:p>
    <w:p w14:paraId="58E2C529" w14:textId="0FBE859E" w:rsidR="00364806" w:rsidRPr="00237902" w:rsidRDefault="00364806" w:rsidP="00237902">
      <w:pPr>
        <w:spacing w:after="0" w:line="240" w:lineRule="auto"/>
        <w:rPr>
          <w:rFonts w:cstheme="minorHAnsi"/>
          <w:b/>
          <w:bCs/>
        </w:rPr>
      </w:pPr>
      <w:r w:rsidRPr="00237902">
        <w:rPr>
          <w:rFonts w:cstheme="minorHAnsi"/>
          <w:b/>
          <w:bCs/>
        </w:rPr>
        <w:t>Abo</w:t>
      </w:r>
      <w:r w:rsidR="00237902" w:rsidRPr="00237902">
        <w:rPr>
          <w:rFonts w:cstheme="minorHAnsi"/>
          <w:b/>
          <w:bCs/>
        </w:rPr>
        <w:t>u</w:t>
      </w:r>
      <w:r w:rsidRPr="00237902">
        <w:rPr>
          <w:rFonts w:cstheme="minorHAnsi"/>
          <w:b/>
          <w:bCs/>
        </w:rPr>
        <w:t>t the role</w:t>
      </w:r>
    </w:p>
    <w:p w14:paraId="59C56C5C" w14:textId="77777777" w:rsidR="00237902" w:rsidRPr="00237902" w:rsidRDefault="00237902" w:rsidP="00237902">
      <w:pPr>
        <w:spacing w:after="0" w:line="240" w:lineRule="auto"/>
        <w:rPr>
          <w:rFonts w:cstheme="minorHAnsi"/>
          <w:b/>
          <w:bCs/>
        </w:rPr>
      </w:pPr>
    </w:p>
    <w:p w14:paraId="726C51F1" w14:textId="74C29E16" w:rsidR="00547375" w:rsidRPr="00237902" w:rsidRDefault="003921ED" w:rsidP="00237902">
      <w:pPr>
        <w:rPr>
          <w:rFonts w:cstheme="minorHAnsi"/>
        </w:rPr>
      </w:pPr>
      <w:r w:rsidRPr="00237902">
        <w:rPr>
          <w:rFonts w:cstheme="minorHAnsi"/>
        </w:rPr>
        <w:t xml:space="preserve">The Executive Director of Procurement is a newly created role reporting to the Managing Director. This person will be responsible for overseeing </w:t>
      </w:r>
      <w:r w:rsidR="00237902" w:rsidRPr="00237902">
        <w:rPr>
          <w:rFonts w:cstheme="minorHAnsi"/>
        </w:rPr>
        <w:t xml:space="preserve">the </w:t>
      </w:r>
      <w:r w:rsidRPr="00237902">
        <w:rPr>
          <w:rFonts w:cstheme="minorHAnsi"/>
        </w:rPr>
        <w:t>business activities in relation to procurement, and the management of product and service-related life cycles for public sector frameworks and education</w:t>
      </w:r>
      <w:r w:rsidR="00237902" w:rsidRPr="00237902">
        <w:rPr>
          <w:rFonts w:cstheme="minorHAnsi"/>
        </w:rPr>
        <w:t xml:space="preserve"> resources</w:t>
      </w:r>
      <w:r w:rsidRPr="00237902">
        <w:rPr>
          <w:rFonts w:cstheme="minorHAnsi"/>
        </w:rPr>
        <w:t>.</w:t>
      </w:r>
      <w:r w:rsidR="00547375" w:rsidRPr="00237902">
        <w:rPr>
          <w:rFonts w:cstheme="minorHAnsi"/>
        </w:rPr>
        <w:t xml:space="preserve"> </w:t>
      </w:r>
      <w:r w:rsidRPr="00237902">
        <w:rPr>
          <w:rFonts w:cstheme="minorHAnsi"/>
        </w:rPr>
        <w:t>The</w:t>
      </w:r>
      <w:r w:rsidR="00237902" w:rsidRPr="00237902">
        <w:rPr>
          <w:rFonts w:cstheme="minorHAnsi"/>
        </w:rPr>
        <w:t>y</w:t>
      </w:r>
      <w:r w:rsidRPr="00237902">
        <w:rPr>
          <w:rFonts w:cstheme="minorHAnsi"/>
        </w:rPr>
        <w:t xml:space="preserve"> will lead the strategic direction of </w:t>
      </w:r>
      <w:r w:rsidR="00547375" w:rsidRPr="00237902">
        <w:rPr>
          <w:rFonts w:cstheme="minorHAnsi"/>
        </w:rPr>
        <w:t>p</w:t>
      </w:r>
      <w:r w:rsidRPr="00237902">
        <w:rPr>
          <w:rFonts w:cstheme="minorHAnsi"/>
        </w:rPr>
        <w:t xml:space="preserve">rocurement within </w:t>
      </w:r>
      <w:r w:rsidR="00237902" w:rsidRPr="00237902">
        <w:rPr>
          <w:rFonts w:cstheme="minorHAnsi"/>
        </w:rPr>
        <w:t>YPO</w:t>
      </w:r>
      <w:r w:rsidRPr="00237902">
        <w:rPr>
          <w:rFonts w:cstheme="minorHAnsi"/>
        </w:rPr>
        <w:t xml:space="preserve">, and act as a member of the YPO Board to implement the procurement strategy. </w:t>
      </w:r>
    </w:p>
    <w:p w14:paraId="16858736" w14:textId="3787C33F" w:rsidR="00DC1ED6" w:rsidRPr="00237902" w:rsidRDefault="003921ED" w:rsidP="00237902">
      <w:pPr>
        <w:rPr>
          <w:rFonts w:cstheme="minorHAnsi"/>
        </w:rPr>
      </w:pPr>
      <w:r w:rsidRPr="00237902">
        <w:rPr>
          <w:rFonts w:cstheme="minorHAnsi"/>
        </w:rPr>
        <w:t>The successful candidate will represent the organisation at a senior level with customers, suppliers, partners, shareholder authorities and stakeholders. This is one of four Executive Director roles at YPO that are elected member appointments</w:t>
      </w:r>
      <w:r w:rsidR="00237902" w:rsidRPr="00237902">
        <w:rPr>
          <w:rFonts w:cstheme="minorHAnsi"/>
        </w:rPr>
        <w:t xml:space="preserve">, </w:t>
      </w:r>
      <w:r w:rsidR="00237902">
        <w:rPr>
          <w:rFonts w:cstheme="minorHAnsi"/>
        </w:rPr>
        <w:t xml:space="preserve">and </w:t>
      </w:r>
      <w:r w:rsidRPr="00237902">
        <w:rPr>
          <w:rFonts w:cstheme="minorHAnsi"/>
        </w:rPr>
        <w:t xml:space="preserve">who work towards the longer-term objectives and priorities established by the Board. </w:t>
      </w:r>
      <w:r w:rsidR="00CF4FE2" w:rsidRPr="00237902">
        <w:rPr>
          <w:rFonts w:cstheme="minorHAnsi"/>
        </w:rPr>
        <w:t>Th</w:t>
      </w:r>
      <w:r w:rsidR="00547375" w:rsidRPr="00237902">
        <w:rPr>
          <w:rFonts w:cstheme="minorHAnsi"/>
        </w:rPr>
        <w:t>is person</w:t>
      </w:r>
      <w:r w:rsidR="00CF4FE2" w:rsidRPr="00237902">
        <w:rPr>
          <w:rFonts w:cstheme="minorHAnsi"/>
        </w:rPr>
        <w:t xml:space="preserve"> will be responsible for building an effective team and developing internal and external relationships to lead the procurement function. The procurement team will be made up of approximately sixty people with two direct reports</w:t>
      </w:r>
      <w:r w:rsidR="00237902" w:rsidRPr="00237902">
        <w:rPr>
          <w:rFonts w:cstheme="minorHAnsi"/>
        </w:rPr>
        <w:t>.</w:t>
      </w:r>
    </w:p>
    <w:p w14:paraId="4753245B" w14:textId="08EA1071" w:rsidR="00723CA4" w:rsidRPr="00237902" w:rsidRDefault="00CB208A" w:rsidP="00237902">
      <w:pPr>
        <w:spacing w:after="0" w:line="240" w:lineRule="auto"/>
        <w:rPr>
          <w:rFonts w:cstheme="minorHAnsi"/>
          <w:b/>
          <w:bCs/>
        </w:rPr>
      </w:pPr>
      <w:r w:rsidRPr="00237902">
        <w:rPr>
          <w:rFonts w:cstheme="minorHAnsi"/>
          <w:b/>
          <w:bCs/>
        </w:rPr>
        <w:t>About you</w:t>
      </w:r>
    </w:p>
    <w:p w14:paraId="2A2EEF1D" w14:textId="77777777" w:rsidR="00237902" w:rsidRPr="00237902" w:rsidRDefault="00237902" w:rsidP="00237902">
      <w:pPr>
        <w:spacing w:after="0" w:line="240" w:lineRule="auto"/>
        <w:rPr>
          <w:rFonts w:cstheme="minorHAnsi"/>
          <w:b/>
          <w:bCs/>
        </w:rPr>
      </w:pPr>
    </w:p>
    <w:p w14:paraId="3CBF6902" w14:textId="757D33F4" w:rsidR="00CF4FE2" w:rsidRPr="00237902" w:rsidRDefault="00CF4FE2" w:rsidP="00237902">
      <w:pPr>
        <w:rPr>
          <w:rFonts w:cstheme="minorHAnsi"/>
        </w:rPr>
      </w:pPr>
      <w:r w:rsidRPr="00237902">
        <w:rPr>
          <w:rFonts w:cstheme="minorHAnsi"/>
        </w:rPr>
        <w:t>To be successful in this position you will have an excellent knowledge of procurement, supplier relationships, and supply chains and be a member of the Chartered Institute of Procurement and Supply</w:t>
      </w:r>
      <w:r w:rsidR="00237902" w:rsidRPr="00237902">
        <w:rPr>
          <w:rFonts w:cstheme="minorHAnsi"/>
        </w:rPr>
        <w:t xml:space="preserve"> and</w:t>
      </w:r>
      <w:r w:rsidRPr="00237902">
        <w:rPr>
          <w:rFonts w:cstheme="minorHAnsi"/>
        </w:rPr>
        <w:t xml:space="preserve"> have the </w:t>
      </w:r>
      <w:r w:rsidR="00237902" w:rsidRPr="00237902">
        <w:rPr>
          <w:rFonts w:cstheme="minorHAnsi"/>
        </w:rPr>
        <w:t>relevant CIPS level 6 qualification or</w:t>
      </w:r>
      <w:r w:rsidRPr="00237902">
        <w:rPr>
          <w:rFonts w:cstheme="minorHAnsi"/>
        </w:rPr>
        <w:t xml:space="preserve"> experience. </w:t>
      </w:r>
    </w:p>
    <w:p w14:paraId="146E2A59" w14:textId="321CB167" w:rsidR="00CF4FE2" w:rsidRPr="00237902" w:rsidRDefault="00CF4FE2" w:rsidP="00237902">
      <w:pPr>
        <w:rPr>
          <w:rFonts w:cstheme="minorHAnsi"/>
        </w:rPr>
      </w:pPr>
      <w:r w:rsidRPr="00237902">
        <w:rPr>
          <w:rFonts w:cstheme="minorHAnsi"/>
        </w:rPr>
        <w:t xml:space="preserve">You will need to demonstrate evidence of commitment towards continuing personal and professional development, as well as an excellent understanding of public sector procurement and the supplies market. </w:t>
      </w:r>
    </w:p>
    <w:p w14:paraId="23FD71AB" w14:textId="3B8DB83E" w:rsidR="00237902" w:rsidRPr="00237902" w:rsidRDefault="00547375" w:rsidP="00237902">
      <w:pPr>
        <w:rPr>
          <w:rFonts w:cstheme="minorHAnsi"/>
        </w:rPr>
      </w:pPr>
      <w:r w:rsidRPr="00237902">
        <w:rPr>
          <w:rFonts w:cstheme="minorHAnsi"/>
        </w:rPr>
        <w:t>This person will need to demonstrate p</w:t>
      </w:r>
      <w:r w:rsidR="000F7E4E" w:rsidRPr="00237902">
        <w:rPr>
          <w:rFonts w:cstheme="minorHAnsi"/>
        </w:rPr>
        <w:t>roven experience of leading large teams with excellent influencing and negotiation skills.</w:t>
      </w:r>
      <w:r w:rsidRPr="00237902">
        <w:rPr>
          <w:rFonts w:cstheme="minorHAnsi"/>
        </w:rPr>
        <w:t xml:space="preserve"> Ex</w:t>
      </w:r>
      <w:r w:rsidR="00CF4FE2" w:rsidRPr="00237902">
        <w:rPr>
          <w:rFonts w:cstheme="minorHAnsi"/>
        </w:rPr>
        <w:t xml:space="preserve">perience of working at a </w:t>
      </w:r>
      <w:r w:rsidRPr="00237902">
        <w:rPr>
          <w:rFonts w:cstheme="minorHAnsi"/>
        </w:rPr>
        <w:t>s</w:t>
      </w:r>
      <w:r w:rsidR="00CF4FE2" w:rsidRPr="00237902">
        <w:rPr>
          <w:rFonts w:cstheme="minorHAnsi"/>
        </w:rPr>
        <w:t xml:space="preserve">enior level with excellent stakeholder </w:t>
      </w:r>
      <w:r w:rsidRPr="00237902">
        <w:rPr>
          <w:rFonts w:cstheme="minorHAnsi"/>
        </w:rPr>
        <w:t xml:space="preserve">engagement </w:t>
      </w:r>
      <w:r w:rsidR="00CF4FE2" w:rsidRPr="00237902">
        <w:rPr>
          <w:rFonts w:cstheme="minorHAnsi"/>
        </w:rPr>
        <w:t xml:space="preserve">and communications skills </w:t>
      </w:r>
      <w:r w:rsidRPr="00237902">
        <w:rPr>
          <w:rFonts w:cstheme="minorHAnsi"/>
        </w:rPr>
        <w:t xml:space="preserve">is </w:t>
      </w:r>
      <w:r w:rsidR="000F7E4E" w:rsidRPr="00237902">
        <w:rPr>
          <w:rFonts w:cstheme="minorHAnsi"/>
        </w:rPr>
        <w:t>essential</w:t>
      </w:r>
      <w:r w:rsidR="00237902" w:rsidRPr="00237902">
        <w:rPr>
          <w:rFonts w:cstheme="minorHAnsi"/>
        </w:rPr>
        <w:t>.</w:t>
      </w:r>
    </w:p>
    <w:p w14:paraId="631A75CE" w14:textId="77777777" w:rsidR="00237902" w:rsidRPr="00237902" w:rsidRDefault="00237902" w:rsidP="00237902">
      <w:pPr>
        <w:rPr>
          <w:rFonts w:cstheme="minorHAnsi"/>
        </w:rPr>
      </w:pPr>
    </w:p>
    <w:p w14:paraId="4F654429" w14:textId="77777777" w:rsidR="00237902" w:rsidRDefault="00237902" w:rsidP="00237902">
      <w:pPr>
        <w:spacing w:after="0"/>
        <w:rPr>
          <w:rFonts w:cstheme="minorHAnsi"/>
          <w:b/>
          <w:bCs/>
        </w:rPr>
      </w:pPr>
    </w:p>
    <w:p w14:paraId="724AD15E" w14:textId="3361F0F2" w:rsidR="001B6782" w:rsidRPr="00237902" w:rsidRDefault="001B6782" w:rsidP="00237902">
      <w:pPr>
        <w:spacing w:after="0"/>
        <w:rPr>
          <w:rFonts w:cstheme="minorHAnsi"/>
          <w:b/>
          <w:bCs/>
        </w:rPr>
      </w:pPr>
      <w:r w:rsidRPr="00237902">
        <w:rPr>
          <w:rFonts w:cstheme="minorHAnsi"/>
          <w:b/>
          <w:bCs/>
        </w:rPr>
        <w:lastRenderedPageBreak/>
        <w:t>Equal opportunities</w:t>
      </w:r>
    </w:p>
    <w:p w14:paraId="6C7CE97C" w14:textId="77777777" w:rsidR="00237902" w:rsidRPr="00237902" w:rsidRDefault="00237902" w:rsidP="00237902">
      <w:pPr>
        <w:spacing w:after="0"/>
        <w:rPr>
          <w:rFonts w:cstheme="minorHAnsi"/>
          <w:b/>
          <w:bCs/>
        </w:rPr>
      </w:pPr>
    </w:p>
    <w:p w14:paraId="21161D0D" w14:textId="4DA5F23C" w:rsidR="001B6782" w:rsidRPr="00237902" w:rsidRDefault="001B6782" w:rsidP="00237902">
      <w:pPr>
        <w:spacing w:after="0"/>
        <w:rPr>
          <w:rFonts w:cstheme="minorHAnsi"/>
        </w:rPr>
      </w:pPr>
      <w:r w:rsidRPr="00237902">
        <w:rPr>
          <w:rFonts w:cstheme="minorHAnsi"/>
        </w:rPr>
        <w:t>YPO is an equal opportunities employer with a vision to be the number one supplier of products and contracts to the UK public sector through recruiting and retaining the best talent.</w:t>
      </w:r>
    </w:p>
    <w:p w14:paraId="454B3F87" w14:textId="77777777" w:rsidR="001B6782" w:rsidRPr="00237902" w:rsidRDefault="001B6782" w:rsidP="00237902">
      <w:pPr>
        <w:spacing w:after="0"/>
        <w:rPr>
          <w:rFonts w:cstheme="minorHAnsi"/>
          <w:b/>
          <w:bCs/>
        </w:rPr>
      </w:pPr>
    </w:p>
    <w:p w14:paraId="68653258" w14:textId="04332158" w:rsidR="001B6782" w:rsidRPr="00237902" w:rsidRDefault="00237902" w:rsidP="00237902">
      <w:pPr>
        <w:rPr>
          <w:rFonts w:cstheme="minorHAnsi"/>
        </w:rPr>
      </w:pPr>
      <w:r w:rsidRPr="00237902">
        <w:rPr>
          <w:rFonts w:cstheme="minorHAnsi"/>
        </w:rPr>
        <w:t>YPO is committed to supporting the</w:t>
      </w:r>
      <w:r w:rsidR="001B6782" w:rsidRPr="00237902">
        <w:rPr>
          <w:rFonts w:cstheme="minorHAnsi"/>
        </w:rPr>
        <w:t xml:space="preserve"> principles of equality and diversity in employment</w:t>
      </w:r>
      <w:r w:rsidRPr="00237902">
        <w:rPr>
          <w:rFonts w:cstheme="minorHAnsi"/>
        </w:rPr>
        <w:t xml:space="preserve"> and it </w:t>
      </w:r>
      <w:r w:rsidR="001B6782" w:rsidRPr="00237902">
        <w:rPr>
          <w:rFonts w:cstheme="minorHAnsi"/>
        </w:rPr>
        <w:t>encourage</w:t>
      </w:r>
      <w:r w:rsidRPr="00237902">
        <w:rPr>
          <w:rFonts w:cstheme="minorHAnsi"/>
        </w:rPr>
        <w:t>s</w:t>
      </w:r>
      <w:r w:rsidR="001B6782" w:rsidRPr="00237902">
        <w:rPr>
          <w:rFonts w:cstheme="minorHAnsi"/>
        </w:rPr>
        <w:t>, value</w:t>
      </w:r>
      <w:r w:rsidRPr="00237902">
        <w:rPr>
          <w:rFonts w:cstheme="minorHAnsi"/>
        </w:rPr>
        <w:t>s</w:t>
      </w:r>
      <w:r w:rsidR="001B6782" w:rsidRPr="00237902">
        <w:rPr>
          <w:rFonts w:cstheme="minorHAnsi"/>
        </w:rPr>
        <w:t xml:space="preserve"> and manage</w:t>
      </w:r>
      <w:r w:rsidRPr="00237902">
        <w:rPr>
          <w:rFonts w:cstheme="minorHAnsi"/>
        </w:rPr>
        <w:t>s</w:t>
      </w:r>
      <w:r w:rsidR="001B6782" w:rsidRPr="00237902">
        <w:rPr>
          <w:rFonts w:cstheme="minorHAnsi"/>
        </w:rPr>
        <w:t xml:space="preserve"> diversity</w:t>
      </w:r>
      <w:r w:rsidRPr="00237902">
        <w:rPr>
          <w:rFonts w:cstheme="minorHAnsi"/>
        </w:rPr>
        <w:t xml:space="preserve">. </w:t>
      </w:r>
    </w:p>
    <w:p w14:paraId="0D4943C5" w14:textId="0CC9809D" w:rsidR="001B6782" w:rsidRPr="00237902" w:rsidRDefault="001B6782" w:rsidP="00237902">
      <w:pPr>
        <w:rPr>
          <w:rFonts w:cstheme="minorHAnsi"/>
        </w:rPr>
      </w:pPr>
      <w:r w:rsidRPr="00237902">
        <w:rPr>
          <w:rFonts w:cstheme="minorHAnsi"/>
        </w:rPr>
        <w:t>They recruit, develop, and retain the most talented people regardless of gender, gender reassignment, race, disability, age, sexual orientation, religion and nationality.</w:t>
      </w:r>
    </w:p>
    <w:p w14:paraId="57C4E6BD" w14:textId="24EEC2A3" w:rsidR="00237902" w:rsidRPr="00237902" w:rsidRDefault="00237902" w:rsidP="00237902">
      <w:pPr>
        <w:rPr>
          <w:rFonts w:eastAsia="Times New Roman" w:cstheme="minorHAnsi"/>
          <w:color w:val="000000"/>
        </w:rPr>
      </w:pPr>
      <w:r w:rsidRPr="00237902">
        <w:rPr>
          <w:rFonts w:cstheme="minorHAnsi"/>
        </w:rPr>
        <w:t>YPO are committed to employing disabled people, and reasonable adjustments will be made to the recruitment procedure to ensure that no-one is disadvantaged because of their disability. If a disabled person is appointed, reasonable adjustments will be considered for the workplace, including premises and equipment, duties, practices or policies</w:t>
      </w:r>
      <w:r w:rsidRPr="00237902">
        <w:rPr>
          <w:rFonts w:eastAsia="Times New Roman" w:cstheme="minorHAnsi"/>
          <w:i/>
          <w:iCs/>
          <w:color w:val="000000"/>
        </w:rPr>
        <w:t>.</w:t>
      </w:r>
    </w:p>
    <w:p w14:paraId="51D65363" w14:textId="4EE97E4B" w:rsidR="00237902" w:rsidRPr="00237902" w:rsidRDefault="00237902" w:rsidP="00237902">
      <w:pPr>
        <w:rPr>
          <w:rFonts w:cstheme="minorHAnsi"/>
        </w:rPr>
      </w:pPr>
      <w:r w:rsidRPr="00237902">
        <w:rPr>
          <w:rFonts w:cstheme="minorHAnsi"/>
        </w:rPr>
        <w:t>All applicants who confirm on their application form that they consider themselves to have a disability as defined by the Equality Act 2010, and who meet the essential criteria as defined in the Job Description will be invited for a</w:t>
      </w:r>
      <w:r w:rsidR="0049589E">
        <w:rPr>
          <w:rFonts w:cstheme="minorHAnsi"/>
        </w:rPr>
        <w:t xml:space="preserve"> longlisting interview. </w:t>
      </w:r>
      <w:r w:rsidRPr="00237902">
        <w:rPr>
          <w:rFonts w:cstheme="minorHAnsi"/>
        </w:rPr>
        <w:t>Shortlisted applicants who have a disability will be asked if there are any reasonable adjustments required to enable them to attend the interview. Recruiting managers must adhere to these principles. Appointment to the post is based on merit.</w:t>
      </w:r>
    </w:p>
    <w:p w14:paraId="299CF182" w14:textId="77777777" w:rsidR="00237902" w:rsidRPr="00237902" w:rsidRDefault="00237902" w:rsidP="00DC1ED6">
      <w:pPr>
        <w:spacing w:after="0" w:line="240" w:lineRule="auto"/>
        <w:jc w:val="both"/>
        <w:rPr>
          <w:rFonts w:cstheme="minorHAnsi"/>
        </w:rPr>
      </w:pPr>
    </w:p>
    <w:p w14:paraId="7C29DFED" w14:textId="35B2DB89" w:rsidR="00E76C0C" w:rsidRPr="00237902" w:rsidRDefault="00E76C0C" w:rsidP="00DC1ED6">
      <w:pPr>
        <w:spacing w:after="0" w:line="240" w:lineRule="auto"/>
        <w:jc w:val="both"/>
        <w:rPr>
          <w:rFonts w:cstheme="minorHAnsi"/>
          <w:b/>
          <w:bCs/>
          <w:lang w:val="en-US"/>
        </w:rPr>
      </w:pPr>
      <w:r w:rsidRPr="00237902">
        <w:rPr>
          <w:rFonts w:cstheme="minorHAnsi"/>
          <w:b/>
          <w:bCs/>
          <w:lang w:val="en-US"/>
        </w:rPr>
        <w:t xml:space="preserve">To apply </w:t>
      </w:r>
    </w:p>
    <w:p w14:paraId="604FF73E" w14:textId="77777777" w:rsidR="00237902" w:rsidRPr="00237902" w:rsidRDefault="00237902" w:rsidP="00DC1ED6">
      <w:pPr>
        <w:spacing w:after="0" w:line="240" w:lineRule="auto"/>
        <w:jc w:val="both"/>
        <w:rPr>
          <w:rFonts w:cstheme="minorHAnsi"/>
          <w:b/>
          <w:bCs/>
          <w:lang w:val="en-US"/>
        </w:rPr>
      </w:pPr>
    </w:p>
    <w:p w14:paraId="3E232D66" w14:textId="686A5270" w:rsidR="00E76C0C" w:rsidRPr="00237902" w:rsidRDefault="00E76C0C" w:rsidP="00DC1ED6">
      <w:pPr>
        <w:spacing w:after="0" w:line="240" w:lineRule="auto"/>
        <w:jc w:val="both"/>
        <w:rPr>
          <w:rFonts w:cstheme="minorHAnsi"/>
        </w:rPr>
      </w:pPr>
      <w:r w:rsidRPr="00237902">
        <w:rPr>
          <w:rFonts w:cstheme="minorHAnsi"/>
        </w:rPr>
        <w:t xml:space="preserve">It’s a very exciting time for the </w:t>
      </w:r>
      <w:r w:rsidR="000F7E4E" w:rsidRPr="00237902">
        <w:rPr>
          <w:rFonts w:cstheme="minorHAnsi"/>
        </w:rPr>
        <w:t>YPO</w:t>
      </w:r>
      <w:r w:rsidRPr="00237902">
        <w:rPr>
          <w:rFonts w:cstheme="minorHAnsi"/>
        </w:rPr>
        <w:t xml:space="preserve">. If you would like to make a valuable contribution to the future of the organisation, we would like to hear from you. </w:t>
      </w:r>
    </w:p>
    <w:p w14:paraId="66917D17" w14:textId="77777777" w:rsidR="00E76C0C" w:rsidRPr="00237902" w:rsidRDefault="00E76C0C" w:rsidP="00DC1ED6">
      <w:pPr>
        <w:tabs>
          <w:tab w:val="left" w:pos="1217"/>
        </w:tabs>
        <w:spacing w:after="0" w:line="240" w:lineRule="auto"/>
        <w:jc w:val="both"/>
        <w:rPr>
          <w:rFonts w:cstheme="minorHAnsi"/>
        </w:rPr>
      </w:pPr>
      <w:r w:rsidRPr="00237902">
        <w:rPr>
          <w:rFonts w:cstheme="minorHAnsi"/>
        </w:rPr>
        <w:tab/>
      </w:r>
    </w:p>
    <w:p w14:paraId="7678CFCB" w14:textId="77777777" w:rsidR="00E76C0C" w:rsidRPr="00237902" w:rsidRDefault="00E76C0C" w:rsidP="00DC1ED6">
      <w:pPr>
        <w:tabs>
          <w:tab w:val="left" w:pos="1217"/>
        </w:tabs>
        <w:spacing w:after="0" w:line="240" w:lineRule="auto"/>
        <w:jc w:val="both"/>
        <w:rPr>
          <w:rFonts w:cstheme="minorHAnsi"/>
        </w:rPr>
      </w:pPr>
      <w:r w:rsidRPr="00237902">
        <w:rPr>
          <w:rFonts w:cstheme="minorHAnsi"/>
        </w:rPr>
        <w:t>To confidentially discuss the role in further detail or request a copy of the Candidate Brief, please contact:</w:t>
      </w:r>
    </w:p>
    <w:p w14:paraId="13C882EE" w14:textId="77777777" w:rsidR="00E76C0C" w:rsidRPr="00237902" w:rsidRDefault="00E76C0C" w:rsidP="00DC1ED6">
      <w:pPr>
        <w:tabs>
          <w:tab w:val="left" w:pos="1217"/>
        </w:tabs>
        <w:spacing w:after="0" w:line="240" w:lineRule="auto"/>
        <w:jc w:val="both"/>
        <w:rPr>
          <w:rFonts w:cstheme="minorHAnsi"/>
        </w:rPr>
      </w:pPr>
    </w:p>
    <w:p w14:paraId="0E539265" w14:textId="3501F265" w:rsidR="00E76C0C" w:rsidRPr="00237902" w:rsidRDefault="00E76C0C" w:rsidP="00DC1ED6">
      <w:pPr>
        <w:tabs>
          <w:tab w:val="left" w:pos="1217"/>
        </w:tabs>
        <w:spacing w:after="0" w:line="240" w:lineRule="auto"/>
        <w:jc w:val="both"/>
        <w:rPr>
          <w:rFonts w:cstheme="minorHAnsi"/>
        </w:rPr>
      </w:pPr>
      <w:r w:rsidRPr="00237902">
        <w:rPr>
          <w:rFonts w:cstheme="minorHAnsi"/>
        </w:rPr>
        <w:t>Nick Irow</w:t>
      </w:r>
      <w:r w:rsidRPr="00237902">
        <w:rPr>
          <w:rFonts w:cstheme="minorHAnsi"/>
        </w:rPr>
        <w:tab/>
      </w:r>
      <w:r w:rsidRPr="00237902">
        <w:rPr>
          <w:rFonts w:cstheme="minorHAnsi"/>
        </w:rPr>
        <w:tab/>
        <w:t xml:space="preserve"> </w:t>
      </w:r>
      <w:r w:rsidRPr="00237902">
        <w:rPr>
          <w:rFonts w:cstheme="minorHAnsi"/>
        </w:rPr>
        <w:tab/>
      </w:r>
      <w:r w:rsidRPr="00237902">
        <w:rPr>
          <w:rFonts w:cstheme="minorHAnsi"/>
        </w:rPr>
        <w:tab/>
      </w:r>
      <w:proofErr w:type="gramStart"/>
      <w:r w:rsidRPr="00237902">
        <w:rPr>
          <w:rFonts w:cstheme="minorHAnsi"/>
        </w:rPr>
        <w:tab/>
      </w:r>
      <w:r w:rsidR="0049589E">
        <w:rPr>
          <w:rFonts w:cstheme="minorHAnsi"/>
        </w:rPr>
        <w:t xml:space="preserve"> </w:t>
      </w:r>
      <w:r w:rsidR="00237902" w:rsidRPr="00237902">
        <w:rPr>
          <w:rFonts w:cstheme="minorHAnsi"/>
        </w:rPr>
        <w:t xml:space="preserve"> </w:t>
      </w:r>
      <w:r w:rsidR="000F7E4E" w:rsidRPr="00237902">
        <w:rPr>
          <w:rFonts w:cstheme="minorHAnsi"/>
        </w:rPr>
        <w:t>Emily</w:t>
      </w:r>
      <w:proofErr w:type="gramEnd"/>
      <w:r w:rsidR="000F7E4E" w:rsidRPr="00237902">
        <w:rPr>
          <w:rFonts w:cstheme="minorHAnsi"/>
        </w:rPr>
        <w:t xml:space="preserve"> Wadsworth</w:t>
      </w:r>
    </w:p>
    <w:p w14:paraId="3723ED6E" w14:textId="26BCE8B5" w:rsidR="00E76C0C" w:rsidRPr="00237902" w:rsidRDefault="00E76C0C" w:rsidP="00DC1ED6">
      <w:pPr>
        <w:tabs>
          <w:tab w:val="left" w:pos="1217"/>
        </w:tabs>
        <w:spacing w:after="0" w:line="240" w:lineRule="auto"/>
        <w:jc w:val="both"/>
        <w:rPr>
          <w:rFonts w:cstheme="minorHAnsi"/>
        </w:rPr>
      </w:pPr>
      <w:r w:rsidRPr="00237902">
        <w:rPr>
          <w:rFonts w:cstheme="minorHAnsi"/>
        </w:rPr>
        <w:t>Hays Executive</w:t>
      </w:r>
      <w:r w:rsidR="000F7E4E" w:rsidRPr="00237902">
        <w:rPr>
          <w:rFonts w:cstheme="minorHAnsi"/>
        </w:rPr>
        <w:tab/>
      </w:r>
      <w:r w:rsidR="000F7E4E" w:rsidRPr="00237902">
        <w:rPr>
          <w:rFonts w:cstheme="minorHAnsi"/>
        </w:rPr>
        <w:tab/>
      </w:r>
      <w:r w:rsidR="000F7E4E" w:rsidRPr="00237902">
        <w:rPr>
          <w:rFonts w:cstheme="minorHAnsi"/>
        </w:rPr>
        <w:tab/>
      </w:r>
      <w:proofErr w:type="gramStart"/>
      <w:r w:rsidR="000F7E4E" w:rsidRPr="00237902">
        <w:rPr>
          <w:rFonts w:cstheme="minorHAnsi"/>
        </w:rPr>
        <w:tab/>
      </w:r>
      <w:r w:rsidR="0049589E">
        <w:rPr>
          <w:rFonts w:cstheme="minorHAnsi"/>
        </w:rPr>
        <w:t xml:space="preserve"> </w:t>
      </w:r>
      <w:r w:rsidR="00237902" w:rsidRPr="00237902">
        <w:rPr>
          <w:rFonts w:cstheme="minorHAnsi"/>
        </w:rPr>
        <w:t xml:space="preserve"> </w:t>
      </w:r>
      <w:r w:rsidR="000F7E4E" w:rsidRPr="00237902">
        <w:rPr>
          <w:rFonts w:cstheme="minorHAnsi"/>
        </w:rPr>
        <w:t>Hays</w:t>
      </w:r>
      <w:proofErr w:type="gramEnd"/>
      <w:r w:rsidR="000F7E4E" w:rsidRPr="00237902">
        <w:rPr>
          <w:rFonts w:cstheme="minorHAnsi"/>
        </w:rPr>
        <w:t xml:space="preserve"> Executive</w:t>
      </w:r>
      <w:r w:rsidRPr="00237902">
        <w:rPr>
          <w:rFonts w:cstheme="minorHAnsi"/>
        </w:rPr>
        <w:t xml:space="preserve">  </w:t>
      </w:r>
      <w:r w:rsidRPr="00237902">
        <w:rPr>
          <w:rFonts w:cstheme="minorHAnsi"/>
        </w:rPr>
        <w:tab/>
      </w:r>
      <w:r w:rsidRPr="00237902">
        <w:rPr>
          <w:rFonts w:cstheme="minorHAnsi"/>
        </w:rPr>
        <w:tab/>
      </w:r>
      <w:r w:rsidRPr="00237902">
        <w:rPr>
          <w:rFonts w:cstheme="minorHAnsi"/>
        </w:rPr>
        <w:tab/>
      </w:r>
      <w:r w:rsidR="00DC1ED6" w:rsidRPr="00237902">
        <w:rPr>
          <w:rFonts w:cstheme="minorHAnsi"/>
        </w:rPr>
        <w:tab/>
      </w:r>
    </w:p>
    <w:p w14:paraId="78586C66" w14:textId="383828D4" w:rsidR="00E76C0C" w:rsidRPr="00237902" w:rsidRDefault="00E76C0C" w:rsidP="00DC1ED6">
      <w:pPr>
        <w:spacing w:after="0" w:line="240" w:lineRule="auto"/>
        <w:jc w:val="both"/>
        <w:rPr>
          <w:rFonts w:cstheme="minorHAnsi"/>
          <w:b/>
          <w:color w:val="0070C0"/>
        </w:rPr>
      </w:pPr>
      <w:r w:rsidRPr="00237902">
        <w:rPr>
          <w:rFonts w:cstheme="minorHAnsi"/>
          <w:lang w:val="pt-BR"/>
        </w:rPr>
        <w:t xml:space="preserve">M </w:t>
      </w:r>
      <w:r w:rsidRPr="00237902">
        <w:rPr>
          <w:rFonts w:cstheme="minorHAnsi"/>
          <w:bCs/>
        </w:rPr>
        <w:t>07715 210 286</w:t>
      </w:r>
      <w:r w:rsidRPr="00237902">
        <w:rPr>
          <w:rFonts w:cstheme="minorHAnsi"/>
          <w:b/>
          <w:color w:val="0070C0"/>
        </w:rPr>
        <w:tab/>
      </w:r>
      <w:r w:rsidRPr="00237902">
        <w:rPr>
          <w:rFonts w:cstheme="minorHAnsi"/>
          <w:b/>
          <w:color w:val="0070C0"/>
        </w:rPr>
        <w:tab/>
      </w:r>
      <w:r w:rsidRPr="00237902">
        <w:rPr>
          <w:rFonts w:cstheme="minorHAnsi"/>
          <w:b/>
          <w:color w:val="0070C0"/>
        </w:rPr>
        <w:tab/>
      </w:r>
      <w:r w:rsidR="0049589E">
        <w:rPr>
          <w:rFonts w:cstheme="minorHAnsi"/>
          <w:b/>
          <w:color w:val="0070C0"/>
        </w:rPr>
        <w:t xml:space="preserve"> </w:t>
      </w:r>
      <w:r w:rsidR="00237902" w:rsidRPr="00237902">
        <w:rPr>
          <w:rFonts w:cstheme="minorHAnsi"/>
          <w:b/>
          <w:color w:val="0070C0"/>
        </w:rPr>
        <w:t xml:space="preserve"> </w:t>
      </w:r>
      <w:r w:rsidR="00547375" w:rsidRPr="00237902">
        <w:rPr>
          <w:rFonts w:cstheme="minorHAnsi"/>
          <w:bCs/>
        </w:rPr>
        <w:t>M 07927389703</w:t>
      </w:r>
      <w:r w:rsidRPr="00237902">
        <w:rPr>
          <w:rFonts w:cstheme="minorHAnsi"/>
          <w:b/>
        </w:rPr>
        <w:t xml:space="preserve">   </w:t>
      </w:r>
    </w:p>
    <w:p w14:paraId="73438448" w14:textId="5D8330A2" w:rsidR="00E76C0C" w:rsidRPr="00237902" w:rsidRDefault="00E76C0C" w:rsidP="00DC1ED6">
      <w:pPr>
        <w:spacing w:after="0" w:line="240" w:lineRule="auto"/>
        <w:jc w:val="both"/>
        <w:rPr>
          <w:rFonts w:cstheme="minorHAnsi"/>
          <w:bCs/>
          <w:color w:val="0070C0"/>
          <w:u w:val="single"/>
        </w:rPr>
      </w:pPr>
      <w:r w:rsidRPr="00237902">
        <w:rPr>
          <w:rFonts w:cstheme="minorHAnsi"/>
          <w:bCs/>
        </w:rPr>
        <w:t>E</w:t>
      </w:r>
      <w:r w:rsidRPr="00237902">
        <w:rPr>
          <w:rFonts w:cstheme="minorHAnsi"/>
          <w:b/>
          <w:color w:val="0070C0"/>
        </w:rPr>
        <w:t xml:space="preserve"> </w:t>
      </w:r>
      <w:hyperlink r:id="rId7" w:history="1">
        <w:r w:rsidR="006670E5" w:rsidRPr="00237902">
          <w:rPr>
            <w:rStyle w:val="Hyperlink"/>
            <w:rFonts w:cstheme="minorHAnsi"/>
            <w:bCs/>
            <w:color w:val="0070C0"/>
          </w:rPr>
          <w:t>nick.irow@hays.com</w:t>
        </w:r>
      </w:hyperlink>
      <w:r w:rsidR="006670E5" w:rsidRPr="00237902">
        <w:rPr>
          <w:rFonts w:cstheme="minorHAnsi"/>
          <w:b/>
          <w:color w:val="0070C0"/>
        </w:rPr>
        <w:tab/>
      </w:r>
      <w:r w:rsidRPr="00237902">
        <w:rPr>
          <w:rFonts w:cstheme="minorHAnsi"/>
          <w:b/>
          <w:color w:val="0070C0"/>
        </w:rPr>
        <w:tab/>
      </w:r>
      <w:proofErr w:type="gramStart"/>
      <w:r w:rsidR="00DC1ED6" w:rsidRPr="00237902">
        <w:rPr>
          <w:rFonts w:cstheme="minorHAnsi"/>
          <w:b/>
          <w:color w:val="0070C0"/>
        </w:rPr>
        <w:tab/>
      </w:r>
      <w:r w:rsidR="0049589E">
        <w:rPr>
          <w:rFonts w:cstheme="minorHAnsi"/>
          <w:b/>
          <w:color w:val="0070C0"/>
        </w:rPr>
        <w:t xml:space="preserve"> </w:t>
      </w:r>
      <w:r w:rsidR="00237902" w:rsidRPr="00237902">
        <w:rPr>
          <w:rFonts w:cstheme="minorHAnsi"/>
          <w:b/>
          <w:color w:val="0070C0"/>
        </w:rPr>
        <w:t xml:space="preserve"> </w:t>
      </w:r>
      <w:r w:rsidR="000F7E4E" w:rsidRPr="00237902">
        <w:rPr>
          <w:rFonts w:cstheme="minorHAnsi"/>
          <w:bCs/>
        </w:rPr>
        <w:t>E</w:t>
      </w:r>
      <w:proofErr w:type="gramEnd"/>
      <w:r w:rsidR="000F7E4E" w:rsidRPr="00237902">
        <w:rPr>
          <w:rFonts w:cstheme="minorHAnsi"/>
          <w:bCs/>
        </w:rPr>
        <w:t xml:space="preserve"> </w:t>
      </w:r>
      <w:hyperlink r:id="rId8" w:history="1">
        <w:r w:rsidR="00547375" w:rsidRPr="00237902">
          <w:rPr>
            <w:rStyle w:val="Hyperlink"/>
            <w:rFonts w:cstheme="minorHAnsi"/>
            <w:bCs/>
            <w:color w:val="0070C0"/>
          </w:rPr>
          <w:t>emily.wadsworth@hays.com</w:t>
        </w:r>
      </w:hyperlink>
    </w:p>
    <w:p w14:paraId="23851728" w14:textId="77777777" w:rsidR="000F7E4E" w:rsidRPr="00237902" w:rsidRDefault="000F7E4E" w:rsidP="00DC1ED6">
      <w:pPr>
        <w:spacing w:after="0" w:line="240" w:lineRule="auto"/>
        <w:jc w:val="both"/>
        <w:rPr>
          <w:rFonts w:cstheme="minorHAnsi"/>
        </w:rPr>
      </w:pPr>
    </w:p>
    <w:p w14:paraId="0036A87C" w14:textId="77777777" w:rsidR="00E76C0C" w:rsidRPr="00237902" w:rsidRDefault="00E76C0C" w:rsidP="00DC1ED6">
      <w:pPr>
        <w:tabs>
          <w:tab w:val="left" w:pos="1217"/>
        </w:tabs>
        <w:spacing w:after="0" w:line="240" w:lineRule="auto"/>
        <w:jc w:val="both"/>
        <w:rPr>
          <w:rStyle w:val="Hyperlink"/>
          <w:rFonts w:cstheme="minorHAnsi"/>
          <w:lang w:val="pt-BR"/>
        </w:rPr>
      </w:pPr>
      <w:r w:rsidRPr="00237902">
        <w:rPr>
          <w:rFonts w:cstheme="minorHAnsi"/>
          <w:lang w:val="pt-BR"/>
        </w:rPr>
        <w:tab/>
      </w:r>
      <w:r w:rsidRPr="00237902">
        <w:rPr>
          <w:rFonts w:cstheme="minorHAnsi"/>
          <w:lang w:val="pt-BR"/>
        </w:rPr>
        <w:tab/>
      </w:r>
      <w:r w:rsidRPr="00237902">
        <w:rPr>
          <w:rFonts w:cstheme="minorHAnsi"/>
          <w:lang w:val="pt-BR"/>
        </w:rPr>
        <w:tab/>
      </w:r>
      <w:r w:rsidRPr="00237902">
        <w:rPr>
          <w:rFonts w:cstheme="minorHAnsi"/>
          <w:lang w:val="pt-BR"/>
        </w:rPr>
        <w:tab/>
      </w:r>
      <w:r w:rsidRPr="00237902">
        <w:rPr>
          <w:rFonts w:cstheme="minorHAnsi"/>
          <w:lang w:val="pt-BR"/>
        </w:rPr>
        <w:tab/>
      </w:r>
    </w:p>
    <w:p w14:paraId="4BEA46EE" w14:textId="77777777" w:rsidR="00E76C0C" w:rsidRPr="00237902" w:rsidRDefault="00E76C0C" w:rsidP="00DC1ED6">
      <w:pPr>
        <w:tabs>
          <w:tab w:val="left" w:pos="1217"/>
        </w:tabs>
        <w:spacing w:after="0" w:line="240" w:lineRule="auto"/>
        <w:jc w:val="both"/>
        <w:rPr>
          <w:rFonts w:cstheme="minorHAnsi"/>
          <w:b/>
          <w:bCs/>
        </w:rPr>
      </w:pPr>
      <w:r w:rsidRPr="00237902">
        <w:rPr>
          <w:rFonts w:cstheme="minorHAnsi"/>
          <w:b/>
          <w:bCs/>
        </w:rPr>
        <w:t>Campaign dates</w:t>
      </w:r>
    </w:p>
    <w:p w14:paraId="2F95C272" w14:textId="77777777" w:rsidR="00237902" w:rsidRPr="00237902" w:rsidRDefault="00237902" w:rsidP="00DC1ED6">
      <w:pPr>
        <w:tabs>
          <w:tab w:val="left" w:pos="1217"/>
        </w:tabs>
        <w:spacing w:after="0" w:line="240" w:lineRule="auto"/>
        <w:jc w:val="both"/>
        <w:rPr>
          <w:rFonts w:cstheme="minorHAnsi"/>
          <w:b/>
          <w:bCs/>
        </w:rPr>
      </w:pPr>
    </w:p>
    <w:p w14:paraId="75B006E7" w14:textId="28FA715C" w:rsidR="00E76C0C" w:rsidRPr="00237902" w:rsidRDefault="00E76C0C" w:rsidP="00DC1ED6">
      <w:pPr>
        <w:tabs>
          <w:tab w:val="left" w:pos="1217"/>
        </w:tabs>
        <w:spacing w:after="0" w:line="240" w:lineRule="auto"/>
        <w:jc w:val="both"/>
        <w:rPr>
          <w:rFonts w:cstheme="minorHAnsi"/>
          <w:lang w:val="en-US"/>
        </w:rPr>
      </w:pPr>
      <w:r w:rsidRPr="00237902">
        <w:rPr>
          <w:rFonts w:cstheme="minorHAnsi"/>
          <w:lang w:val="en-US"/>
        </w:rPr>
        <w:t>Closing date:</w:t>
      </w:r>
      <w:r w:rsidRPr="00237902">
        <w:rPr>
          <w:rFonts w:cstheme="minorHAnsi"/>
          <w:lang w:val="en-US"/>
        </w:rPr>
        <w:tab/>
      </w:r>
      <w:r w:rsidRPr="00237902">
        <w:rPr>
          <w:rFonts w:cstheme="minorHAnsi"/>
          <w:lang w:val="en-US"/>
        </w:rPr>
        <w:tab/>
      </w:r>
      <w:r w:rsidRPr="00237902">
        <w:rPr>
          <w:rFonts w:cstheme="minorHAnsi"/>
          <w:lang w:val="en-US"/>
        </w:rPr>
        <w:tab/>
      </w:r>
      <w:r w:rsidRPr="00237902">
        <w:rPr>
          <w:rFonts w:cstheme="minorHAnsi"/>
          <w:lang w:val="en-US"/>
        </w:rPr>
        <w:tab/>
      </w:r>
      <w:r w:rsidR="0049589E" w:rsidRPr="00237902">
        <w:rPr>
          <w:rFonts w:cstheme="minorHAnsi"/>
          <w:lang w:val="en-US"/>
        </w:rPr>
        <w:tab/>
        <w:t xml:space="preserve"> </w:t>
      </w:r>
      <w:r w:rsidR="0049589E">
        <w:rPr>
          <w:rFonts w:cstheme="minorHAnsi"/>
          <w:lang w:val="en-US"/>
        </w:rPr>
        <w:t>11</w:t>
      </w:r>
      <w:r w:rsidR="000F7E4E" w:rsidRPr="00237902">
        <w:rPr>
          <w:rFonts w:cstheme="minorHAnsi"/>
          <w:lang w:val="en-US"/>
        </w:rPr>
        <w:t>th</w:t>
      </w:r>
      <w:r w:rsidR="006670E5" w:rsidRPr="00237902">
        <w:rPr>
          <w:rFonts w:cstheme="minorHAnsi"/>
          <w:lang w:val="en-US"/>
        </w:rPr>
        <w:t xml:space="preserve"> September </w:t>
      </w:r>
      <w:r w:rsidRPr="00237902">
        <w:rPr>
          <w:rFonts w:cstheme="minorHAnsi"/>
          <w:lang w:val="en-US"/>
        </w:rPr>
        <w:t>2023</w:t>
      </w:r>
    </w:p>
    <w:p w14:paraId="7D05D076" w14:textId="41EC4F75" w:rsidR="00E76C0C" w:rsidRPr="00237902" w:rsidRDefault="00E76C0C" w:rsidP="00DC1ED6">
      <w:pPr>
        <w:tabs>
          <w:tab w:val="left" w:pos="1217"/>
        </w:tabs>
        <w:spacing w:after="0" w:line="240" w:lineRule="auto"/>
        <w:jc w:val="both"/>
        <w:rPr>
          <w:rFonts w:cstheme="minorHAnsi"/>
        </w:rPr>
      </w:pPr>
      <w:r w:rsidRPr="00237902">
        <w:rPr>
          <w:rFonts w:cstheme="minorHAnsi"/>
        </w:rPr>
        <w:t>First round of interviews:</w:t>
      </w:r>
      <w:r w:rsidRPr="00237902">
        <w:rPr>
          <w:rFonts w:cstheme="minorHAnsi"/>
        </w:rPr>
        <w:tab/>
      </w:r>
      <w:r w:rsidR="0049589E" w:rsidRPr="00237902">
        <w:rPr>
          <w:rFonts w:cstheme="minorHAnsi"/>
        </w:rPr>
        <w:tab/>
        <w:t xml:space="preserve"> </w:t>
      </w:r>
      <w:r w:rsidR="0049589E">
        <w:rPr>
          <w:rFonts w:cstheme="minorHAnsi"/>
        </w:rPr>
        <w:t>W</w:t>
      </w:r>
      <w:r w:rsidRPr="00237902">
        <w:rPr>
          <w:rFonts w:cstheme="minorHAnsi"/>
        </w:rPr>
        <w:t xml:space="preserve">/C </w:t>
      </w:r>
      <w:r w:rsidR="006670E5" w:rsidRPr="00237902">
        <w:rPr>
          <w:rFonts w:cstheme="minorHAnsi"/>
        </w:rPr>
        <w:t>1</w:t>
      </w:r>
      <w:r w:rsidR="000F7E4E" w:rsidRPr="00237902">
        <w:rPr>
          <w:rFonts w:cstheme="minorHAnsi"/>
        </w:rPr>
        <w:t>8</w:t>
      </w:r>
      <w:r w:rsidR="006670E5" w:rsidRPr="00237902">
        <w:rPr>
          <w:rFonts w:cstheme="minorHAnsi"/>
          <w:vertAlign w:val="superscript"/>
        </w:rPr>
        <w:t>th</w:t>
      </w:r>
      <w:r w:rsidR="006670E5" w:rsidRPr="00237902">
        <w:rPr>
          <w:rFonts w:cstheme="minorHAnsi"/>
        </w:rPr>
        <w:t xml:space="preserve"> September </w:t>
      </w:r>
      <w:r w:rsidRPr="00237902">
        <w:rPr>
          <w:rFonts w:cstheme="minorHAnsi"/>
        </w:rPr>
        <w:t>2023</w:t>
      </w:r>
    </w:p>
    <w:p w14:paraId="3C77EFC8" w14:textId="5C7EF71E" w:rsidR="00237902" w:rsidRPr="00237902" w:rsidRDefault="00237902" w:rsidP="00DC1ED6">
      <w:pPr>
        <w:tabs>
          <w:tab w:val="left" w:pos="1217"/>
        </w:tabs>
        <w:spacing w:after="0" w:line="240" w:lineRule="auto"/>
        <w:jc w:val="both"/>
        <w:rPr>
          <w:rFonts w:cstheme="minorHAnsi"/>
        </w:rPr>
      </w:pPr>
      <w:r w:rsidRPr="0049589E">
        <w:rPr>
          <w:rFonts w:cstheme="minorHAnsi"/>
        </w:rPr>
        <w:t xml:space="preserve">Informal Conversations with </w:t>
      </w:r>
      <w:r w:rsidR="0049589E">
        <w:rPr>
          <w:rFonts w:cstheme="minorHAnsi"/>
        </w:rPr>
        <w:t xml:space="preserve">YPO </w:t>
      </w:r>
      <w:r w:rsidR="0049589E" w:rsidRPr="0049589E">
        <w:rPr>
          <w:rFonts w:cstheme="minorHAnsi"/>
        </w:rPr>
        <w:t>MD</w:t>
      </w:r>
      <w:r w:rsidRPr="0049589E">
        <w:rPr>
          <w:rFonts w:cstheme="minorHAnsi"/>
        </w:rPr>
        <w:t>:</w:t>
      </w:r>
      <w:r w:rsidR="0049589E" w:rsidRPr="0049589E">
        <w:rPr>
          <w:rFonts w:cstheme="minorHAnsi"/>
        </w:rPr>
        <w:t xml:space="preserve">     </w:t>
      </w:r>
      <w:r w:rsidR="0049589E">
        <w:rPr>
          <w:rFonts w:cstheme="minorHAnsi"/>
        </w:rPr>
        <w:t xml:space="preserve"> </w:t>
      </w:r>
      <w:r w:rsidRPr="0049589E">
        <w:rPr>
          <w:rFonts w:cstheme="minorHAnsi"/>
        </w:rPr>
        <w:t>26</w:t>
      </w:r>
      <w:r w:rsidRPr="0049589E">
        <w:rPr>
          <w:rFonts w:cstheme="minorHAnsi"/>
          <w:vertAlign w:val="superscript"/>
        </w:rPr>
        <w:t>th</w:t>
      </w:r>
      <w:r w:rsidRPr="0049589E">
        <w:rPr>
          <w:rFonts w:cstheme="minorHAnsi"/>
        </w:rPr>
        <w:t xml:space="preserve"> September 2023</w:t>
      </w:r>
      <w:r w:rsidRPr="00237902">
        <w:rPr>
          <w:rFonts w:cstheme="minorHAnsi"/>
        </w:rPr>
        <w:t xml:space="preserve"> </w:t>
      </w:r>
    </w:p>
    <w:p w14:paraId="631B4B81" w14:textId="0DDB123E" w:rsidR="00E76C0C" w:rsidRPr="00237902" w:rsidRDefault="000F7E4E" w:rsidP="00DC1ED6">
      <w:pPr>
        <w:tabs>
          <w:tab w:val="left" w:pos="1217"/>
        </w:tabs>
        <w:spacing w:after="0" w:line="240" w:lineRule="auto"/>
        <w:jc w:val="both"/>
        <w:rPr>
          <w:rFonts w:cstheme="minorHAnsi"/>
        </w:rPr>
      </w:pPr>
      <w:r w:rsidRPr="00237902">
        <w:rPr>
          <w:rFonts w:cstheme="minorHAnsi"/>
        </w:rPr>
        <w:t>YPO</w:t>
      </w:r>
      <w:r w:rsidR="006670E5" w:rsidRPr="00237902">
        <w:rPr>
          <w:rFonts w:cstheme="minorHAnsi"/>
        </w:rPr>
        <w:t xml:space="preserve"> </w:t>
      </w:r>
      <w:r w:rsidRPr="00237902">
        <w:rPr>
          <w:rFonts w:cstheme="minorHAnsi"/>
        </w:rPr>
        <w:t>1</w:t>
      </w:r>
      <w:r w:rsidRPr="00237902">
        <w:rPr>
          <w:rFonts w:cstheme="minorHAnsi"/>
          <w:vertAlign w:val="superscript"/>
        </w:rPr>
        <w:t>st</w:t>
      </w:r>
      <w:r w:rsidRPr="00237902">
        <w:rPr>
          <w:rFonts w:cstheme="minorHAnsi"/>
        </w:rPr>
        <w:t xml:space="preserve"> stage </w:t>
      </w:r>
      <w:r w:rsidR="00E76C0C" w:rsidRPr="00237902">
        <w:rPr>
          <w:rFonts w:cstheme="minorHAnsi"/>
        </w:rPr>
        <w:t>interviews:</w:t>
      </w:r>
      <w:r w:rsidR="00E76C0C" w:rsidRPr="00237902">
        <w:rPr>
          <w:rFonts w:cstheme="minorHAnsi"/>
        </w:rPr>
        <w:tab/>
      </w:r>
      <w:proofErr w:type="gramStart"/>
      <w:r w:rsidR="0049589E" w:rsidRPr="00237902">
        <w:rPr>
          <w:rFonts w:cstheme="minorHAnsi"/>
        </w:rPr>
        <w:tab/>
        <w:t xml:space="preserve"> </w:t>
      </w:r>
      <w:r w:rsidR="0049589E">
        <w:rPr>
          <w:rFonts w:cstheme="minorHAnsi"/>
        </w:rPr>
        <w:t xml:space="preserve"> 3</w:t>
      </w:r>
      <w:proofErr w:type="gramEnd"/>
      <w:r w:rsidR="00237902" w:rsidRPr="00237902">
        <w:rPr>
          <w:rFonts w:cstheme="minorHAnsi"/>
          <w:vertAlign w:val="superscript"/>
        </w:rPr>
        <w:t>rd</w:t>
      </w:r>
      <w:r w:rsidR="00237902" w:rsidRPr="00237902">
        <w:rPr>
          <w:rFonts w:cstheme="minorHAnsi"/>
        </w:rPr>
        <w:t xml:space="preserve"> October 2023 </w:t>
      </w:r>
    </w:p>
    <w:p w14:paraId="671D7F91" w14:textId="012CF6BA" w:rsidR="00237902" w:rsidRPr="00237902" w:rsidRDefault="00237902" w:rsidP="00DC1ED6">
      <w:pPr>
        <w:tabs>
          <w:tab w:val="left" w:pos="1217"/>
        </w:tabs>
        <w:spacing w:after="0" w:line="240" w:lineRule="auto"/>
        <w:jc w:val="both"/>
        <w:rPr>
          <w:rFonts w:cstheme="minorHAnsi"/>
        </w:rPr>
      </w:pPr>
      <w:r w:rsidRPr="00237902">
        <w:rPr>
          <w:rFonts w:cstheme="minorHAnsi"/>
        </w:rPr>
        <w:t xml:space="preserve">Appointment Panel Interviews:                 </w:t>
      </w:r>
      <w:r w:rsidR="0049589E">
        <w:rPr>
          <w:rFonts w:cstheme="minorHAnsi"/>
        </w:rPr>
        <w:t xml:space="preserve"> </w:t>
      </w:r>
      <w:r w:rsidRPr="00237902">
        <w:rPr>
          <w:rFonts w:cstheme="minorHAnsi"/>
        </w:rPr>
        <w:t>13</w:t>
      </w:r>
      <w:r w:rsidRPr="00237902">
        <w:rPr>
          <w:rFonts w:cstheme="minorHAnsi"/>
          <w:vertAlign w:val="superscript"/>
        </w:rPr>
        <w:t>th</w:t>
      </w:r>
      <w:r w:rsidRPr="00237902">
        <w:rPr>
          <w:rFonts w:cstheme="minorHAnsi"/>
        </w:rPr>
        <w:t xml:space="preserve"> October 2023 </w:t>
      </w:r>
    </w:p>
    <w:p w14:paraId="292C91D2" w14:textId="77777777" w:rsidR="00E76C0C" w:rsidRPr="00237902" w:rsidRDefault="00E76C0C" w:rsidP="00DC1ED6">
      <w:pPr>
        <w:tabs>
          <w:tab w:val="left" w:pos="1217"/>
        </w:tabs>
        <w:spacing w:after="0" w:line="240" w:lineRule="auto"/>
        <w:jc w:val="both"/>
        <w:rPr>
          <w:rFonts w:cstheme="minorHAnsi"/>
          <w:b/>
          <w:bCs/>
        </w:rPr>
      </w:pPr>
    </w:p>
    <w:p w14:paraId="7493F280" w14:textId="77777777" w:rsidR="00E76C0C" w:rsidRPr="00237902" w:rsidRDefault="00E76C0C" w:rsidP="00DC1ED6">
      <w:pPr>
        <w:spacing w:after="0" w:line="240" w:lineRule="auto"/>
        <w:jc w:val="both"/>
        <w:rPr>
          <w:rFonts w:cstheme="minorHAnsi"/>
          <w:b/>
          <w:bCs/>
        </w:rPr>
      </w:pPr>
    </w:p>
    <w:p w14:paraId="7576F07B" w14:textId="77777777" w:rsidR="00E76C0C" w:rsidRPr="00237902" w:rsidRDefault="00E76C0C" w:rsidP="00DC1ED6">
      <w:pPr>
        <w:pStyle w:val="Default"/>
        <w:jc w:val="both"/>
        <w:rPr>
          <w:rFonts w:asciiTheme="minorHAnsi" w:hAnsiTheme="minorHAnsi" w:cstheme="minorHAnsi"/>
        </w:rPr>
      </w:pPr>
    </w:p>
    <w:p w14:paraId="12D5DFEF" w14:textId="3248089A" w:rsidR="0080449D" w:rsidRPr="00237902" w:rsidRDefault="0080449D" w:rsidP="00DC1ED6">
      <w:pPr>
        <w:spacing w:after="0" w:line="240" w:lineRule="auto"/>
        <w:jc w:val="both"/>
        <w:rPr>
          <w:rFonts w:cstheme="minorHAnsi"/>
          <w:sz w:val="24"/>
          <w:szCs w:val="24"/>
        </w:rPr>
      </w:pPr>
    </w:p>
    <w:sectPr w:rsidR="0080449D" w:rsidRPr="00237902" w:rsidSect="00F151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öhne Kräftig">
    <w:altName w:val="Calibri"/>
    <w:charset w:val="4D"/>
    <w:family w:val="swiss"/>
    <w:pitch w:val="variable"/>
    <w:sig w:usb0="00000007" w:usb1="10000001" w:usb2="00000000" w:usb3="00000000" w:csb0="00000193" w:csb1="00000000"/>
  </w:font>
  <w:font w:name="Times New Roman (Body CS)">
    <w:altName w:val="Times New Roman"/>
    <w:charset w:val="00"/>
    <w:family w:val="roman"/>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D74F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24566"/>
    <w:multiLevelType w:val="hybridMultilevel"/>
    <w:tmpl w:val="5C024262"/>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 w15:restartNumberingAfterBreak="0">
    <w:nsid w:val="1FDC60D2"/>
    <w:multiLevelType w:val="hybridMultilevel"/>
    <w:tmpl w:val="2D34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23CC4"/>
    <w:multiLevelType w:val="hybridMultilevel"/>
    <w:tmpl w:val="DAD24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270499">
    <w:abstractNumId w:val="3"/>
  </w:num>
  <w:num w:numId="2" w16cid:durableId="1842693188">
    <w:abstractNumId w:val="2"/>
  </w:num>
  <w:num w:numId="3" w16cid:durableId="1173108049">
    <w:abstractNumId w:val="0"/>
  </w:num>
  <w:num w:numId="4" w16cid:durableId="213949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99"/>
    <w:rsid w:val="000F7E4E"/>
    <w:rsid w:val="001B6782"/>
    <w:rsid w:val="00237902"/>
    <w:rsid w:val="002B5D55"/>
    <w:rsid w:val="00364806"/>
    <w:rsid w:val="003921ED"/>
    <w:rsid w:val="0039364C"/>
    <w:rsid w:val="003A5C3E"/>
    <w:rsid w:val="0041771F"/>
    <w:rsid w:val="0049589E"/>
    <w:rsid w:val="004F67A9"/>
    <w:rsid w:val="00524FF5"/>
    <w:rsid w:val="00547375"/>
    <w:rsid w:val="00586E45"/>
    <w:rsid w:val="006670E5"/>
    <w:rsid w:val="006B1710"/>
    <w:rsid w:val="0070307F"/>
    <w:rsid w:val="00723CA4"/>
    <w:rsid w:val="00793722"/>
    <w:rsid w:val="007A7711"/>
    <w:rsid w:val="0080449D"/>
    <w:rsid w:val="00885899"/>
    <w:rsid w:val="00950094"/>
    <w:rsid w:val="00973B60"/>
    <w:rsid w:val="009C71F3"/>
    <w:rsid w:val="00AA161D"/>
    <w:rsid w:val="00AB0E26"/>
    <w:rsid w:val="00C506C1"/>
    <w:rsid w:val="00CB208A"/>
    <w:rsid w:val="00CE367A"/>
    <w:rsid w:val="00CF4FE2"/>
    <w:rsid w:val="00D14BCC"/>
    <w:rsid w:val="00DC1ED6"/>
    <w:rsid w:val="00DC20FB"/>
    <w:rsid w:val="00E76C0C"/>
    <w:rsid w:val="00ED0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5E326"/>
  <w15:chartTrackingRefBased/>
  <w15:docId w15:val="{B1E589E7-9CD1-41F8-B3BD-95888907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 1"/>
    <w:basedOn w:val="Normal"/>
    <w:qFormat/>
    <w:rsid w:val="00723CA4"/>
    <w:pPr>
      <w:tabs>
        <w:tab w:val="left" w:pos="1860"/>
      </w:tabs>
      <w:spacing w:after="360" w:line="240" w:lineRule="auto"/>
    </w:pPr>
    <w:rPr>
      <w:rFonts w:ascii="Söhne Kräftig" w:hAnsi="Söhne Kräftig" w:cs="Times New Roman (Body CS)"/>
      <w:sz w:val="60"/>
      <w:szCs w:val="60"/>
      <w:lang w:val="en-AU"/>
    </w:rPr>
  </w:style>
  <w:style w:type="paragraph" w:styleId="ListParagraph">
    <w:name w:val="List Paragraph"/>
    <w:basedOn w:val="Normal"/>
    <w:uiPriority w:val="34"/>
    <w:qFormat/>
    <w:rsid w:val="00AA161D"/>
    <w:pPr>
      <w:ind w:left="720"/>
      <w:contextualSpacing/>
    </w:pPr>
  </w:style>
  <w:style w:type="paragraph" w:customStyle="1" w:styleId="Default">
    <w:name w:val="Default"/>
    <w:rsid w:val="00DC20FB"/>
    <w:pPr>
      <w:autoSpaceDE w:val="0"/>
      <w:autoSpaceDN w:val="0"/>
      <w:adjustRightInd w:val="0"/>
      <w:spacing w:after="0" w:line="240" w:lineRule="auto"/>
    </w:pPr>
    <w:rPr>
      <w:rFonts w:ascii="Roboto" w:hAnsi="Roboto" w:cs="Roboto"/>
      <w:color w:val="000000"/>
      <w:sz w:val="24"/>
      <w:szCs w:val="24"/>
    </w:rPr>
  </w:style>
  <w:style w:type="paragraph" w:styleId="Revision">
    <w:name w:val="Revision"/>
    <w:hidden/>
    <w:uiPriority w:val="99"/>
    <w:semiHidden/>
    <w:rsid w:val="002B5D55"/>
    <w:pPr>
      <w:spacing w:after="0" w:line="240" w:lineRule="auto"/>
    </w:pPr>
  </w:style>
  <w:style w:type="character" w:styleId="Hyperlink">
    <w:name w:val="Hyperlink"/>
    <w:basedOn w:val="DefaultParagraphFont"/>
    <w:uiPriority w:val="99"/>
    <w:unhideWhenUsed/>
    <w:rsid w:val="00E76C0C"/>
    <w:rPr>
      <w:color w:val="0000FF"/>
      <w:u w:val="single"/>
    </w:rPr>
  </w:style>
  <w:style w:type="character" w:styleId="UnresolvedMention">
    <w:name w:val="Unresolved Mention"/>
    <w:basedOn w:val="DefaultParagraphFont"/>
    <w:uiPriority w:val="99"/>
    <w:semiHidden/>
    <w:unhideWhenUsed/>
    <w:rsid w:val="0066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958691">
      <w:bodyDiv w:val="1"/>
      <w:marLeft w:val="0"/>
      <w:marRight w:val="0"/>
      <w:marTop w:val="0"/>
      <w:marBottom w:val="0"/>
      <w:divBdr>
        <w:top w:val="none" w:sz="0" w:space="0" w:color="auto"/>
        <w:left w:val="none" w:sz="0" w:space="0" w:color="auto"/>
        <w:bottom w:val="none" w:sz="0" w:space="0" w:color="auto"/>
        <w:right w:val="none" w:sz="0" w:space="0" w:color="auto"/>
      </w:divBdr>
    </w:div>
    <w:div w:id="1553692123">
      <w:bodyDiv w:val="1"/>
      <w:marLeft w:val="0"/>
      <w:marRight w:val="0"/>
      <w:marTop w:val="0"/>
      <w:marBottom w:val="0"/>
      <w:divBdr>
        <w:top w:val="none" w:sz="0" w:space="0" w:color="auto"/>
        <w:left w:val="none" w:sz="0" w:space="0" w:color="auto"/>
        <w:bottom w:val="none" w:sz="0" w:space="0" w:color="auto"/>
        <w:right w:val="none" w:sz="0" w:space="0" w:color="auto"/>
      </w:divBdr>
    </w:div>
    <w:div w:id="16212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y.wadsworth@hays.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nick.irow@hay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2BCA384B5074CB2E2D04244552AF8" ma:contentTypeVersion="19" ma:contentTypeDescription="Create a new document." ma:contentTypeScope="" ma:versionID="684440513fe778ff07aa3aa7cb9c037f">
  <xsd:schema xmlns:xsd="http://www.w3.org/2001/XMLSchema" xmlns:xs="http://www.w3.org/2001/XMLSchema" xmlns:p="http://schemas.microsoft.com/office/2006/metadata/properties" xmlns:ns1="http://schemas.microsoft.com/sharepoint/v3" xmlns:ns2="9c58e57b-b88b-4702-a373-220b4f5d47a9" xmlns:ns3="456d6118-be85-422f-b786-2ccd9d775758" targetNamespace="http://schemas.microsoft.com/office/2006/metadata/properties" ma:root="true" ma:fieldsID="115fe6dbb6ac61f907f2b4636c4da8d6" ns1:_="" ns2:_="" ns3:_="">
    <xsd:import namespace="http://schemas.microsoft.com/sharepoint/v3"/>
    <xsd:import namespace="9c58e57b-b88b-4702-a373-220b4f5d47a9"/>
    <xsd:import namespace="456d6118-be85-422f-b786-2ccd9d775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8e57b-b88b-4702-a373-220b4f5d47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4334e8-6e35-4c86-b27f-50e4dea68236}" ma:internalName="TaxCatchAll" ma:showField="CatchAllData" ma:web="9c58e57b-b88b-4702-a373-220b4f5d47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d6118-be85-422f-b786-2ccd9d775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c58e57b-b88b-4702-a373-220b4f5d47a9" xsi:nil="true"/>
    <_ip_UnifiedCompliancePolicyProperties xmlns="http://schemas.microsoft.com/sharepoint/v3" xsi:nil="true"/>
    <lcf76f155ced4ddcb4097134ff3c332f xmlns="456d6118-be85-422f-b786-2ccd9d7757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689CC-1ABC-425E-BE7F-4119C311D003}"/>
</file>

<file path=customXml/itemProps2.xml><?xml version="1.0" encoding="utf-8"?>
<ds:datastoreItem xmlns:ds="http://schemas.openxmlformats.org/officeDocument/2006/customXml" ds:itemID="{AC794062-D5AE-49D8-ACC9-9E57F5BA642E}"/>
</file>

<file path=customXml/itemProps3.xml><?xml version="1.0" encoding="utf-8"?>
<ds:datastoreItem xmlns:ds="http://schemas.openxmlformats.org/officeDocument/2006/customXml" ds:itemID="{64B3C513-ED95-47B9-A230-C0C22DA4B652}"/>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Levi</dc:creator>
  <cp:keywords/>
  <dc:description/>
  <cp:lastModifiedBy>Irow, Nick</cp:lastModifiedBy>
  <cp:revision>2</cp:revision>
  <dcterms:created xsi:type="dcterms:W3CDTF">2023-08-22T09:18:00Z</dcterms:created>
  <dcterms:modified xsi:type="dcterms:W3CDTF">2023-08-22T09:18:00Z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0x0101008A12BCA384B5074CB2E2D04244552AF8</vt:lpwstr>
  </property>
</Properties>
</file>