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636E" w14:textId="77777777" w:rsidR="00AA4852" w:rsidRDefault="00B42694" w:rsidP="00AA4852">
      <w:pPr>
        <w:jc w:val="center"/>
        <w:rPr>
          <w:b/>
          <w:sz w:val="32"/>
          <w:szCs w:val="32"/>
        </w:rPr>
      </w:pPr>
      <w:r>
        <w:rPr>
          <w:b/>
          <w:noProof/>
          <w:sz w:val="32"/>
          <w:szCs w:val="32"/>
          <w:lang w:eastAsia="en-GB"/>
        </w:rPr>
        <w:drawing>
          <wp:anchor distT="0" distB="0" distL="114300" distR="114300" simplePos="0" relativeHeight="251659264" behindDoc="1" locked="0" layoutInCell="1" allowOverlap="1" wp14:anchorId="55826412" wp14:editId="55826413">
            <wp:simplePos x="0" y="0"/>
            <wp:positionH relativeFrom="column">
              <wp:posOffset>-419100</wp:posOffset>
            </wp:positionH>
            <wp:positionV relativeFrom="paragraph">
              <wp:posOffset>-571500</wp:posOffset>
            </wp:positionV>
            <wp:extent cx="3459480" cy="775335"/>
            <wp:effectExtent l="0" t="0" r="7620" b="5715"/>
            <wp:wrapNone/>
            <wp:docPr id="2" name="Picture 2" descr="UWL Logo_Left_4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L Logo_Left_4 col.jpg"/>
                    <pic:cNvPicPr>
                      <a:picLocks noChangeAspect="1" noChangeArrowheads="1"/>
                    </pic:cNvPicPr>
                  </pic:nvPicPr>
                  <pic:blipFill>
                    <a:blip r:embed="rId10">
                      <a:extLst>
                        <a:ext uri="{28A0092B-C50C-407E-A947-70E740481C1C}">
                          <a14:useLocalDpi xmlns:a14="http://schemas.microsoft.com/office/drawing/2010/main" val="0"/>
                        </a:ext>
                      </a:extLst>
                    </a:blip>
                    <a:srcRect l="10559" t="27650" r="9756" b="26404"/>
                    <a:stretch>
                      <a:fillRect/>
                    </a:stretch>
                  </pic:blipFill>
                  <pic:spPr bwMode="auto">
                    <a:xfrm>
                      <a:off x="0" y="0"/>
                      <a:ext cx="3459480"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2636F" w14:textId="77777777" w:rsidR="009C3C5C" w:rsidRPr="00AA4852" w:rsidRDefault="009C3C5C" w:rsidP="00AA4852">
      <w:pPr>
        <w:jc w:val="center"/>
        <w:rPr>
          <w:b/>
          <w:sz w:val="36"/>
          <w:szCs w:val="36"/>
        </w:rPr>
      </w:pPr>
      <w:r w:rsidRPr="00AA4852">
        <w:rPr>
          <w:b/>
          <w:sz w:val="36"/>
          <w:szCs w:val="36"/>
        </w:rPr>
        <w:t xml:space="preserve">Job Description </w:t>
      </w:r>
    </w:p>
    <w:tbl>
      <w:tblPr>
        <w:tblStyle w:val="TableGrid"/>
        <w:tblW w:w="10490" w:type="dxa"/>
        <w:tblInd w:w="-601" w:type="dxa"/>
        <w:tblLook w:val="04A0" w:firstRow="1" w:lastRow="0" w:firstColumn="1" w:lastColumn="0" w:noHBand="0" w:noVBand="1"/>
      </w:tblPr>
      <w:tblGrid>
        <w:gridCol w:w="3001"/>
        <w:gridCol w:w="7489"/>
      </w:tblGrid>
      <w:tr w:rsidR="009C3C5C" w:rsidRPr="00AA4852" w14:paraId="55826372" w14:textId="77777777" w:rsidTr="00AA4852">
        <w:tc>
          <w:tcPr>
            <w:tcW w:w="3001" w:type="dxa"/>
            <w:tcBorders>
              <w:top w:val="single" w:sz="12" w:space="0" w:color="auto"/>
              <w:left w:val="single" w:sz="12" w:space="0" w:color="auto"/>
              <w:bottom w:val="single" w:sz="6" w:space="0" w:color="auto"/>
              <w:right w:val="single" w:sz="6" w:space="0" w:color="auto"/>
            </w:tcBorders>
            <w:shd w:val="clear" w:color="auto" w:fill="F2F2F2" w:themeFill="background1" w:themeFillShade="F2"/>
          </w:tcPr>
          <w:p w14:paraId="55826370" w14:textId="77777777" w:rsidR="009C3C5C" w:rsidRPr="00AA4852" w:rsidRDefault="009C3C5C">
            <w:pPr>
              <w:rPr>
                <w:b/>
                <w:sz w:val="24"/>
                <w:szCs w:val="24"/>
              </w:rPr>
            </w:pPr>
            <w:r w:rsidRPr="00AA4852">
              <w:rPr>
                <w:b/>
                <w:sz w:val="24"/>
                <w:szCs w:val="24"/>
              </w:rPr>
              <w:t xml:space="preserve">Job title  </w:t>
            </w:r>
          </w:p>
        </w:tc>
        <w:tc>
          <w:tcPr>
            <w:tcW w:w="7489" w:type="dxa"/>
            <w:tcBorders>
              <w:top w:val="single" w:sz="12" w:space="0" w:color="auto"/>
              <w:left w:val="single" w:sz="6" w:space="0" w:color="auto"/>
              <w:bottom w:val="single" w:sz="6" w:space="0" w:color="auto"/>
              <w:right w:val="single" w:sz="12" w:space="0" w:color="auto"/>
            </w:tcBorders>
          </w:tcPr>
          <w:p w14:paraId="55826371" w14:textId="4BEF00C4" w:rsidR="009C3C5C" w:rsidRPr="00AA4852" w:rsidRDefault="005A0B03" w:rsidP="00E04807">
            <w:pPr>
              <w:rPr>
                <w:sz w:val="24"/>
                <w:szCs w:val="24"/>
              </w:rPr>
            </w:pPr>
            <w:r>
              <w:rPr>
                <w:sz w:val="24"/>
                <w:szCs w:val="24"/>
              </w:rPr>
              <w:t xml:space="preserve">Deputy Director </w:t>
            </w:r>
            <w:r w:rsidR="00E04807">
              <w:rPr>
                <w:sz w:val="24"/>
                <w:szCs w:val="24"/>
              </w:rPr>
              <w:t xml:space="preserve">of HR </w:t>
            </w:r>
            <w:r>
              <w:rPr>
                <w:sz w:val="24"/>
                <w:szCs w:val="24"/>
              </w:rPr>
              <w:t>(</w:t>
            </w:r>
            <w:r w:rsidR="00664E92">
              <w:rPr>
                <w:sz w:val="24"/>
                <w:szCs w:val="24"/>
              </w:rPr>
              <w:t>Partnering</w:t>
            </w:r>
            <w:r w:rsidR="000B4DFA">
              <w:rPr>
                <w:sz w:val="24"/>
                <w:szCs w:val="24"/>
              </w:rPr>
              <w:t xml:space="preserve"> </w:t>
            </w:r>
            <w:r w:rsidR="00664E92">
              <w:rPr>
                <w:sz w:val="24"/>
                <w:szCs w:val="24"/>
              </w:rPr>
              <w:t xml:space="preserve">and </w:t>
            </w:r>
            <w:r w:rsidR="007F7B97">
              <w:rPr>
                <w:sz w:val="24"/>
                <w:szCs w:val="24"/>
              </w:rPr>
              <w:t>Operations</w:t>
            </w:r>
            <w:r>
              <w:rPr>
                <w:sz w:val="24"/>
                <w:szCs w:val="24"/>
              </w:rPr>
              <w:t>)</w:t>
            </w:r>
          </w:p>
        </w:tc>
      </w:tr>
      <w:tr w:rsidR="009C3C5C" w:rsidRPr="00AA4852" w14:paraId="55826375" w14:textId="77777777" w:rsidTr="00AA4852">
        <w:tc>
          <w:tcPr>
            <w:tcW w:w="3001"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55826373" w14:textId="77777777" w:rsidR="009C3C5C" w:rsidRPr="00AA4852" w:rsidRDefault="009C3C5C">
            <w:pPr>
              <w:rPr>
                <w:b/>
                <w:sz w:val="24"/>
                <w:szCs w:val="24"/>
              </w:rPr>
            </w:pPr>
            <w:r w:rsidRPr="00AA4852">
              <w:rPr>
                <w:b/>
                <w:sz w:val="24"/>
                <w:szCs w:val="24"/>
              </w:rPr>
              <w:t>School</w:t>
            </w:r>
            <w:r w:rsidR="00645FF0">
              <w:rPr>
                <w:b/>
                <w:sz w:val="24"/>
                <w:szCs w:val="24"/>
              </w:rPr>
              <w:t xml:space="preserve"> </w:t>
            </w:r>
            <w:r w:rsidRPr="00AA4852">
              <w:rPr>
                <w:b/>
                <w:sz w:val="24"/>
                <w:szCs w:val="24"/>
              </w:rPr>
              <w:t xml:space="preserve">/ department </w:t>
            </w:r>
          </w:p>
        </w:tc>
        <w:tc>
          <w:tcPr>
            <w:tcW w:w="7489" w:type="dxa"/>
            <w:tcBorders>
              <w:top w:val="single" w:sz="6" w:space="0" w:color="auto"/>
              <w:left w:val="single" w:sz="6" w:space="0" w:color="auto"/>
              <w:bottom w:val="single" w:sz="6" w:space="0" w:color="auto"/>
              <w:right w:val="single" w:sz="12" w:space="0" w:color="auto"/>
            </w:tcBorders>
          </w:tcPr>
          <w:p w14:paraId="55826374" w14:textId="77777777" w:rsidR="009C3C5C" w:rsidRPr="00AA4852" w:rsidRDefault="00801AB4" w:rsidP="009C3C5C">
            <w:pPr>
              <w:rPr>
                <w:sz w:val="24"/>
                <w:szCs w:val="24"/>
              </w:rPr>
            </w:pPr>
            <w:r>
              <w:rPr>
                <w:sz w:val="24"/>
                <w:szCs w:val="24"/>
              </w:rPr>
              <w:t>Human Resources</w:t>
            </w:r>
            <w:r w:rsidR="00E04807">
              <w:rPr>
                <w:sz w:val="24"/>
                <w:szCs w:val="24"/>
              </w:rPr>
              <w:t xml:space="preserve"> &amp; Organisational Development</w:t>
            </w:r>
          </w:p>
        </w:tc>
      </w:tr>
      <w:tr w:rsidR="009C3C5C" w:rsidRPr="00AA4852" w14:paraId="55826378" w14:textId="77777777" w:rsidTr="00AA4852">
        <w:tc>
          <w:tcPr>
            <w:tcW w:w="3001"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55826376" w14:textId="77777777" w:rsidR="009C3C5C" w:rsidRPr="00AA4852" w:rsidRDefault="009C3C5C">
            <w:pPr>
              <w:rPr>
                <w:b/>
                <w:sz w:val="24"/>
                <w:szCs w:val="24"/>
              </w:rPr>
            </w:pPr>
            <w:r w:rsidRPr="00AA4852">
              <w:rPr>
                <w:b/>
                <w:sz w:val="24"/>
                <w:szCs w:val="24"/>
              </w:rPr>
              <w:t>Grade</w:t>
            </w:r>
          </w:p>
        </w:tc>
        <w:tc>
          <w:tcPr>
            <w:tcW w:w="7489" w:type="dxa"/>
            <w:tcBorders>
              <w:top w:val="single" w:sz="6" w:space="0" w:color="auto"/>
              <w:left w:val="single" w:sz="6" w:space="0" w:color="auto"/>
              <w:bottom w:val="single" w:sz="6" w:space="0" w:color="auto"/>
              <w:right w:val="single" w:sz="12" w:space="0" w:color="auto"/>
            </w:tcBorders>
          </w:tcPr>
          <w:p w14:paraId="55826377" w14:textId="013708BC" w:rsidR="009C3C5C" w:rsidRPr="00AA4852" w:rsidRDefault="007F7B97" w:rsidP="009C3C5C">
            <w:pPr>
              <w:rPr>
                <w:sz w:val="24"/>
                <w:szCs w:val="24"/>
              </w:rPr>
            </w:pPr>
            <w:r>
              <w:rPr>
                <w:sz w:val="24"/>
                <w:szCs w:val="24"/>
              </w:rPr>
              <w:t>9</w:t>
            </w:r>
          </w:p>
        </w:tc>
      </w:tr>
      <w:tr w:rsidR="009C3C5C" w:rsidRPr="00AA4852" w14:paraId="5582637B" w14:textId="77777777" w:rsidTr="00AA4852">
        <w:tc>
          <w:tcPr>
            <w:tcW w:w="3001"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55826379" w14:textId="77777777" w:rsidR="009C3C5C" w:rsidRPr="00AA4852" w:rsidRDefault="009C3C5C">
            <w:pPr>
              <w:rPr>
                <w:b/>
                <w:sz w:val="24"/>
                <w:szCs w:val="24"/>
              </w:rPr>
            </w:pPr>
            <w:r w:rsidRPr="00AA4852">
              <w:rPr>
                <w:b/>
                <w:sz w:val="24"/>
                <w:szCs w:val="24"/>
              </w:rPr>
              <w:t xml:space="preserve">Line manager </w:t>
            </w:r>
          </w:p>
        </w:tc>
        <w:tc>
          <w:tcPr>
            <w:tcW w:w="7489" w:type="dxa"/>
            <w:tcBorders>
              <w:top w:val="single" w:sz="6" w:space="0" w:color="auto"/>
              <w:left w:val="single" w:sz="6" w:space="0" w:color="auto"/>
              <w:bottom w:val="single" w:sz="6" w:space="0" w:color="auto"/>
              <w:right w:val="single" w:sz="12" w:space="0" w:color="auto"/>
            </w:tcBorders>
          </w:tcPr>
          <w:p w14:paraId="5582637A" w14:textId="77777777" w:rsidR="009C3C5C" w:rsidRPr="00AA4852" w:rsidRDefault="00E04807" w:rsidP="00E04807">
            <w:pPr>
              <w:rPr>
                <w:sz w:val="24"/>
                <w:szCs w:val="24"/>
              </w:rPr>
            </w:pPr>
            <w:r>
              <w:rPr>
                <w:sz w:val="24"/>
                <w:szCs w:val="24"/>
              </w:rPr>
              <w:t>Director of HR &amp; Organisational Development</w:t>
            </w:r>
          </w:p>
        </w:tc>
      </w:tr>
      <w:tr w:rsidR="009C3C5C" w:rsidRPr="00AA4852" w14:paraId="5582637E" w14:textId="77777777" w:rsidTr="00AA4852">
        <w:tc>
          <w:tcPr>
            <w:tcW w:w="3001" w:type="dxa"/>
            <w:tcBorders>
              <w:top w:val="single" w:sz="6" w:space="0" w:color="auto"/>
              <w:left w:val="single" w:sz="12" w:space="0" w:color="auto"/>
              <w:bottom w:val="single" w:sz="12" w:space="0" w:color="auto"/>
              <w:right w:val="single" w:sz="6" w:space="0" w:color="auto"/>
            </w:tcBorders>
            <w:shd w:val="clear" w:color="auto" w:fill="F2F2F2" w:themeFill="background1" w:themeFillShade="F2"/>
          </w:tcPr>
          <w:p w14:paraId="5582637C" w14:textId="77777777" w:rsidR="009C3C5C" w:rsidRPr="00AA4852" w:rsidRDefault="009C3C5C">
            <w:pPr>
              <w:rPr>
                <w:b/>
                <w:sz w:val="24"/>
                <w:szCs w:val="24"/>
              </w:rPr>
            </w:pPr>
            <w:r w:rsidRPr="00AA4852">
              <w:rPr>
                <w:b/>
                <w:sz w:val="24"/>
                <w:szCs w:val="24"/>
              </w:rPr>
              <w:t>Responsible for</w:t>
            </w:r>
          </w:p>
        </w:tc>
        <w:tc>
          <w:tcPr>
            <w:tcW w:w="7489" w:type="dxa"/>
            <w:tcBorders>
              <w:top w:val="single" w:sz="6" w:space="0" w:color="auto"/>
              <w:left w:val="single" w:sz="6" w:space="0" w:color="auto"/>
              <w:bottom w:val="single" w:sz="12" w:space="0" w:color="auto"/>
              <w:right w:val="single" w:sz="12" w:space="0" w:color="auto"/>
            </w:tcBorders>
          </w:tcPr>
          <w:p w14:paraId="4B5BA04E" w14:textId="0D42B3AB" w:rsidR="009C3C5C" w:rsidRDefault="00BC5926" w:rsidP="009C3C5C">
            <w:pPr>
              <w:rPr>
                <w:sz w:val="24"/>
                <w:szCs w:val="24"/>
              </w:rPr>
            </w:pPr>
            <w:r w:rsidRPr="003907B1">
              <w:rPr>
                <w:b/>
                <w:bCs/>
                <w:sz w:val="24"/>
                <w:szCs w:val="24"/>
              </w:rPr>
              <w:t xml:space="preserve">HR Partnering </w:t>
            </w:r>
            <w:r w:rsidR="003907B1">
              <w:rPr>
                <w:b/>
                <w:bCs/>
                <w:sz w:val="24"/>
                <w:szCs w:val="24"/>
              </w:rPr>
              <w:t>T</w:t>
            </w:r>
            <w:r w:rsidRPr="003907B1">
              <w:rPr>
                <w:b/>
                <w:bCs/>
                <w:sz w:val="24"/>
                <w:szCs w:val="24"/>
              </w:rPr>
              <w:t>eam</w:t>
            </w:r>
            <w:r>
              <w:rPr>
                <w:sz w:val="24"/>
                <w:szCs w:val="24"/>
              </w:rPr>
              <w:t xml:space="preserve"> – 3 Senior HR Partners</w:t>
            </w:r>
            <w:r w:rsidR="003907B1">
              <w:rPr>
                <w:sz w:val="24"/>
                <w:szCs w:val="24"/>
              </w:rPr>
              <w:t>*</w:t>
            </w:r>
            <w:r>
              <w:rPr>
                <w:sz w:val="24"/>
                <w:szCs w:val="24"/>
              </w:rPr>
              <w:t xml:space="preserve"> and 1 HR Partner</w:t>
            </w:r>
            <w:r w:rsidR="003907B1">
              <w:rPr>
                <w:sz w:val="24"/>
                <w:szCs w:val="24"/>
              </w:rPr>
              <w:t>*</w:t>
            </w:r>
          </w:p>
          <w:p w14:paraId="6FC09D83" w14:textId="52F36AA1" w:rsidR="00BC5926" w:rsidRDefault="00BC5926" w:rsidP="009C3C5C">
            <w:pPr>
              <w:rPr>
                <w:sz w:val="24"/>
                <w:szCs w:val="24"/>
              </w:rPr>
            </w:pPr>
            <w:r w:rsidRPr="003907B1">
              <w:rPr>
                <w:b/>
                <w:bCs/>
                <w:sz w:val="24"/>
                <w:szCs w:val="24"/>
              </w:rPr>
              <w:t>HR Operations Team</w:t>
            </w:r>
            <w:r>
              <w:rPr>
                <w:sz w:val="24"/>
                <w:szCs w:val="24"/>
              </w:rPr>
              <w:t xml:space="preserve"> </w:t>
            </w:r>
            <w:r w:rsidR="003907B1">
              <w:rPr>
                <w:sz w:val="24"/>
                <w:szCs w:val="24"/>
              </w:rPr>
              <w:t>–</w:t>
            </w:r>
            <w:r>
              <w:rPr>
                <w:sz w:val="24"/>
                <w:szCs w:val="24"/>
              </w:rPr>
              <w:t xml:space="preserve"> </w:t>
            </w:r>
            <w:r w:rsidR="003907B1">
              <w:rPr>
                <w:sz w:val="24"/>
                <w:szCs w:val="24"/>
              </w:rPr>
              <w:t>Operations Team Manager*</w:t>
            </w:r>
          </w:p>
          <w:p w14:paraId="64CD289A" w14:textId="460F7CD7" w:rsidR="003907B1" w:rsidRDefault="003907B1" w:rsidP="009C3C5C">
            <w:pPr>
              <w:rPr>
                <w:sz w:val="24"/>
                <w:szCs w:val="24"/>
              </w:rPr>
            </w:pPr>
            <w:r>
              <w:rPr>
                <w:sz w:val="24"/>
                <w:szCs w:val="24"/>
              </w:rPr>
              <w:t>4 HR Coordinators, H</w:t>
            </w:r>
            <w:r w:rsidR="00710224">
              <w:rPr>
                <w:sz w:val="24"/>
                <w:szCs w:val="24"/>
              </w:rPr>
              <w:t>R</w:t>
            </w:r>
            <w:r>
              <w:rPr>
                <w:sz w:val="24"/>
                <w:szCs w:val="24"/>
              </w:rPr>
              <w:t xml:space="preserve"> Assistant, Graduate Intern </w:t>
            </w:r>
          </w:p>
          <w:p w14:paraId="5582637D" w14:textId="15A180CA" w:rsidR="003907B1" w:rsidRPr="003907B1" w:rsidRDefault="00E228F1" w:rsidP="003907B1">
            <w:pPr>
              <w:rPr>
                <w:szCs w:val="24"/>
              </w:rPr>
            </w:pPr>
            <w:r>
              <w:rPr>
                <w:sz w:val="24"/>
                <w:szCs w:val="24"/>
              </w:rPr>
              <w:t>(</w:t>
            </w:r>
            <w:r w:rsidR="003907B1" w:rsidRPr="003907B1">
              <w:rPr>
                <w:sz w:val="24"/>
                <w:szCs w:val="24"/>
              </w:rPr>
              <w:t>*</w:t>
            </w:r>
            <w:r w:rsidR="003907B1">
              <w:rPr>
                <w:szCs w:val="24"/>
              </w:rPr>
              <w:t xml:space="preserve"> direct reports</w:t>
            </w:r>
            <w:r>
              <w:rPr>
                <w:szCs w:val="24"/>
              </w:rPr>
              <w:t>)</w:t>
            </w:r>
          </w:p>
        </w:tc>
      </w:tr>
      <w:tr w:rsidR="009C3C5C" w:rsidRPr="00AA4852" w14:paraId="55826380" w14:textId="77777777" w:rsidTr="00AA4852">
        <w:tc>
          <w:tcPr>
            <w:tcW w:w="10490" w:type="dxa"/>
            <w:gridSpan w:val="2"/>
            <w:tcBorders>
              <w:top w:val="single" w:sz="12" w:space="0" w:color="auto"/>
              <w:left w:val="nil"/>
              <w:bottom w:val="single" w:sz="12" w:space="0" w:color="auto"/>
              <w:right w:val="nil"/>
            </w:tcBorders>
          </w:tcPr>
          <w:p w14:paraId="5582637F" w14:textId="77777777" w:rsidR="009C3C5C" w:rsidRPr="00AA4852" w:rsidRDefault="009C3C5C">
            <w:pPr>
              <w:rPr>
                <w:sz w:val="24"/>
                <w:szCs w:val="24"/>
              </w:rPr>
            </w:pPr>
          </w:p>
        </w:tc>
      </w:tr>
      <w:tr w:rsidR="009C3C5C" w:rsidRPr="00AA4852" w14:paraId="55826382" w14:textId="77777777" w:rsidTr="00AA4852">
        <w:tc>
          <w:tcPr>
            <w:tcW w:w="10490"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55826381" w14:textId="77777777" w:rsidR="009C3C5C" w:rsidRPr="00AA4852" w:rsidRDefault="00BE30AA">
            <w:pPr>
              <w:rPr>
                <w:b/>
                <w:sz w:val="24"/>
                <w:szCs w:val="24"/>
              </w:rPr>
            </w:pPr>
            <w:r w:rsidRPr="00AA4852">
              <w:rPr>
                <w:b/>
                <w:sz w:val="24"/>
                <w:szCs w:val="24"/>
              </w:rPr>
              <w:t>Main p</w:t>
            </w:r>
            <w:r w:rsidR="009C3C5C" w:rsidRPr="00AA4852">
              <w:rPr>
                <w:b/>
                <w:sz w:val="24"/>
                <w:szCs w:val="24"/>
              </w:rPr>
              <w:t>urpose of the job</w:t>
            </w:r>
          </w:p>
        </w:tc>
      </w:tr>
      <w:tr w:rsidR="009C3C5C" w:rsidRPr="00AA4852" w14:paraId="5582638A" w14:textId="77777777" w:rsidTr="00AA4852">
        <w:tc>
          <w:tcPr>
            <w:tcW w:w="10490" w:type="dxa"/>
            <w:gridSpan w:val="2"/>
            <w:tcBorders>
              <w:top w:val="single" w:sz="6" w:space="0" w:color="auto"/>
              <w:left w:val="single" w:sz="12" w:space="0" w:color="auto"/>
              <w:bottom w:val="single" w:sz="12" w:space="0" w:color="auto"/>
              <w:right w:val="single" w:sz="12" w:space="0" w:color="auto"/>
            </w:tcBorders>
          </w:tcPr>
          <w:p w14:paraId="55826383" w14:textId="77777777" w:rsidR="00C0671A" w:rsidRDefault="00C0671A" w:rsidP="00C0671A">
            <w:pPr>
              <w:rPr>
                <w:bCs/>
                <w:sz w:val="24"/>
                <w:szCs w:val="24"/>
              </w:rPr>
            </w:pPr>
          </w:p>
          <w:p w14:paraId="0083F62F" w14:textId="77777777" w:rsidR="00174DD2" w:rsidRDefault="00664E92" w:rsidP="00664E92">
            <w:pPr>
              <w:jc w:val="both"/>
              <w:rPr>
                <w:rFonts w:cs="Arial"/>
              </w:rPr>
            </w:pPr>
            <w:r>
              <w:rPr>
                <w:rFonts w:cs="Arial"/>
              </w:rPr>
              <w:t>Lead</w:t>
            </w:r>
            <w:r w:rsidR="00432C04">
              <w:rPr>
                <w:rFonts w:cs="Arial"/>
              </w:rPr>
              <w:t xml:space="preserve"> and</w:t>
            </w:r>
            <w:r>
              <w:rPr>
                <w:rFonts w:cs="Arial"/>
              </w:rPr>
              <w:t xml:space="preserve"> manage </w:t>
            </w:r>
            <w:r w:rsidR="00432C04">
              <w:rPr>
                <w:rFonts w:cs="Arial"/>
              </w:rPr>
              <w:t xml:space="preserve">a full HR service covering </w:t>
            </w:r>
            <w:r w:rsidR="00BF51CF">
              <w:rPr>
                <w:rFonts w:cs="Arial"/>
              </w:rPr>
              <w:t>HR P</w:t>
            </w:r>
            <w:r w:rsidR="00432C04">
              <w:rPr>
                <w:rFonts w:cs="Arial"/>
              </w:rPr>
              <w:t xml:space="preserve">artnering </w:t>
            </w:r>
            <w:r w:rsidR="00BF51CF">
              <w:rPr>
                <w:rFonts w:cs="Arial"/>
              </w:rPr>
              <w:t xml:space="preserve">and </w:t>
            </w:r>
            <w:r w:rsidR="000A4D79">
              <w:rPr>
                <w:rFonts w:cs="Arial"/>
              </w:rPr>
              <w:t xml:space="preserve">a robust </w:t>
            </w:r>
            <w:r w:rsidR="00432C04">
              <w:rPr>
                <w:rFonts w:cs="Arial"/>
              </w:rPr>
              <w:t xml:space="preserve">front line </w:t>
            </w:r>
            <w:r w:rsidR="00BF51CF">
              <w:rPr>
                <w:rFonts w:cs="Arial"/>
              </w:rPr>
              <w:t xml:space="preserve">HR </w:t>
            </w:r>
            <w:r w:rsidR="00E228F1">
              <w:rPr>
                <w:rFonts w:cs="Arial"/>
              </w:rPr>
              <w:t>operational</w:t>
            </w:r>
            <w:r w:rsidR="00432C04">
              <w:rPr>
                <w:rFonts w:cs="Arial"/>
              </w:rPr>
              <w:t xml:space="preserve"> provision</w:t>
            </w:r>
            <w:r w:rsidR="00E228F1">
              <w:rPr>
                <w:rFonts w:cs="Arial"/>
              </w:rPr>
              <w:t xml:space="preserve">, </w:t>
            </w:r>
            <w:r w:rsidR="004F5502">
              <w:rPr>
                <w:rFonts w:cs="Arial"/>
              </w:rPr>
              <w:t xml:space="preserve">and ensuring people management </w:t>
            </w:r>
            <w:r w:rsidR="0061285C">
              <w:rPr>
                <w:rFonts w:cs="Arial"/>
              </w:rPr>
              <w:t>policies</w:t>
            </w:r>
            <w:r w:rsidR="004F5502">
              <w:rPr>
                <w:rFonts w:cs="Arial"/>
              </w:rPr>
              <w:t xml:space="preserve"> remain up </w:t>
            </w:r>
            <w:r w:rsidR="0061285C">
              <w:rPr>
                <w:rFonts w:cs="Arial"/>
              </w:rPr>
              <w:t>to</w:t>
            </w:r>
            <w:r w:rsidR="004F5502">
              <w:rPr>
                <w:rFonts w:cs="Arial"/>
              </w:rPr>
              <w:t xml:space="preserve"> date and </w:t>
            </w:r>
            <w:r w:rsidR="0061285C">
              <w:rPr>
                <w:rFonts w:cs="Arial"/>
              </w:rPr>
              <w:t>relevant</w:t>
            </w:r>
            <w:r w:rsidR="004F5502">
              <w:rPr>
                <w:rFonts w:cs="Arial"/>
              </w:rPr>
              <w:t>. The role will a</w:t>
            </w:r>
            <w:r w:rsidR="00706FD1">
              <w:rPr>
                <w:rFonts w:cs="Arial"/>
              </w:rPr>
              <w:t>lso</w:t>
            </w:r>
            <w:r w:rsidR="004F5502">
              <w:rPr>
                <w:rFonts w:cs="Arial"/>
              </w:rPr>
              <w:t xml:space="preserve"> lead on </w:t>
            </w:r>
            <w:r w:rsidR="00706FD1">
              <w:rPr>
                <w:rFonts w:cs="Arial"/>
              </w:rPr>
              <w:t>relations</w:t>
            </w:r>
            <w:r w:rsidR="0061285C">
              <w:rPr>
                <w:rFonts w:cs="Arial"/>
              </w:rPr>
              <w:t xml:space="preserve"> with recognised Trade Unions (UCU and Unison)</w:t>
            </w:r>
            <w:r w:rsidR="00174DD2">
              <w:rPr>
                <w:rFonts w:cs="Arial"/>
              </w:rPr>
              <w:t>.</w:t>
            </w:r>
          </w:p>
          <w:p w14:paraId="40068483" w14:textId="77777777" w:rsidR="00174DD2" w:rsidRDefault="00174DD2" w:rsidP="00664E92">
            <w:pPr>
              <w:jc w:val="both"/>
              <w:rPr>
                <w:rFonts w:cs="Arial"/>
              </w:rPr>
            </w:pPr>
          </w:p>
          <w:p w14:paraId="55826386" w14:textId="753A7ACA" w:rsidR="005F4D22" w:rsidRDefault="00432C04" w:rsidP="00801AB4">
            <w:pPr>
              <w:jc w:val="both"/>
              <w:rPr>
                <w:rFonts w:cs="Arial"/>
              </w:rPr>
            </w:pPr>
            <w:r>
              <w:rPr>
                <w:rFonts w:cs="Arial"/>
              </w:rPr>
              <w:t>This will involve w</w:t>
            </w:r>
            <w:r w:rsidR="00801AB4">
              <w:rPr>
                <w:rFonts w:cs="Arial"/>
              </w:rPr>
              <w:t>ork</w:t>
            </w:r>
            <w:r w:rsidR="00664E92">
              <w:rPr>
                <w:rFonts w:cs="Arial"/>
              </w:rPr>
              <w:t>ing</w:t>
            </w:r>
            <w:r w:rsidR="00801AB4">
              <w:rPr>
                <w:rFonts w:cs="Arial"/>
              </w:rPr>
              <w:t xml:space="preserve"> effectively </w:t>
            </w:r>
            <w:r w:rsidR="000A4D79">
              <w:rPr>
                <w:rFonts w:cs="Arial"/>
              </w:rPr>
              <w:t xml:space="preserve">and </w:t>
            </w:r>
            <w:r w:rsidR="00801AB4">
              <w:rPr>
                <w:rFonts w:cs="Arial"/>
              </w:rPr>
              <w:t xml:space="preserve">in partnership with senior and middle </w:t>
            </w:r>
            <w:r w:rsidR="003617A2">
              <w:rPr>
                <w:rFonts w:cs="Arial"/>
              </w:rPr>
              <w:t>managers within the U</w:t>
            </w:r>
            <w:r w:rsidR="00801AB4">
              <w:rPr>
                <w:rFonts w:cs="Arial"/>
              </w:rPr>
              <w:t>niversity</w:t>
            </w:r>
            <w:r w:rsidR="005F4D22">
              <w:rPr>
                <w:rFonts w:cs="Arial"/>
              </w:rPr>
              <w:t xml:space="preserve"> to enhance performance and efficiency in the deployment of </w:t>
            </w:r>
            <w:r w:rsidR="0002027D">
              <w:rPr>
                <w:rFonts w:cs="Arial"/>
              </w:rPr>
              <w:t>people</w:t>
            </w:r>
            <w:r w:rsidR="005F4D22">
              <w:rPr>
                <w:rFonts w:cs="Arial"/>
              </w:rPr>
              <w:t xml:space="preserve"> with a view to delivering </w:t>
            </w:r>
            <w:r>
              <w:rPr>
                <w:rFonts w:cs="Arial"/>
              </w:rPr>
              <w:t xml:space="preserve">both operational and </w:t>
            </w:r>
            <w:r w:rsidR="005F4D22">
              <w:rPr>
                <w:rFonts w:cs="Arial"/>
              </w:rPr>
              <w:t>strategic objectives</w:t>
            </w:r>
            <w:r>
              <w:rPr>
                <w:rFonts w:cs="Arial"/>
              </w:rPr>
              <w:t>.</w:t>
            </w:r>
            <w:r w:rsidR="006929B8">
              <w:rPr>
                <w:rFonts w:cs="Arial"/>
              </w:rPr>
              <w:t xml:space="preserve"> The role is then seen as the </w:t>
            </w:r>
            <w:r w:rsidR="006929B8" w:rsidRPr="006929B8">
              <w:rPr>
                <w:rFonts w:cs="Arial"/>
              </w:rPr>
              <w:t xml:space="preserve"> “trusted advisor” to the Vice Chancellor’s Executive and the wider University Senior Management Team on people management issues, as well as deputising for the Director of HR &amp; OD as necessary.</w:t>
            </w:r>
          </w:p>
          <w:p w14:paraId="55826387" w14:textId="77777777" w:rsidR="005F4D22" w:rsidRDefault="005F4D22" w:rsidP="00801AB4">
            <w:pPr>
              <w:jc w:val="both"/>
              <w:rPr>
                <w:rFonts w:cs="Arial"/>
              </w:rPr>
            </w:pPr>
          </w:p>
          <w:p w14:paraId="55826388" w14:textId="5B799E2C" w:rsidR="00801AB4" w:rsidRDefault="005F4D22" w:rsidP="00801AB4">
            <w:pPr>
              <w:jc w:val="both"/>
              <w:rPr>
                <w:rFonts w:cs="Arial"/>
              </w:rPr>
            </w:pPr>
            <w:r>
              <w:rPr>
                <w:rFonts w:cs="Arial"/>
              </w:rPr>
              <w:t>P</w:t>
            </w:r>
            <w:r w:rsidR="00801AB4">
              <w:rPr>
                <w:rFonts w:cs="Arial"/>
              </w:rPr>
              <w:t xml:space="preserve">roviding </w:t>
            </w:r>
            <w:r>
              <w:rPr>
                <w:rFonts w:cs="Arial"/>
              </w:rPr>
              <w:t xml:space="preserve">pro-active </w:t>
            </w:r>
            <w:r w:rsidR="00801AB4">
              <w:rPr>
                <w:rFonts w:cs="Arial"/>
              </w:rPr>
              <w:t xml:space="preserve">guidance and support in all operational </w:t>
            </w:r>
            <w:r w:rsidR="0002027D">
              <w:rPr>
                <w:rFonts w:cs="Arial"/>
              </w:rPr>
              <w:t>people</w:t>
            </w:r>
            <w:r w:rsidR="00801AB4">
              <w:rPr>
                <w:rFonts w:cs="Arial"/>
              </w:rPr>
              <w:t xml:space="preserve"> management, </w:t>
            </w:r>
            <w:r w:rsidR="004F5502">
              <w:rPr>
                <w:rFonts w:cs="Arial"/>
              </w:rPr>
              <w:t>including</w:t>
            </w:r>
            <w:r w:rsidR="00801AB4">
              <w:rPr>
                <w:rFonts w:cs="Arial"/>
              </w:rPr>
              <w:t xml:space="preserve"> </w:t>
            </w:r>
            <w:r w:rsidR="00BF51CF">
              <w:rPr>
                <w:rFonts w:cs="Arial"/>
              </w:rPr>
              <w:t xml:space="preserve">leading </w:t>
            </w:r>
            <w:r w:rsidR="00E2462B">
              <w:rPr>
                <w:rFonts w:cs="Arial"/>
              </w:rPr>
              <w:t xml:space="preserve">a </w:t>
            </w:r>
            <w:r w:rsidR="00BF51CF">
              <w:rPr>
                <w:rFonts w:cs="Arial"/>
              </w:rPr>
              <w:t>b</w:t>
            </w:r>
            <w:r w:rsidR="00BF51CF">
              <w:t xml:space="preserve">road range of HR activities associated with the employment </w:t>
            </w:r>
            <w:r w:rsidR="00E2462B">
              <w:t>life</w:t>
            </w:r>
            <w:r w:rsidR="00BF51CF">
              <w:t xml:space="preserve">cycle, </w:t>
            </w:r>
            <w:r w:rsidR="00801AB4">
              <w:rPr>
                <w:rFonts w:cs="Arial"/>
              </w:rPr>
              <w:t>recruitment and selection, organisational design, performance management, employ</w:t>
            </w:r>
            <w:r w:rsidR="00A95548">
              <w:rPr>
                <w:rFonts w:cs="Arial"/>
              </w:rPr>
              <w:t>ee</w:t>
            </w:r>
            <w:r w:rsidR="00801AB4">
              <w:rPr>
                <w:rFonts w:cs="Arial"/>
              </w:rPr>
              <w:t xml:space="preserve"> relations</w:t>
            </w:r>
            <w:r w:rsidR="00BF51CF">
              <w:rPr>
                <w:rFonts w:cs="Arial"/>
              </w:rPr>
              <w:t>, on-boarding support, workforce planning</w:t>
            </w:r>
            <w:r w:rsidR="00801AB4">
              <w:rPr>
                <w:rFonts w:cs="Arial"/>
              </w:rPr>
              <w:t xml:space="preserve"> and change management.</w:t>
            </w:r>
          </w:p>
          <w:p w14:paraId="55826389" w14:textId="77777777" w:rsidR="00C0671A" w:rsidRPr="00AA4852" w:rsidRDefault="00C0671A" w:rsidP="00664E92">
            <w:pPr>
              <w:jc w:val="both"/>
              <w:rPr>
                <w:sz w:val="24"/>
                <w:szCs w:val="24"/>
              </w:rPr>
            </w:pPr>
          </w:p>
        </w:tc>
      </w:tr>
      <w:tr w:rsidR="009C3C5C" w:rsidRPr="00AA4852" w14:paraId="5582638C" w14:textId="77777777" w:rsidTr="00AA4852">
        <w:tc>
          <w:tcPr>
            <w:tcW w:w="10490" w:type="dxa"/>
            <w:gridSpan w:val="2"/>
            <w:tcBorders>
              <w:top w:val="single" w:sz="12" w:space="0" w:color="auto"/>
              <w:left w:val="nil"/>
              <w:bottom w:val="single" w:sz="12" w:space="0" w:color="auto"/>
              <w:right w:val="nil"/>
            </w:tcBorders>
          </w:tcPr>
          <w:p w14:paraId="5582638B" w14:textId="77777777" w:rsidR="009C3C5C" w:rsidRPr="00AA4852" w:rsidRDefault="009C3C5C">
            <w:pPr>
              <w:rPr>
                <w:sz w:val="24"/>
                <w:szCs w:val="24"/>
              </w:rPr>
            </w:pPr>
          </w:p>
        </w:tc>
      </w:tr>
      <w:tr w:rsidR="009C3C5C" w:rsidRPr="00AA4852" w14:paraId="5582638E" w14:textId="77777777" w:rsidTr="00AA4852">
        <w:tc>
          <w:tcPr>
            <w:tcW w:w="10490"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5582638D" w14:textId="77777777" w:rsidR="009C3C5C" w:rsidRPr="00AA4852" w:rsidRDefault="00645FF0">
            <w:pPr>
              <w:rPr>
                <w:b/>
                <w:sz w:val="24"/>
                <w:szCs w:val="24"/>
              </w:rPr>
            </w:pPr>
            <w:r w:rsidRPr="00AA4852">
              <w:rPr>
                <w:b/>
                <w:sz w:val="24"/>
                <w:szCs w:val="24"/>
              </w:rPr>
              <w:t>Key areas of responsibility</w:t>
            </w:r>
          </w:p>
        </w:tc>
      </w:tr>
      <w:tr w:rsidR="009C3C5C" w:rsidRPr="00AA4852" w14:paraId="558263D1" w14:textId="77777777" w:rsidTr="00AA4852">
        <w:tc>
          <w:tcPr>
            <w:tcW w:w="10490" w:type="dxa"/>
            <w:gridSpan w:val="2"/>
            <w:tcBorders>
              <w:top w:val="single" w:sz="6" w:space="0" w:color="auto"/>
              <w:left w:val="single" w:sz="12" w:space="0" w:color="auto"/>
              <w:bottom w:val="single" w:sz="12" w:space="0" w:color="auto"/>
              <w:right w:val="single" w:sz="12" w:space="0" w:color="auto"/>
            </w:tcBorders>
          </w:tcPr>
          <w:p w14:paraId="5582638F" w14:textId="77777777" w:rsidR="00B0649B" w:rsidRDefault="00B0649B" w:rsidP="00B0649B">
            <w:pPr>
              <w:rPr>
                <w:rFonts w:cs="Arial"/>
                <w:b/>
              </w:rPr>
            </w:pPr>
          </w:p>
          <w:p w14:paraId="00EC13D4" w14:textId="77777777" w:rsidR="00414300" w:rsidRDefault="00414300" w:rsidP="00414300">
            <w:pPr>
              <w:rPr>
                <w:rFonts w:cs="Arial"/>
                <w:b/>
              </w:rPr>
            </w:pPr>
            <w:r>
              <w:rPr>
                <w:rFonts w:cs="Arial"/>
                <w:b/>
              </w:rPr>
              <w:t xml:space="preserve">HR Partnering </w:t>
            </w:r>
          </w:p>
          <w:p w14:paraId="7BC14C88" w14:textId="77777777" w:rsidR="00414300" w:rsidRPr="00B0649B" w:rsidRDefault="00414300" w:rsidP="00414300">
            <w:pPr>
              <w:rPr>
                <w:rFonts w:cs="Arial"/>
                <w:b/>
              </w:rPr>
            </w:pPr>
          </w:p>
          <w:p w14:paraId="41A1F72B" w14:textId="77777777" w:rsidR="00414300" w:rsidRDefault="00414300" w:rsidP="00414300">
            <w:pPr>
              <w:numPr>
                <w:ilvl w:val="0"/>
                <w:numId w:val="25"/>
              </w:numPr>
              <w:rPr>
                <w:rFonts w:cs="Arial"/>
              </w:rPr>
            </w:pPr>
            <w:r>
              <w:rPr>
                <w:rFonts w:cs="Arial"/>
              </w:rPr>
              <w:t>Ensure the d</w:t>
            </w:r>
            <w:r w:rsidRPr="00B338AD">
              <w:rPr>
                <w:rFonts w:cs="Arial"/>
              </w:rPr>
              <w:t>eliver</w:t>
            </w:r>
            <w:r>
              <w:rPr>
                <w:rFonts w:cs="Arial"/>
              </w:rPr>
              <w:t xml:space="preserve">y of a </w:t>
            </w:r>
            <w:r w:rsidRPr="00B338AD">
              <w:rPr>
                <w:rFonts w:cs="Arial"/>
              </w:rPr>
              <w:t>respected and valued proactive HR</w:t>
            </w:r>
            <w:r>
              <w:rPr>
                <w:rFonts w:cs="Arial"/>
              </w:rPr>
              <w:t xml:space="preserve"> partnering</w:t>
            </w:r>
            <w:r w:rsidRPr="00B338AD">
              <w:rPr>
                <w:rFonts w:cs="Arial"/>
              </w:rPr>
              <w:t xml:space="preserve"> service</w:t>
            </w:r>
            <w:r>
              <w:rPr>
                <w:rFonts w:cs="Arial"/>
              </w:rPr>
              <w:t xml:space="preserve"> in order </w:t>
            </w:r>
            <w:r w:rsidRPr="00B338AD">
              <w:rPr>
                <w:rFonts w:cs="Arial"/>
              </w:rPr>
              <w:t>to deliver improved performance</w:t>
            </w:r>
            <w:r>
              <w:rPr>
                <w:rFonts w:cs="Arial"/>
              </w:rPr>
              <w:t xml:space="preserve"> across the University. </w:t>
            </w:r>
          </w:p>
          <w:p w14:paraId="7D93F214" w14:textId="77777777" w:rsidR="00414300" w:rsidRDefault="00414300" w:rsidP="00414300">
            <w:pPr>
              <w:numPr>
                <w:ilvl w:val="0"/>
                <w:numId w:val="25"/>
              </w:numPr>
              <w:rPr>
                <w:rFonts w:cs="Arial"/>
              </w:rPr>
            </w:pPr>
            <w:r>
              <w:rPr>
                <w:rFonts w:cs="Arial"/>
              </w:rPr>
              <w:t>Act as a trusted advisor to all management across the University, developing strong professional relationships and mutual respect.</w:t>
            </w:r>
          </w:p>
          <w:p w14:paraId="3F22D137" w14:textId="5B513606" w:rsidR="00F13653" w:rsidRDefault="00F13653" w:rsidP="00414300">
            <w:pPr>
              <w:numPr>
                <w:ilvl w:val="0"/>
                <w:numId w:val="25"/>
              </w:numPr>
              <w:rPr>
                <w:rFonts w:cs="Arial"/>
              </w:rPr>
            </w:pPr>
            <w:r>
              <w:rPr>
                <w:rFonts w:cs="Arial"/>
              </w:rPr>
              <w:t>Take the lead as necessary on Equality, Diversity and Inclusion</w:t>
            </w:r>
            <w:r w:rsidR="00A87E3D">
              <w:rPr>
                <w:rFonts w:cs="Arial"/>
              </w:rPr>
              <w:t xml:space="preserve"> and Wellbeing</w:t>
            </w:r>
            <w:r>
              <w:rPr>
                <w:rFonts w:cs="Arial"/>
              </w:rPr>
              <w:t xml:space="preserve"> activities and approach in respect of all UWL staff.</w:t>
            </w:r>
          </w:p>
          <w:p w14:paraId="6FD8E636" w14:textId="54578165" w:rsidR="00A87E3D" w:rsidRPr="00B36661" w:rsidRDefault="00A87E3D" w:rsidP="00A87E3D">
            <w:pPr>
              <w:numPr>
                <w:ilvl w:val="0"/>
                <w:numId w:val="25"/>
              </w:numPr>
              <w:rPr>
                <w:rFonts w:cs="Arial"/>
              </w:rPr>
            </w:pPr>
            <w:r>
              <w:rPr>
                <w:rFonts w:cs="Arial"/>
              </w:rPr>
              <w:t>Lead the team in development, updating</w:t>
            </w:r>
            <w:r w:rsidR="00A43A2A">
              <w:rPr>
                <w:rFonts w:cs="Arial"/>
              </w:rPr>
              <w:t xml:space="preserve">, </w:t>
            </w:r>
            <w:r>
              <w:rPr>
                <w:rFonts w:cs="Arial"/>
              </w:rPr>
              <w:t xml:space="preserve">creation and </w:t>
            </w:r>
            <w:r w:rsidR="00A43A2A">
              <w:rPr>
                <w:rFonts w:cs="Arial"/>
              </w:rPr>
              <w:t>embedding</w:t>
            </w:r>
            <w:r>
              <w:rPr>
                <w:rFonts w:cs="Arial"/>
              </w:rPr>
              <w:t xml:space="preserve"> of HR policies and procedures.</w:t>
            </w:r>
          </w:p>
          <w:p w14:paraId="2FBAD1B8" w14:textId="77777777" w:rsidR="00414300" w:rsidRPr="00F03D46" w:rsidRDefault="00414300" w:rsidP="00414300">
            <w:pPr>
              <w:numPr>
                <w:ilvl w:val="0"/>
                <w:numId w:val="25"/>
              </w:numPr>
              <w:rPr>
                <w:rFonts w:cs="Arial"/>
              </w:rPr>
            </w:pPr>
            <w:r>
              <w:rPr>
                <w:rFonts w:cs="Arial"/>
              </w:rPr>
              <w:t>Influence and guide senior and line management in all aspects of people management.</w:t>
            </w:r>
          </w:p>
          <w:p w14:paraId="2D0C3B6A" w14:textId="77777777" w:rsidR="00414300" w:rsidRPr="00A95548" w:rsidRDefault="00414300" w:rsidP="00414300">
            <w:pPr>
              <w:numPr>
                <w:ilvl w:val="0"/>
                <w:numId w:val="25"/>
              </w:numPr>
              <w:rPr>
                <w:rFonts w:cs="Arial"/>
              </w:rPr>
            </w:pPr>
            <w:r>
              <w:rPr>
                <w:rFonts w:cs="Arial"/>
              </w:rPr>
              <w:t xml:space="preserve">Develop </w:t>
            </w:r>
            <w:r w:rsidRPr="00B338AD">
              <w:rPr>
                <w:rFonts w:cs="Arial"/>
              </w:rPr>
              <w:t xml:space="preserve">creative solutions </w:t>
            </w:r>
            <w:r>
              <w:rPr>
                <w:rFonts w:cs="Arial"/>
              </w:rPr>
              <w:t>achieving outcomes that are fit for purpose and in line with business needs.</w:t>
            </w:r>
          </w:p>
          <w:p w14:paraId="4950147E" w14:textId="789B2E6A" w:rsidR="00414300" w:rsidRPr="005E205F" w:rsidRDefault="00414300" w:rsidP="00414300">
            <w:pPr>
              <w:pStyle w:val="ListParagraph"/>
              <w:numPr>
                <w:ilvl w:val="0"/>
                <w:numId w:val="25"/>
              </w:numPr>
              <w:rPr>
                <w:rFonts w:asciiTheme="minorHAnsi" w:hAnsiTheme="minorHAnsi" w:cs="Arial"/>
                <w:sz w:val="22"/>
                <w:szCs w:val="22"/>
              </w:rPr>
            </w:pPr>
            <w:r>
              <w:rPr>
                <w:rFonts w:asciiTheme="minorHAnsi" w:hAnsiTheme="minorHAnsi" w:cs="Arial"/>
                <w:sz w:val="22"/>
                <w:szCs w:val="22"/>
              </w:rPr>
              <w:t xml:space="preserve">Support the </w:t>
            </w:r>
            <w:r w:rsidR="009B0B7A">
              <w:rPr>
                <w:rFonts w:asciiTheme="minorHAnsi" w:hAnsiTheme="minorHAnsi" w:cs="Arial"/>
                <w:sz w:val="22"/>
                <w:szCs w:val="22"/>
              </w:rPr>
              <w:t>team</w:t>
            </w:r>
            <w:r>
              <w:rPr>
                <w:rFonts w:asciiTheme="minorHAnsi" w:hAnsiTheme="minorHAnsi" w:cs="Arial"/>
                <w:sz w:val="22"/>
                <w:szCs w:val="22"/>
              </w:rPr>
              <w:t xml:space="preserve"> to establis</w:t>
            </w:r>
            <w:r w:rsidR="008A1725">
              <w:rPr>
                <w:rFonts w:asciiTheme="minorHAnsi" w:hAnsiTheme="minorHAnsi" w:cs="Arial"/>
                <w:sz w:val="22"/>
                <w:szCs w:val="22"/>
              </w:rPr>
              <w:t xml:space="preserve">h people </w:t>
            </w:r>
            <w:r>
              <w:rPr>
                <w:rFonts w:asciiTheme="minorHAnsi" w:hAnsiTheme="minorHAnsi" w:cs="Arial"/>
                <w:sz w:val="22"/>
                <w:szCs w:val="22"/>
              </w:rPr>
              <w:t>p</w:t>
            </w:r>
            <w:r w:rsidRPr="00B0649B">
              <w:rPr>
                <w:rFonts w:asciiTheme="minorHAnsi" w:hAnsiTheme="minorHAnsi" w:cs="Arial"/>
                <w:sz w:val="22"/>
                <w:szCs w:val="22"/>
              </w:rPr>
              <w:t>lans with performance targets that align to strategic</w:t>
            </w:r>
            <w:r>
              <w:rPr>
                <w:rFonts w:asciiTheme="minorHAnsi" w:hAnsiTheme="minorHAnsi" w:cs="Arial"/>
                <w:sz w:val="22"/>
                <w:szCs w:val="22"/>
              </w:rPr>
              <w:t xml:space="preserve"> and </w:t>
            </w:r>
            <w:r w:rsidRPr="00B0649B">
              <w:rPr>
                <w:rFonts w:asciiTheme="minorHAnsi" w:hAnsiTheme="minorHAnsi" w:cs="Arial"/>
                <w:sz w:val="22"/>
                <w:szCs w:val="22"/>
              </w:rPr>
              <w:t>operational priorities</w:t>
            </w:r>
            <w:r>
              <w:rPr>
                <w:rFonts w:asciiTheme="minorHAnsi" w:hAnsiTheme="minorHAnsi" w:cs="Arial"/>
                <w:sz w:val="22"/>
                <w:szCs w:val="22"/>
              </w:rPr>
              <w:t>.</w:t>
            </w:r>
          </w:p>
          <w:p w14:paraId="202F0E73" w14:textId="61CD1D1A" w:rsidR="00414300" w:rsidRDefault="00414300" w:rsidP="00414300">
            <w:pPr>
              <w:numPr>
                <w:ilvl w:val="0"/>
                <w:numId w:val="25"/>
              </w:numPr>
              <w:rPr>
                <w:rFonts w:cs="Arial"/>
              </w:rPr>
            </w:pPr>
            <w:r w:rsidRPr="00B0649B">
              <w:rPr>
                <w:rFonts w:cs="Arial"/>
              </w:rPr>
              <w:t xml:space="preserve">Use insight </w:t>
            </w:r>
            <w:r>
              <w:rPr>
                <w:rFonts w:cs="Arial"/>
              </w:rPr>
              <w:t xml:space="preserve">and judgement to deliver </w:t>
            </w:r>
            <w:r w:rsidRPr="00B0649B">
              <w:rPr>
                <w:rFonts w:cs="Arial"/>
              </w:rPr>
              <w:t xml:space="preserve">solutions to employment relations </w:t>
            </w:r>
            <w:r>
              <w:rPr>
                <w:rFonts w:cs="Arial"/>
              </w:rPr>
              <w:t>issues, supporting and coaching the HR Partner</w:t>
            </w:r>
            <w:r w:rsidR="007B66D9">
              <w:rPr>
                <w:rFonts w:cs="Arial"/>
              </w:rPr>
              <w:t>ing team</w:t>
            </w:r>
            <w:r>
              <w:rPr>
                <w:rFonts w:cs="Arial"/>
              </w:rPr>
              <w:t xml:space="preserve"> where necessary. </w:t>
            </w:r>
          </w:p>
          <w:p w14:paraId="484A221A" w14:textId="77777777" w:rsidR="00414300" w:rsidRPr="00A95548" w:rsidRDefault="00414300" w:rsidP="00414300">
            <w:pPr>
              <w:numPr>
                <w:ilvl w:val="0"/>
                <w:numId w:val="25"/>
              </w:numPr>
              <w:rPr>
                <w:rFonts w:cs="Arial"/>
              </w:rPr>
            </w:pPr>
            <w:r>
              <w:rPr>
                <w:rFonts w:cs="Arial"/>
              </w:rPr>
              <w:lastRenderedPageBreak/>
              <w:t>Remain up to date and knowledgeable on the issues affecting the U</w:t>
            </w:r>
            <w:r w:rsidRPr="00B0649B">
              <w:rPr>
                <w:rFonts w:cs="Arial"/>
              </w:rPr>
              <w:t xml:space="preserve">niversity </w:t>
            </w:r>
            <w:r>
              <w:rPr>
                <w:rFonts w:cs="Arial"/>
              </w:rPr>
              <w:t xml:space="preserve">sector and the </w:t>
            </w:r>
            <w:r w:rsidRPr="00B0649B">
              <w:rPr>
                <w:rFonts w:cs="Arial"/>
              </w:rPr>
              <w:t>external environment</w:t>
            </w:r>
            <w:r>
              <w:rPr>
                <w:rFonts w:cs="Arial"/>
              </w:rPr>
              <w:t xml:space="preserve"> generally</w:t>
            </w:r>
            <w:r w:rsidRPr="00B0649B">
              <w:rPr>
                <w:rFonts w:cs="Arial"/>
              </w:rPr>
              <w:t>.</w:t>
            </w:r>
          </w:p>
          <w:p w14:paraId="5F0B0E7E" w14:textId="77777777" w:rsidR="00414300" w:rsidRDefault="00414300" w:rsidP="00414300">
            <w:pPr>
              <w:rPr>
                <w:rFonts w:cs="Arial"/>
                <w:b/>
              </w:rPr>
            </w:pPr>
          </w:p>
          <w:p w14:paraId="724304DE" w14:textId="77777777" w:rsidR="00414300" w:rsidRPr="00B0649B" w:rsidRDefault="00414300" w:rsidP="00414300">
            <w:pPr>
              <w:rPr>
                <w:rFonts w:cs="Arial"/>
                <w:b/>
              </w:rPr>
            </w:pPr>
            <w:r>
              <w:rPr>
                <w:rFonts w:cs="Arial"/>
                <w:b/>
              </w:rPr>
              <w:t>Employee Relations C</w:t>
            </w:r>
            <w:r w:rsidRPr="00B0649B">
              <w:rPr>
                <w:rFonts w:cs="Arial"/>
                <w:b/>
              </w:rPr>
              <w:t>asework</w:t>
            </w:r>
          </w:p>
          <w:p w14:paraId="101EB8B4" w14:textId="77777777" w:rsidR="00414300" w:rsidRPr="00B0649B" w:rsidRDefault="00414300" w:rsidP="00414300">
            <w:pPr>
              <w:rPr>
                <w:rFonts w:cs="Arial"/>
                <w:b/>
              </w:rPr>
            </w:pPr>
          </w:p>
          <w:p w14:paraId="05A09534" w14:textId="77777777" w:rsidR="00414300" w:rsidRPr="00A95548" w:rsidRDefault="00414300" w:rsidP="00414300">
            <w:pPr>
              <w:numPr>
                <w:ilvl w:val="0"/>
                <w:numId w:val="25"/>
              </w:numPr>
              <w:rPr>
                <w:rFonts w:cs="Arial"/>
              </w:rPr>
            </w:pPr>
            <w:r>
              <w:rPr>
                <w:rFonts w:cs="Arial"/>
              </w:rPr>
              <w:t>Deliver an outcomes-based approach to resolution of employee relations issues and case work (</w:t>
            </w:r>
            <w:r w:rsidRPr="00B0649B">
              <w:rPr>
                <w:rFonts w:cs="Arial"/>
              </w:rPr>
              <w:t xml:space="preserve">performance management, capability, disciplinary, grievance and </w:t>
            </w:r>
            <w:r>
              <w:rPr>
                <w:rFonts w:cs="Arial"/>
              </w:rPr>
              <w:t>ill-health etc.)</w:t>
            </w:r>
          </w:p>
          <w:p w14:paraId="7C88AE20" w14:textId="77777777" w:rsidR="00414300" w:rsidRDefault="00414300" w:rsidP="00414300">
            <w:pPr>
              <w:numPr>
                <w:ilvl w:val="0"/>
                <w:numId w:val="25"/>
              </w:numPr>
              <w:rPr>
                <w:rFonts w:cs="Arial"/>
              </w:rPr>
            </w:pPr>
            <w:r>
              <w:rPr>
                <w:rFonts w:cs="Arial"/>
              </w:rPr>
              <w:t>Manage or oversee particularly complex or contentious cases when appropriate, including response to employment tribunal claims.</w:t>
            </w:r>
          </w:p>
          <w:p w14:paraId="14139038" w14:textId="77777777" w:rsidR="00414300" w:rsidRDefault="00414300" w:rsidP="00414300">
            <w:pPr>
              <w:numPr>
                <w:ilvl w:val="0"/>
                <w:numId w:val="25"/>
              </w:numPr>
              <w:rPr>
                <w:rFonts w:cs="Arial"/>
              </w:rPr>
            </w:pPr>
            <w:r>
              <w:rPr>
                <w:rFonts w:cs="Arial"/>
              </w:rPr>
              <w:t>Develop key performance indicators for delivery of casework, monitoring progress and trends across the University.</w:t>
            </w:r>
          </w:p>
          <w:p w14:paraId="4D906040" w14:textId="77777777" w:rsidR="00414300" w:rsidRPr="00B0649B" w:rsidRDefault="00414300" w:rsidP="00414300">
            <w:pPr>
              <w:pStyle w:val="ListParagraph"/>
              <w:numPr>
                <w:ilvl w:val="0"/>
                <w:numId w:val="25"/>
              </w:numPr>
              <w:rPr>
                <w:rFonts w:asciiTheme="minorHAnsi" w:hAnsiTheme="minorHAnsi" w:cs="Arial"/>
                <w:sz w:val="22"/>
                <w:szCs w:val="22"/>
              </w:rPr>
            </w:pPr>
            <w:r>
              <w:rPr>
                <w:rFonts w:asciiTheme="minorHAnsi" w:hAnsiTheme="minorHAnsi" w:cs="Arial"/>
                <w:sz w:val="22"/>
                <w:szCs w:val="22"/>
              </w:rPr>
              <w:t>Work effectively with the U</w:t>
            </w:r>
            <w:r w:rsidRPr="00B0649B">
              <w:rPr>
                <w:rFonts w:asciiTheme="minorHAnsi" w:hAnsiTheme="minorHAnsi" w:cs="Arial"/>
                <w:sz w:val="22"/>
                <w:szCs w:val="22"/>
              </w:rPr>
              <w:t>niversity’s recognised trade unions</w:t>
            </w:r>
            <w:r>
              <w:rPr>
                <w:rFonts w:asciiTheme="minorHAnsi" w:hAnsiTheme="minorHAnsi" w:cs="Arial"/>
                <w:sz w:val="22"/>
                <w:szCs w:val="22"/>
              </w:rPr>
              <w:t xml:space="preserve"> leading</w:t>
            </w:r>
            <w:r w:rsidRPr="00B0649B">
              <w:rPr>
                <w:rFonts w:asciiTheme="minorHAnsi" w:hAnsiTheme="minorHAnsi" w:cs="Arial"/>
                <w:sz w:val="22"/>
                <w:szCs w:val="22"/>
              </w:rPr>
              <w:t xml:space="preserve"> </w:t>
            </w:r>
            <w:r>
              <w:rPr>
                <w:rFonts w:asciiTheme="minorHAnsi" w:hAnsiTheme="minorHAnsi" w:cs="Arial"/>
                <w:sz w:val="22"/>
                <w:szCs w:val="22"/>
              </w:rPr>
              <w:t xml:space="preserve">case work, </w:t>
            </w:r>
            <w:r w:rsidRPr="00B0649B">
              <w:rPr>
                <w:rFonts w:asciiTheme="minorHAnsi" w:hAnsiTheme="minorHAnsi" w:cs="Arial"/>
                <w:sz w:val="22"/>
                <w:szCs w:val="22"/>
              </w:rPr>
              <w:t xml:space="preserve">consultation </w:t>
            </w:r>
            <w:r>
              <w:rPr>
                <w:rFonts w:asciiTheme="minorHAnsi" w:hAnsiTheme="minorHAnsi" w:cs="Arial"/>
                <w:sz w:val="22"/>
                <w:szCs w:val="22"/>
              </w:rPr>
              <w:t xml:space="preserve">and agreeing solutions </w:t>
            </w:r>
            <w:r w:rsidRPr="00B0649B">
              <w:rPr>
                <w:rFonts w:asciiTheme="minorHAnsi" w:hAnsiTheme="minorHAnsi" w:cs="Arial"/>
                <w:sz w:val="22"/>
                <w:szCs w:val="22"/>
              </w:rPr>
              <w:t>where necessary</w:t>
            </w:r>
            <w:r>
              <w:rPr>
                <w:rFonts w:asciiTheme="minorHAnsi" w:hAnsiTheme="minorHAnsi" w:cs="Arial"/>
                <w:sz w:val="22"/>
                <w:szCs w:val="22"/>
              </w:rPr>
              <w:t>.</w:t>
            </w:r>
          </w:p>
          <w:p w14:paraId="36C96206" w14:textId="77777777" w:rsidR="00414300" w:rsidRPr="00B0649B" w:rsidRDefault="00414300" w:rsidP="00414300">
            <w:pPr>
              <w:rPr>
                <w:rFonts w:cs="Arial"/>
                <w:b/>
              </w:rPr>
            </w:pPr>
          </w:p>
          <w:p w14:paraId="55826390" w14:textId="26CCB702" w:rsidR="00BF51CF" w:rsidRDefault="00BF51CF" w:rsidP="00BF51CF">
            <w:pPr>
              <w:ind w:left="67"/>
              <w:rPr>
                <w:rFonts w:eastAsia="Times New Roman" w:cs="Times New Roman"/>
                <w:b/>
                <w:bCs/>
                <w:lang w:val="en-US" w:eastAsia="en-GB"/>
              </w:rPr>
            </w:pPr>
            <w:r>
              <w:rPr>
                <w:rFonts w:eastAsia="Times New Roman" w:cs="Times New Roman"/>
                <w:b/>
                <w:bCs/>
                <w:lang w:val="en-US" w:eastAsia="en-GB"/>
              </w:rPr>
              <w:t xml:space="preserve">HR </w:t>
            </w:r>
            <w:r w:rsidR="00414300">
              <w:rPr>
                <w:rFonts w:eastAsia="Times New Roman" w:cs="Times New Roman"/>
                <w:b/>
                <w:bCs/>
                <w:lang w:val="en-US" w:eastAsia="en-GB"/>
              </w:rPr>
              <w:t>Operations</w:t>
            </w:r>
            <w:r>
              <w:rPr>
                <w:rFonts w:eastAsia="Times New Roman" w:cs="Times New Roman"/>
                <w:b/>
                <w:bCs/>
                <w:lang w:val="en-US" w:eastAsia="en-GB"/>
              </w:rPr>
              <w:t xml:space="preserve"> </w:t>
            </w:r>
          </w:p>
          <w:p w14:paraId="55826391" w14:textId="77777777" w:rsidR="00BF51CF" w:rsidRPr="00A95548" w:rsidRDefault="00BF51CF" w:rsidP="00BF51CF">
            <w:pPr>
              <w:ind w:left="67"/>
              <w:rPr>
                <w:rFonts w:eastAsia="Times New Roman" w:cs="Times New Roman"/>
                <w:b/>
                <w:bCs/>
                <w:lang w:val="en-US" w:eastAsia="en-GB"/>
              </w:rPr>
            </w:pPr>
          </w:p>
          <w:p w14:paraId="55826392" w14:textId="7710AF62" w:rsidR="00BF51CF" w:rsidRPr="00A95548" w:rsidRDefault="00BF51CF" w:rsidP="00A95548">
            <w:pPr>
              <w:pStyle w:val="ListParagraph"/>
              <w:numPr>
                <w:ilvl w:val="0"/>
                <w:numId w:val="25"/>
              </w:numPr>
              <w:rPr>
                <w:rFonts w:asciiTheme="minorHAnsi" w:hAnsiTheme="minorHAnsi"/>
                <w:sz w:val="22"/>
                <w:szCs w:val="22"/>
                <w:lang w:eastAsia="en-GB"/>
              </w:rPr>
            </w:pPr>
            <w:r w:rsidRPr="00A95548">
              <w:rPr>
                <w:rFonts w:asciiTheme="minorHAnsi" w:hAnsiTheme="minorHAnsi"/>
                <w:sz w:val="22"/>
                <w:szCs w:val="22"/>
                <w:lang w:eastAsia="en-GB"/>
              </w:rPr>
              <w:t xml:space="preserve">Line </w:t>
            </w:r>
            <w:r w:rsidR="0028005E" w:rsidRPr="00A95548">
              <w:rPr>
                <w:rFonts w:asciiTheme="minorHAnsi" w:hAnsiTheme="minorHAnsi"/>
                <w:sz w:val="22"/>
                <w:szCs w:val="22"/>
                <w:lang w:eastAsia="en-GB"/>
              </w:rPr>
              <w:t>manage</w:t>
            </w:r>
            <w:r w:rsidR="003E5138">
              <w:rPr>
                <w:rFonts w:asciiTheme="minorHAnsi" w:hAnsiTheme="minorHAnsi"/>
                <w:sz w:val="22"/>
                <w:szCs w:val="22"/>
                <w:lang w:eastAsia="en-GB"/>
              </w:rPr>
              <w:t xml:space="preserve"> </w:t>
            </w:r>
            <w:r w:rsidRPr="00A95548">
              <w:rPr>
                <w:rFonts w:asciiTheme="minorHAnsi" w:hAnsiTheme="minorHAnsi"/>
                <w:sz w:val="22"/>
                <w:szCs w:val="22"/>
                <w:lang w:eastAsia="en-GB"/>
              </w:rPr>
              <w:t xml:space="preserve">the HR </w:t>
            </w:r>
            <w:r w:rsidR="00706FD1">
              <w:rPr>
                <w:rFonts w:asciiTheme="minorHAnsi" w:hAnsiTheme="minorHAnsi"/>
                <w:sz w:val="22"/>
                <w:szCs w:val="22"/>
                <w:lang w:eastAsia="en-GB"/>
              </w:rPr>
              <w:t>Operations</w:t>
            </w:r>
            <w:r w:rsidRPr="00A95548">
              <w:rPr>
                <w:rFonts w:asciiTheme="minorHAnsi" w:hAnsiTheme="minorHAnsi"/>
                <w:sz w:val="22"/>
                <w:szCs w:val="22"/>
                <w:lang w:eastAsia="en-GB"/>
              </w:rPr>
              <w:t xml:space="preserve"> Manage</w:t>
            </w:r>
            <w:r>
              <w:rPr>
                <w:rFonts w:asciiTheme="minorHAnsi" w:hAnsiTheme="minorHAnsi"/>
                <w:sz w:val="22"/>
                <w:szCs w:val="22"/>
                <w:lang w:eastAsia="en-GB"/>
              </w:rPr>
              <w:t>r</w:t>
            </w:r>
            <w:r w:rsidRPr="00A95548">
              <w:rPr>
                <w:rFonts w:asciiTheme="minorHAnsi" w:hAnsiTheme="minorHAnsi"/>
                <w:sz w:val="22"/>
                <w:szCs w:val="22"/>
                <w:lang w:eastAsia="en-GB"/>
              </w:rPr>
              <w:t xml:space="preserve"> </w:t>
            </w:r>
            <w:r>
              <w:rPr>
                <w:rFonts w:asciiTheme="minorHAnsi" w:hAnsiTheme="minorHAnsi"/>
                <w:sz w:val="22"/>
                <w:szCs w:val="22"/>
                <w:lang w:eastAsia="en-GB"/>
              </w:rPr>
              <w:t xml:space="preserve">to </w:t>
            </w:r>
            <w:r w:rsidRPr="00A95548">
              <w:rPr>
                <w:rFonts w:asciiTheme="minorHAnsi" w:hAnsiTheme="minorHAnsi"/>
                <w:sz w:val="22"/>
                <w:szCs w:val="22"/>
                <w:lang w:eastAsia="en-GB"/>
              </w:rPr>
              <w:t xml:space="preserve">deliver HR </w:t>
            </w:r>
            <w:r w:rsidR="00706FD1">
              <w:rPr>
                <w:rFonts w:asciiTheme="minorHAnsi" w:hAnsiTheme="minorHAnsi"/>
                <w:sz w:val="22"/>
                <w:szCs w:val="22"/>
                <w:lang w:eastAsia="en-GB"/>
              </w:rPr>
              <w:t>operations services</w:t>
            </w:r>
            <w:r>
              <w:rPr>
                <w:rFonts w:asciiTheme="minorHAnsi" w:hAnsiTheme="minorHAnsi"/>
                <w:sz w:val="22"/>
                <w:szCs w:val="22"/>
                <w:lang w:eastAsia="en-GB"/>
              </w:rPr>
              <w:t xml:space="preserve"> to the University</w:t>
            </w:r>
            <w:r w:rsidR="00B42694">
              <w:rPr>
                <w:rFonts w:asciiTheme="minorHAnsi" w:hAnsiTheme="minorHAnsi"/>
                <w:sz w:val="22"/>
                <w:szCs w:val="22"/>
                <w:lang w:eastAsia="en-GB"/>
              </w:rPr>
              <w:t xml:space="preserve"> covering</w:t>
            </w:r>
            <w:r w:rsidRPr="00A95548">
              <w:rPr>
                <w:rFonts w:asciiTheme="minorHAnsi" w:hAnsiTheme="minorHAnsi"/>
                <w:sz w:val="22"/>
                <w:szCs w:val="22"/>
                <w:lang w:eastAsia="en-GB"/>
              </w:rPr>
              <w:t xml:space="preserve"> the whole employee lifecycle</w:t>
            </w:r>
            <w:r w:rsidR="000A4D79" w:rsidRPr="00A95548">
              <w:rPr>
                <w:rFonts w:asciiTheme="minorHAnsi" w:hAnsiTheme="minorHAnsi"/>
                <w:sz w:val="22"/>
                <w:szCs w:val="22"/>
                <w:lang w:eastAsia="en-GB"/>
              </w:rPr>
              <w:t xml:space="preserve"> – from ca</w:t>
            </w:r>
            <w:r w:rsidR="00B42694" w:rsidRPr="00A95548">
              <w:rPr>
                <w:rFonts w:asciiTheme="minorHAnsi" w:hAnsiTheme="minorHAnsi"/>
                <w:sz w:val="22"/>
                <w:szCs w:val="22"/>
                <w:lang w:eastAsia="en-GB"/>
              </w:rPr>
              <w:t>ndidate management, p</w:t>
            </w:r>
            <w:r w:rsidR="000A4D79" w:rsidRPr="00A95548">
              <w:rPr>
                <w:rFonts w:asciiTheme="minorHAnsi" w:hAnsiTheme="minorHAnsi"/>
                <w:sz w:val="22"/>
                <w:szCs w:val="22"/>
                <w:lang w:eastAsia="en-GB"/>
              </w:rPr>
              <w:t xml:space="preserve">ayroll provision </w:t>
            </w:r>
            <w:r w:rsidR="00E2462B" w:rsidRPr="00A95548">
              <w:rPr>
                <w:rFonts w:asciiTheme="minorHAnsi" w:hAnsiTheme="minorHAnsi"/>
                <w:sz w:val="22"/>
                <w:szCs w:val="22"/>
                <w:lang w:eastAsia="en-GB"/>
              </w:rPr>
              <w:t xml:space="preserve">to </w:t>
            </w:r>
            <w:r w:rsidR="000A4D79" w:rsidRPr="00A95548">
              <w:rPr>
                <w:rFonts w:asciiTheme="minorHAnsi" w:hAnsiTheme="minorHAnsi"/>
                <w:sz w:val="22"/>
                <w:szCs w:val="22"/>
                <w:lang w:eastAsia="en-GB"/>
              </w:rPr>
              <w:t>leaver actions.</w:t>
            </w:r>
          </w:p>
          <w:p w14:paraId="55826393" w14:textId="77777777" w:rsidR="00BF51CF" w:rsidRPr="00A95548" w:rsidRDefault="00BF51CF" w:rsidP="00A95548">
            <w:pPr>
              <w:pStyle w:val="ListParagraph"/>
              <w:numPr>
                <w:ilvl w:val="0"/>
                <w:numId w:val="25"/>
              </w:numPr>
              <w:rPr>
                <w:rFonts w:asciiTheme="minorHAnsi" w:hAnsiTheme="minorHAnsi"/>
                <w:sz w:val="22"/>
                <w:szCs w:val="22"/>
                <w:lang w:eastAsia="en-GB"/>
              </w:rPr>
            </w:pPr>
            <w:r>
              <w:rPr>
                <w:rFonts w:asciiTheme="minorHAnsi" w:hAnsiTheme="minorHAnsi"/>
                <w:sz w:val="22"/>
                <w:szCs w:val="22"/>
                <w:lang w:eastAsia="en-GB"/>
              </w:rPr>
              <w:t xml:space="preserve">Ensure all workflows are carried out to a </w:t>
            </w:r>
            <w:r w:rsidRPr="00A95548">
              <w:rPr>
                <w:rFonts w:asciiTheme="minorHAnsi" w:hAnsiTheme="minorHAnsi"/>
                <w:sz w:val="22"/>
                <w:szCs w:val="22"/>
                <w:lang w:eastAsia="en-GB"/>
              </w:rPr>
              <w:t xml:space="preserve">high quality and </w:t>
            </w:r>
            <w:r w:rsidR="000A4D79">
              <w:rPr>
                <w:rFonts w:asciiTheme="minorHAnsi" w:hAnsiTheme="minorHAnsi"/>
                <w:sz w:val="22"/>
                <w:szCs w:val="22"/>
                <w:lang w:eastAsia="en-GB"/>
              </w:rPr>
              <w:t xml:space="preserve">with </w:t>
            </w:r>
            <w:r w:rsidRPr="00A95548">
              <w:rPr>
                <w:rFonts w:asciiTheme="minorHAnsi" w:hAnsiTheme="minorHAnsi"/>
                <w:sz w:val="22"/>
                <w:szCs w:val="22"/>
                <w:lang w:eastAsia="en-GB"/>
              </w:rPr>
              <w:t xml:space="preserve">timely </w:t>
            </w:r>
            <w:r w:rsidR="000A4D79">
              <w:rPr>
                <w:rFonts w:asciiTheme="minorHAnsi" w:hAnsiTheme="minorHAnsi"/>
                <w:sz w:val="22"/>
                <w:szCs w:val="22"/>
                <w:lang w:eastAsia="en-GB"/>
              </w:rPr>
              <w:t>delivery.</w:t>
            </w:r>
          </w:p>
          <w:p w14:paraId="55826394" w14:textId="77777777" w:rsidR="00BF51CF" w:rsidRPr="00A95548" w:rsidRDefault="00BF51CF" w:rsidP="00A95548">
            <w:pPr>
              <w:pStyle w:val="ListParagraph"/>
              <w:numPr>
                <w:ilvl w:val="0"/>
                <w:numId w:val="25"/>
              </w:numPr>
              <w:rPr>
                <w:rFonts w:asciiTheme="minorHAnsi" w:hAnsiTheme="minorHAnsi"/>
                <w:sz w:val="22"/>
                <w:szCs w:val="22"/>
                <w:lang w:eastAsia="en-GB"/>
              </w:rPr>
            </w:pPr>
            <w:r w:rsidRPr="00A95548">
              <w:rPr>
                <w:rFonts w:asciiTheme="minorHAnsi" w:hAnsiTheme="minorHAnsi"/>
                <w:sz w:val="22"/>
                <w:szCs w:val="22"/>
                <w:lang w:eastAsia="en-GB"/>
              </w:rPr>
              <w:t>Monitor and evaluate the performance of the team with a view to identifying ways of improving performance levels.</w:t>
            </w:r>
          </w:p>
          <w:p w14:paraId="55826395" w14:textId="77777777" w:rsidR="00BF51CF" w:rsidRPr="00A95548" w:rsidRDefault="000A4D79" w:rsidP="00A95548">
            <w:pPr>
              <w:pStyle w:val="ListParagraph"/>
              <w:numPr>
                <w:ilvl w:val="0"/>
                <w:numId w:val="25"/>
              </w:numPr>
              <w:rPr>
                <w:rFonts w:asciiTheme="minorHAnsi" w:hAnsiTheme="minorHAnsi"/>
                <w:sz w:val="22"/>
                <w:szCs w:val="22"/>
                <w:lang w:eastAsia="en-GB"/>
              </w:rPr>
            </w:pPr>
            <w:r>
              <w:rPr>
                <w:rFonts w:asciiTheme="minorHAnsi" w:hAnsiTheme="minorHAnsi"/>
                <w:sz w:val="22"/>
                <w:szCs w:val="22"/>
                <w:lang w:eastAsia="en-GB"/>
              </w:rPr>
              <w:t>Oversee the development of</w:t>
            </w:r>
            <w:r w:rsidR="00BF51CF" w:rsidRPr="00A95548">
              <w:rPr>
                <w:rFonts w:asciiTheme="minorHAnsi" w:hAnsiTheme="minorHAnsi"/>
                <w:sz w:val="22"/>
                <w:szCs w:val="22"/>
                <w:lang w:eastAsia="en-GB"/>
              </w:rPr>
              <w:t xml:space="preserve"> standard operating procedures and service standards</w:t>
            </w:r>
            <w:r>
              <w:rPr>
                <w:rFonts w:asciiTheme="minorHAnsi" w:hAnsiTheme="minorHAnsi"/>
                <w:sz w:val="22"/>
                <w:szCs w:val="22"/>
                <w:lang w:eastAsia="en-GB"/>
              </w:rPr>
              <w:t>.</w:t>
            </w:r>
          </w:p>
          <w:p w14:paraId="55826396" w14:textId="77777777" w:rsidR="00BF51CF" w:rsidRPr="00A95548" w:rsidRDefault="000A4D79" w:rsidP="00A95548">
            <w:pPr>
              <w:pStyle w:val="ListParagraph"/>
              <w:numPr>
                <w:ilvl w:val="0"/>
                <w:numId w:val="25"/>
              </w:numPr>
              <w:rPr>
                <w:rFonts w:asciiTheme="minorHAnsi" w:hAnsiTheme="minorHAnsi"/>
                <w:sz w:val="22"/>
                <w:szCs w:val="22"/>
                <w:lang w:eastAsia="en-GB"/>
              </w:rPr>
            </w:pPr>
            <w:r>
              <w:rPr>
                <w:rFonts w:asciiTheme="minorHAnsi" w:hAnsiTheme="minorHAnsi"/>
                <w:sz w:val="22"/>
                <w:szCs w:val="22"/>
                <w:lang w:val="en-US" w:eastAsia="en-GB"/>
              </w:rPr>
              <w:t>Ensure the team delivers on all</w:t>
            </w:r>
            <w:r w:rsidR="00BF51CF" w:rsidRPr="00A95548">
              <w:rPr>
                <w:rFonts w:asciiTheme="minorHAnsi" w:hAnsiTheme="minorHAnsi"/>
                <w:sz w:val="22"/>
                <w:szCs w:val="22"/>
                <w:lang w:eastAsia="en-GB"/>
              </w:rPr>
              <w:t xml:space="preserve"> aspects of HR administration (</w:t>
            </w:r>
            <w:r w:rsidR="00E2462B">
              <w:rPr>
                <w:rFonts w:asciiTheme="minorHAnsi" w:hAnsiTheme="minorHAnsi"/>
                <w:sz w:val="22"/>
                <w:szCs w:val="22"/>
                <w:lang w:eastAsia="en-GB"/>
              </w:rPr>
              <w:t xml:space="preserve">payroll input, contract administration, </w:t>
            </w:r>
            <w:r w:rsidR="00BF51CF" w:rsidRPr="00A95548">
              <w:rPr>
                <w:rFonts w:asciiTheme="minorHAnsi" w:hAnsiTheme="minorHAnsi"/>
                <w:sz w:val="22"/>
                <w:szCs w:val="22"/>
                <w:lang w:eastAsia="en-GB"/>
              </w:rPr>
              <w:t xml:space="preserve">occupational health </w:t>
            </w:r>
            <w:r w:rsidR="00E2462B">
              <w:rPr>
                <w:rFonts w:asciiTheme="minorHAnsi" w:hAnsiTheme="minorHAnsi"/>
                <w:sz w:val="22"/>
                <w:szCs w:val="22"/>
                <w:lang w:eastAsia="en-GB"/>
              </w:rPr>
              <w:t xml:space="preserve">administration, </w:t>
            </w:r>
            <w:r w:rsidR="00BF51CF" w:rsidRPr="00A95548">
              <w:rPr>
                <w:rFonts w:asciiTheme="minorHAnsi" w:hAnsiTheme="minorHAnsi"/>
                <w:sz w:val="22"/>
                <w:szCs w:val="22"/>
                <w:lang w:eastAsia="en-GB"/>
              </w:rPr>
              <w:t xml:space="preserve">maternity administration, </w:t>
            </w:r>
            <w:r w:rsidR="00E2462B">
              <w:rPr>
                <w:rFonts w:asciiTheme="minorHAnsi" w:hAnsiTheme="minorHAnsi"/>
                <w:sz w:val="22"/>
                <w:szCs w:val="22"/>
                <w:lang w:eastAsia="en-GB"/>
              </w:rPr>
              <w:t xml:space="preserve">first line queries </w:t>
            </w:r>
            <w:r w:rsidR="00BF51CF" w:rsidRPr="00A95548">
              <w:rPr>
                <w:rFonts w:asciiTheme="minorHAnsi" w:hAnsiTheme="minorHAnsi"/>
                <w:sz w:val="22"/>
                <w:szCs w:val="22"/>
                <w:lang w:eastAsia="en-GB"/>
              </w:rPr>
              <w:t>etc.)</w:t>
            </w:r>
          </w:p>
          <w:p w14:paraId="55826397" w14:textId="77777777" w:rsidR="00BF51CF" w:rsidRPr="00A95548" w:rsidRDefault="00E2462B" w:rsidP="00A95548">
            <w:pPr>
              <w:pStyle w:val="ListParagraph"/>
              <w:numPr>
                <w:ilvl w:val="0"/>
                <w:numId w:val="25"/>
              </w:numPr>
              <w:rPr>
                <w:rFonts w:asciiTheme="minorHAnsi" w:hAnsiTheme="minorHAnsi"/>
                <w:sz w:val="22"/>
                <w:szCs w:val="22"/>
                <w:lang w:eastAsia="en-GB"/>
              </w:rPr>
            </w:pPr>
            <w:r>
              <w:rPr>
                <w:rFonts w:asciiTheme="minorHAnsi" w:hAnsiTheme="minorHAnsi"/>
                <w:sz w:val="22"/>
                <w:szCs w:val="22"/>
                <w:lang w:eastAsia="en-GB"/>
              </w:rPr>
              <w:t>Ensure the optimal use of HR IT systems such as</w:t>
            </w:r>
            <w:r w:rsidR="00BF51CF" w:rsidRPr="00A95548">
              <w:rPr>
                <w:rFonts w:asciiTheme="minorHAnsi" w:hAnsiTheme="minorHAnsi"/>
                <w:sz w:val="22"/>
                <w:szCs w:val="22"/>
                <w:lang w:eastAsia="en-GB"/>
              </w:rPr>
              <w:t xml:space="preserve"> Resource Link, Stonefish and other </w:t>
            </w:r>
            <w:r>
              <w:rPr>
                <w:rFonts w:asciiTheme="minorHAnsi" w:hAnsiTheme="minorHAnsi"/>
                <w:sz w:val="22"/>
                <w:szCs w:val="22"/>
                <w:lang w:eastAsia="en-GB"/>
              </w:rPr>
              <w:t xml:space="preserve">bespoke </w:t>
            </w:r>
            <w:r w:rsidR="00BF51CF" w:rsidRPr="00A95548">
              <w:rPr>
                <w:rFonts w:asciiTheme="minorHAnsi" w:hAnsiTheme="minorHAnsi"/>
                <w:sz w:val="22"/>
                <w:szCs w:val="22"/>
                <w:lang w:eastAsia="en-GB"/>
              </w:rPr>
              <w:t>systems.</w:t>
            </w:r>
          </w:p>
          <w:p w14:paraId="55826398" w14:textId="3C76085E" w:rsidR="00BF51CF" w:rsidRPr="00A95548" w:rsidRDefault="00E2462B" w:rsidP="00A95548">
            <w:pPr>
              <w:pStyle w:val="ListParagraph"/>
              <w:numPr>
                <w:ilvl w:val="0"/>
                <w:numId w:val="25"/>
              </w:numPr>
              <w:rPr>
                <w:rFonts w:asciiTheme="minorHAnsi" w:hAnsiTheme="minorHAnsi"/>
                <w:sz w:val="22"/>
                <w:szCs w:val="22"/>
              </w:rPr>
            </w:pPr>
            <w:r>
              <w:rPr>
                <w:rFonts w:asciiTheme="minorHAnsi" w:hAnsiTheme="minorHAnsi"/>
                <w:sz w:val="22"/>
                <w:szCs w:val="22"/>
              </w:rPr>
              <w:t xml:space="preserve">Ensure </w:t>
            </w:r>
            <w:r w:rsidR="00BF51CF" w:rsidRPr="00A95548">
              <w:rPr>
                <w:rFonts w:asciiTheme="minorHAnsi" w:hAnsiTheme="minorHAnsi"/>
                <w:sz w:val="22"/>
                <w:szCs w:val="22"/>
              </w:rPr>
              <w:t xml:space="preserve">effective and supportive working relationships with Schools, Departments and external stakeholders in the delivery of the HR </w:t>
            </w:r>
            <w:r w:rsidR="00617257">
              <w:rPr>
                <w:rFonts w:asciiTheme="minorHAnsi" w:hAnsiTheme="minorHAnsi"/>
                <w:sz w:val="22"/>
                <w:szCs w:val="22"/>
              </w:rPr>
              <w:t>Operations Team</w:t>
            </w:r>
            <w:r w:rsidR="00BF51CF" w:rsidRPr="00A95548">
              <w:rPr>
                <w:rFonts w:asciiTheme="minorHAnsi" w:hAnsiTheme="minorHAnsi"/>
                <w:sz w:val="22"/>
                <w:szCs w:val="22"/>
              </w:rPr>
              <w:t>.</w:t>
            </w:r>
          </w:p>
          <w:p w14:paraId="55826399" w14:textId="77777777" w:rsidR="00BF51CF" w:rsidRPr="00A95548" w:rsidRDefault="00BF51CF" w:rsidP="00B0649B">
            <w:pPr>
              <w:rPr>
                <w:rFonts w:cs="Arial"/>
                <w:b/>
              </w:rPr>
            </w:pPr>
          </w:p>
          <w:p w14:paraId="558263A8" w14:textId="16E5BA2C" w:rsidR="005E205F" w:rsidRPr="00A95548" w:rsidRDefault="005E205F" w:rsidP="00484078">
            <w:pPr>
              <w:rPr>
                <w:rFonts w:cs="Arial"/>
                <w:b/>
              </w:rPr>
            </w:pPr>
            <w:r>
              <w:rPr>
                <w:rFonts w:cs="Arial"/>
                <w:b/>
              </w:rPr>
              <w:t xml:space="preserve">    </w:t>
            </w:r>
          </w:p>
          <w:p w14:paraId="558263BC" w14:textId="77777777" w:rsidR="00B0649B" w:rsidRPr="00B0649B" w:rsidRDefault="00B36661" w:rsidP="00B0649B">
            <w:pPr>
              <w:pStyle w:val="ListParagraph"/>
              <w:ind w:left="0"/>
              <w:rPr>
                <w:rFonts w:asciiTheme="minorHAnsi" w:hAnsiTheme="minorHAnsi" w:cs="Arial"/>
                <w:b/>
                <w:sz w:val="22"/>
                <w:szCs w:val="22"/>
              </w:rPr>
            </w:pPr>
            <w:r>
              <w:rPr>
                <w:rFonts w:asciiTheme="minorHAnsi" w:hAnsiTheme="minorHAnsi" w:cs="Arial"/>
                <w:b/>
                <w:sz w:val="22"/>
                <w:szCs w:val="22"/>
              </w:rPr>
              <w:t>HR Management T</w:t>
            </w:r>
            <w:r w:rsidR="00B0649B" w:rsidRPr="00B0649B">
              <w:rPr>
                <w:rFonts w:asciiTheme="minorHAnsi" w:hAnsiTheme="minorHAnsi" w:cs="Arial"/>
                <w:b/>
                <w:sz w:val="22"/>
                <w:szCs w:val="22"/>
              </w:rPr>
              <w:t>eam</w:t>
            </w:r>
          </w:p>
          <w:p w14:paraId="558263BD" w14:textId="77777777" w:rsidR="00B0649B" w:rsidRPr="00B0649B" w:rsidRDefault="00B0649B" w:rsidP="00B0649B">
            <w:pPr>
              <w:pStyle w:val="ListParagraph"/>
              <w:rPr>
                <w:rFonts w:asciiTheme="minorHAnsi" w:hAnsiTheme="minorHAnsi" w:cs="Arial"/>
                <w:b/>
                <w:sz w:val="22"/>
                <w:szCs w:val="22"/>
              </w:rPr>
            </w:pPr>
          </w:p>
          <w:p w14:paraId="558263BE" w14:textId="77777777" w:rsidR="00764B6E" w:rsidRDefault="0002027D" w:rsidP="00B36661">
            <w:pPr>
              <w:numPr>
                <w:ilvl w:val="0"/>
                <w:numId w:val="25"/>
              </w:numPr>
              <w:rPr>
                <w:rFonts w:cs="Arial"/>
              </w:rPr>
            </w:pPr>
            <w:r>
              <w:rPr>
                <w:rFonts w:cs="Arial"/>
              </w:rPr>
              <w:t>As part of the</w:t>
            </w:r>
            <w:r w:rsidR="00764B6E">
              <w:rPr>
                <w:rFonts w:cs="Arial"/>
              </w:rPr>
              <w:t xml:space="preserve"> </w:t>
            </w:r>
            <w:r w:rsidR="00B36661">
              <w:rPr>
                <w:rFonts w:cs="Arial"/>
              </w:rPr>
              <w:t xml:space="preserve">HR management </w:t>
            </w:r>
            <w:r w:rsidR="00B0649B" w:rsidRPr="00B0649B">
              <w:rPr>
                <w:rFonts w:cs="Arial"/>
              </w:rPr>
              <w:t xml:space="preserve">team, </w:t>
            </w:r>
            <w:r w:rsidR="00764B6E">
              <w:rPr>
                <w:rFonts w:cs="Arial"/>
              </w:rPr>
              <w:t xml:space="preserve">support the </w:t>
            </w:r>
            <w:r w:rsidR="00B36661">
              <w:rPr>
                <w:rFonts w:cs="Arial"/>
              </w:rPr>
              <w:t xml:space="preserve">Director to </w:t>
            </w:r>
            <w:r w:rsidR="00B0649B" w:rsidRPr="00B0649B">
              <w:rPr>
                <w:rFonts w:cs="Arial"/>
              </w:rPr>
              <w:t xml:space="preserve">manage, develop, support and implement key </w:t>
            </w:r>
            <w:r w:rsidR="00B36661">
              <w:rPr>
                <w:rFonts w:cs="Arial"/>
              </w:rPr>
              <w:t xml:space="preserve">strategies, targets, </w:t>
            </w:r>
            <w:r w:rsidR="00B0649B" w:rsidRPr="00B0649B">
              <w:rPr>
                <w:rFonts w:cs="Arial"/>
              </w:rPr>
              <w:t xml:space="preserve">objectives, policies and initiatives </w:t>
            </w:r>
            <w:r w:rsidR="00B36661">
              <w:rPr>
                <w:rFonts w:cs="Arial"/>
              </w:rPr>
              <w:t>as required.</w:t>
            </w:r>
          </w:p>
          <w:p w14:paraId="558263C0" w14:textId="77777777" w:rsidR="00764B6E" w:rsidRDefault="00B36661" w:rsidP="00756A94">
            <w:pPr>
              <w:numPr>
                <w:ilvl w:val="0"/>
                <w:numId w:val="25"/>
              </w:numPr>
              <w:rPr>
                <w:rFonts w:cs="Arial"/>
              </w:rPr>
            </w:pPr>
            <w:r>
              <w:rPr>
                <w:rFonts w:cs="Arial"/>
              </w:rPr>
              <w:t>E</w:t>
            </w:r>
            <w:r w:rsidR="00764B6E">
              <w:rPr>
                <w:rFonts w:cs="Arial"/>
              </w:rPr>
              <w:t>nsur</w:t>
            </w:r>
            <w:r>
              <w:rPr>
                <w:rFonts w:cs="Arial"/>
              </w:rPr>
              <w:t>e</w:t>
            </w:r>
            <w:r w:rsidR="00764B6E">
              <w:rPr>
                <w:rFonts w:cs="Arial"/>
              </w:rPr>
              <w:t xml:space="preserve"> </w:t>
            </w:r>
            <w:r>
              <w:rPr>
                <w:rFonts w:cs="Arial"/>
              </w:rPr>
              <w:t>priorities and initiatives are closely aligned with the University’s strategic direction.</w:t>
            </w:r>
          </w:p>
          <w:p w14:paraId="558263C1" w14:textId="77777777" w:rsidR="00B36661" w:rsidRDefault="00B36661" w:rsidP="00756A94">
            <w:pPr>
              <w:numPr>
                <w:ilvl w:val="0"/>
                <w:numId w:val="25"/>
              </w:numPr>
              <w:rPr>
                <w:rFonts w:cs="Arial"/>
              </w:rPr>
            </w:pPr>
            <w:r>
              <w:rPr>
                <w:rFonts w:cs="Arial"/>
              </w:rPr>
              <w:t>Develop, train and coach HR team members where needed.</w:t>
            </w:r>
          </w:p>
          <w:p w14:paraId="558263C2" w14:textId="77777777" w:rsidR="00B36661" w:rsidRDefault="00B36661" w:rsidP="00756A94">
            <w:pPr>
              <w:numPr>
                <w:ilvl w:val="0"/>
                <w:numId w:val="25"/>
              </w:numPr>
              <w:rPr>
                <w:rFonts w:cs="Arial"/>
              </w:rPr>
            </w:pPr>
            <w:r>
              <w:rPr>
                <w:rFonts w:cs="Arial"/>
              </w:rPr>
              <w:t>Act as a role model within the HR department, and wider organisation, displaying ap</w:t>
            </w:r>
            <w:r w:rsidR="00430BE6">
              <w:rPr>
                <w:rFonts w:cs="Arial"/>
              </w:rPr>
              <w:t>propriate leadership behaviours.</w:t>
            </w:r>
          </w:p>
          <w:p w14:paraId="558263C3" w14:textId="77777777" w:rsidR="00B0649B" w:rsidRPr="00430BE6" w:rsidRDefault="00B36661" w:rsidP="00430BE6">
            <w:pPr>
              <w:numPr>
                <w:ilvl w:val="0"/>
                <w:numId w:val="25"/>
              </w:numPr>
              <w:rPr>
                <w:rFonts w:cs="Arial"/>
              </w:rPr>
            </w:pPr>
            <w:r>
              <w:rPr>
                <w:rFonts w:cs="Arial"/>
              </w:rPr>
              <w:t>Work tirelessly at developing strong</w:t>
            </w:r>
            <w:r w:rsidR="00764B6E">
              <w:rPr>
                <w:rFonts w:cs="Arial"/>
              </w:rPr>
              <w:t xml:space="preserve"> </w:t>
            </w:r>
            <w:r>
              <w:rPr>
                <w:rFonts w:cs="Arial"/>
              </w:rPr>
              <w:t xml:space="preserve">professional </w:t>
            </w:r>
            <w:r w:rsidR="00764B6E">
              <w:rPr>
                <w:rFonts w:cs="Arial"/>
              </w:rPr>
              <w:t xml:space="preserve">relationships with managers, </w:t>
            </w:r>
            <w:r w:rsidR="00430BE6">
              <w:rPr>
                <w:rFonts w:cs="Arial"/>
              </w:rPr>
              <w:t>staff and external parties</w:t>
            </w:r>
            <w:r w:rsidR="00764B6E">
              <w:rPr>
                <w:rFonts w:cs="Arial"/>
              </w:rPr>
              <w:t>.</w:t>
            </w:r>
          </w:p>
          <w:p w14:paraId="558263C4" w14:textId="77777777" w:rsidR="00B0649B" w:rsidRPr="00B0649B" w:rsidRDefault="00B0649B" w:rsidP="00B0649B">
            <w:pPr>
              <w:rPr>
                <w:rFonts w:cs="Arial"/>
                <w:b/>
              </w:rPr>
            </w:pPr>
          </w:p>
          <w:p w14:paraId="558263C5" w14:textId="77777777" w:rsidR="00B0649B" w:rsidRPr="00B0649B" w:rsidRDefault="00B0649B" w:rsidP="00B0649B">
            <w:pPr>
              <w:rPr>
                <w:rFonts w:cs="Arial"/>
                <w:b/>
              </w:rPr>
            </w:pPr>
            <w:r w:rsidRPr="00B0649B">
              <w:rPr>
                <w:rFonts w:cs="Arial"/>
                <w:b/>
              </w:rPr>
              <w:t>Self</w:t>
            </w:r>
          </w:p>
          <w:p w14:paraId="558263C6" w14:textId="77777777" w:rsidR="00B0649B" w:rsidRPr="00B0649B" w:rsidRDefault="00B0649B" w:rsidP="00B0649B">
            <w:pPr>
              <w:rPr>
                <w:rFonts w:cs="Arial"/>
                <w:b/>
              </w:rPr>
            </w:pPr>
          </w:p>
          <w:p w14:paraId="558263C7" w14:textId="6B224AE3" w:rsidR="00B0649B" w:rsidRPr="00430BE6" w:rsidRDefault="00B0649B" w:rsidP="00430BE6">
            <w:pPr>
              <w:numPr>
                <w:ilvl w:val="0"/>
                <w:numId w:val="25"/>
              </w:numPr>
              <w:rPr>
                <w:rFonts w:cs="Arial"/>
              </w:rPr>
            </w:pPr>
            <w:r w:rsidRPr="009630EB">
              <w:rPr>
                <w:rFonts w:cs="Arial"/>
              </w:rPr>
              <w:t>Maintain a commitment to equality</w:t>
            </w:r>
            <w:r w:rsidR="00F527AD">
              <w:rPr>
                <w:rFonts w:cs="Arial"/>
              </w:rPr>
              <w:t>,</w:t>
            </w:r>
            <w:r w:rsidRPr="009630EB">
              <w:rPr>
                <w:rFonts w:cs="Arial"/>
              </w:rPr>
              <w:t xml:space="preserve"> diversity and </w:t>
            </w:r>
            <w:r w:rsidR="000D381C">
              <w:rPr>
                <w:rFonts w:cs="Arial"/>
              </w:rPr>
              <w:t xml:space="preserve">inclusion by </w:t>
            </w:r>
            <w:r w:rsidRPr="009630EB">
              <w:rPr>
                <w:rFonts w:cs="Arial"/>
              </w:rPr>
              <w:t>actively promot</w:t>
            </w:r>
            <w:r w:rsidR="000D381C">
              <w:rPr>
                <w:rFonts w:cs="Arial"/>
              </w:rPr>
              <w:t>ing</w:t>
            </w:r>
            <w:r w:rsidRPr="009630EB">
              <w:rPr>
                <w:rFonts w:cs="Arial"/>
              </w:rPr>
              <w:t xml:space="preserve"> this in all aspects of work.</w:t>
            </w:r>
          </w:p>
          <w:p w14:paraId="558263C8" w14:textId="77777777" w:rsidR="00430BE6" w:rsidRPr="00430BE6" w:rsidRDefault="00B0649B" w:rsidP="00430BE6">
            <w:pPr>
              <w:numPr>
                <w:ilvl w:val="0"/>
                <w:numId w:val="25"/>
              </w:numPr>
              <w:rPr>
                <w:rFonts w:cs="Arial"/>
              </w:rPr>
            </w:pPr>
            <w:r w:rsidRPr="00B0649B">
              <w:rPr>
                <w:rFonts w:cs="Arial"/>
              </w:rPr>
              <w:t xml:space="preserve">Create a strong presence within the organisation and have the ability to maintain this under pressure. </w:t>
            </w:r>
          </w:p>
          <w:p w14:paraId="558263C9" w14:textId="77777777" w:rsidR="00B0649B" w:rsidRPr="00430BE6" w:rsidRDefault="00430BE6" w:rsidP="00430BE6">
            <w:pPr>
              <w:numPr>
                <w:ilvl w:val="0"/>
                <w:numId w:val="25"/>
              </w:numPr>
              <w:rPr>
                <w:rFonts w:cs="Arial"/>
              </w:rPr>
            </w:pPr>
            <w:r>
              <w:rPr>
                <w:rFonts w:cs="Arial"/>
              </w:rPr>
              <w:t xml:space="preserve">Skilled </w:t>
            </w:r>
            <w:r w:rsidRPr="00430BE6">
              <w:rPr>
                <w:rFonts w:cs="Arial"/>
              </w:rPr>
              <w:t>influenc</w:t>
            </w:r>
            <w:r>
              <w:rPr>
                <w:rFonts w:cs="Arial"/>
              </w:rPr>
              <w:t xml:space="preserve">er, able to develop </w:t>
            </w:r>
            <w:r w:rsidRPr="00430BE6">
              <w:rPr>
                <w:rFonts w:cs="Arial"/>
              </w:rPr>
              <w:t xml:space="preserve">trust with others and constructively </w:t>
            </w:r>
            <w:r w:rsidR="00B0649B" w:rsidRPr="00430BE6">
              <w:rPr>
                <w:rFonts w:cs="Arial"/>
              </w:rPr>
              <w:t xml:space="preserve">challenge </w:t>
            </w:r>
            <w:r w:rsidRPr="00430BE6">
              <w:rPr>
                <w:rFonts w:cs="Arial"/>
              </w:rPr>
              <w:t>where needed.</w:t>
            </w:r>
          </w:p>
          <w:p w14:paraId="558263CA" w14:textId="77777777" w:rsidR="00B0649B" w:rsidRPr="00430BE6" w:rsidRDefault="00B0649B" w:rsidP="00430BE6">
            <w:pPr>
              <w:numPr>
                <w:ilvl w:val="0"/>
                <w:numId w:val="25"/>
              </w:numPr>
              <w:rPr>
                <w:rFonts w:cs="Arial"/>
              </w:rPr>
            </w:pPr>
            <w:r w:rsidRPr="00B0649B">
              <w:rPr>
                <w:rFonts w:cs="Arial"/>
              </w:rPr>
              <w:t>Lead by example to inspire improvement in others, achieving results through communication, collaboration and motivation.</w:t>
            </w:r>
          </w:p>
          <w:p w14:paraId="558263CB" w14:textId="77777777" w:rsidR="00B0649B" w:rsidRDefault="0055754D" w:rsidP="00756A94">
            <w:pPr>
              <w:numPr>
                <w:ilvl w:val="0"/>
                <w:numId w:val="25"/>
              </w:numPr>
              <w:rPr>
                <w:rFonts w:cs="Arial"/>
              </w:rPr>
            </w:pPr>
            <w:r>
              <w:rPr>
                <w:rFonts w:cs="Arial"/>
              </w:rPr>
              <w:t>Ensure own continuing professional development, k</w:t>
            </w:r>
            <w:r w:rsidR="00B0649B" w:rsidRPr="00B0649B">
              <w:rPr>
                <w:rFonts w:cs="Arial"/>
              </w:rPr>
              <w:t>eep</w:t>
            </w:r>
            <w:r>
              <w:rPr>
                <w:rFonts w:cs="Arial"/>
              </w:rPr>
              <w:t>ing</w:t>
            </w:r>
            <w:r w:rsidR="00B0649B" w:rsidRPr="00B0649B">
              <w:rPr>
                <w:rFonts w:cs="Arial"/>
              </w:rPr>
              <w:t xml:space="preserve"> up to date on UK and EU employment law, case law, benchmarking and best practice within human resources management.</w:t>
            </w:r>
          </w:p>
          <w:p w14:paraId="558263CC" w14:textId="77777777" w:rsidR="00430BE6" w:rsidRPr="00430BE6" w:rsidRDefault="00430BE6" w:rsidP="00430BE6">
            <w:pPr>
              <w:numPr>
                <w:ilvl w:val="0"/>
                <w:numId w:val="25"/>
              </w:numPr>
              <w:rPr>
                <w:rFonts w:cs="Arial"/>
              </w:rPr>
            </w:pPr>
            <w:r w:rsidRPr="00B0649B">
              <w:rPr>
                <w:rFonts w:cs="Arial"/>
              </w:rPr>
              <w:t>Ensure the confidentiality of records and the security of resources for which the role is accountable.</w:t>
            </w:r>
          </w:p>
          <w:p w14:paraId="558263CD" w14:textId="77777777" w:rsidR="00EA62E3" w:rsidRPr="00B0649B" w:rsidRDefault="00EA62E3" w:rsidP="00756A94">
            <w:pPr>
              <w:numPr>
                <w:ilvl w:val="0"/>
                <w:numId w:val="25"/>
              </w:numPr>
              <w:rPr>
                <w:rFonts w:cs="Arial"/>
              </w:rPr>
            </w:pPr>
            <w:r>
              <w:rPr>
                <w:rFonts w:cs="Arial"/>
              </w:rPr>
              <w:t xml:space="preserve">Represent the </w:t>
            </w:r>
            <w:r w:rsidR="00430BE6">
              <w:rPr>
                <w:rFonts w:cs="Arial"/>
              </w:rPr>
              <w:t xml:space="preserve">Director of </w:t>
            </w:r>
            <w:r>
              <w:rPr>
                <w:rFonts w:cs="Arial"/>
              </w:rPr>
              <w:t xml:space="preserve">HR </w:t>
            </w:r>
            <w:r w:rsidR="00430BE6">
              <w:rPr>
                <w:rFonts w:cs="Arial"/>
              </w:rPr>
              <w:t xml:space="preserve">&amp; OD </w:t>
            </w:r>
            <w:r>
              <w:rPr>
                <w:rFonts w:cs="Arial"/>
              </w:rPr>
              <w:t>inside and outside of the University</w:t>
            </w:r>
            <w:r w:rsidR="00430BE6">
              <w:rPr>
                <w:rFonts w:cs="Arial"/>
              </w:rPr>
              <w:t xml:space="preserve"> when required</w:t>
            </w:r>
            <w:r>
              <w:rPr>
                <w:rFonts w:cs="Arial"/>
              </w:rPr>
              <w:t>.</w:t>
            </w:r>
          </w:p>
          <w:p w14:paraId="558263CE" w14:textId="77777777" w:rsidR="00BC7136" w:rsidRPr="00B0649B" w:rsidRDefault="00BC7136" w:rsidP="00BC7136"/>
          <w:p w14:paraId="558263CF" w14:textId="77777777" w:rsidR="00BC7136" w:rsidRPr="00B0649B" w:rsidRDefault="0055754D" w:rsidP="00BC7136">
            <w:r>
              <w:t xml:space="preserve">It is essential to the development of the human resources function that the role holder is able to respond flexibly and positively to changes in the requirements of the post. In </w:t>
            </w:r>
            <w:r w:rsidR="00BC7136" w:rsidRPr="00B0649B">
              <w:t>addition to the above areas of responsibility</w:t>
            </w:r>
            <w:r w:rsidR="00430BE6">
              <w:t>,</w:t>
            </w:r>
            <w:r w:rsidR="00BC7136" w:rsidRPr="00B0649B">
              <w:t xml:space="preserve"> </w:t>
            </w:r>
            <w:r w:rsidR="00912452" w:rsidRPr="00B0649B">
              <w:t>the position maybe</w:t>
            </w:r>
            <w:r w:rsidR="00BC7136" w:rsidRPr="00B0649B">
              <w:t xml:space="preserve"> required to undertake any other reasonable duties relating to the broad scope of the position.  </w:t>
            </w:r>
          </w:p>
          <w:p w14:paraId="558263D0" w14:textId="77777777" w:rsidR="009C3C5C" w:rsidRPr="00AA4852" w:rsidRDefault="009C3C5C">
            <w:pPr>
              <w:rPr>
                <w:sz w:val="24"/>
                <w:szCs w:val="24"/>
              </w:rPr>
            </w:pPr>
          </w:p>
        </w:tc>
      </w:tr>
      <w:tr w:rsidR="009C3C5C" w:rsidRPr="00AA4852" w14:paraId="558263D3" w14:textId="77777777" w:rsidTr="00AA4852">
        <w:tc>
          <w:tcPr>
            <w:tcW w:w="10490" w:type="dxa"/>
            <w:gridSpan w:val="2"/>
            <w:tcBorders>
              <w:top w:val="single" w:sz="12" w:space="0" w:color="auto"/>
              <w:left w:val="nil"/>
              <w:bottom w:val="single" w:sz="12" w:space="0" w:color="auto"/>
              <w:right w:val="nil"/>
            </w:tcBorders>
          </w:tcPr>
          <w:p w14:paraId="558263D2" w14:textId="77777777" w:rsidR="009C3C5C" w:rsidRPr="00AA4852" w:rsidRDefault="009C3C5C" w:rsidP="009C3C5C">
            <w:pPr>
              <w:tabs>
                <w:tab w:val="left" w:pos="2970"/>
              </w:tabs>
              <w:rPr>
                <w:sz w:val="24"/>
                <w:szCs w:val="24"/>
              </w:rPr>
            </w:pPr>
            <w:r w:rsidRPr="00AA4852">
              <w:rPr>
                <w:sz w:val="24"/>
                <w:szCs w:val="24"/>
              </w:rPr>
              <w:lastRenderedPageBreak/>
              <w:tab/>
            </w:r>
          </w:p>
        </w:tc>
      </w:tr>
    </w:tbl>
    <w:p w14:paraId="558263D4" w14:textId="77777777" w:rsidR="0025470F" w:rsidRDefault="0025470F" w:rsidP="0025470F">
      <w:pPr>
        <w:jc w:val="center"/>
        <w:rPr>
          <w:b/>
          <w:sz w:val="36"/>
          <w:szCs w:val="36"/>
        </w:rPr>
      </w:pPr>
      <w:r>
        <w:rPr>
          <w:b/>
          <w:sz w:val="36"/>
          <w:szCs w:val="36"/>
        </w:rPr>
        <w:t xml:space="preserve">Person </w:t>
      </w:r>
      <w:r w:rsidR="00AF6200">
        <w:rPr>
          <w:b/>
          <w:sz w:val="36"/>
          <w:szCs w:val="36"/>
        </w:rPr>
        <w:t>S</w:t>
      </w:r>
      <w:r>
        <w:rPr>
          <w:b/>
          <w:sz w:val="36"/>
          <w:szCs w:val="36"/>
        </w:rPr>
        <w:t>pecification</w:t>
      </w:r>
    </w:p>
    <w:tbl>
      <w:tblPr>
        <w:tblStyle w:val="TableGrid"/>
        <w:tblW w:w="10490" w:type="dxa"/>
        <w:tblInd w:w="-601" w:type="dxa"/>
        <w:tblLook w:val="04A0" w:firstRow="1" w:lastRow="0" w:firstColumn="1" w:lastColumn="0" w:noHBand="0" w:noVBand="1"/>
      </w:tblPr>
      <w:tblGrid>
        <w:gridCol w:w="2415"/>
        <w:gridCol w:w="4834"/>
        <w:gridCol w:w="3241"/>
      </w:tblGrid>
      <w:tr w:rsidR="0025470F" w:rsidRPr="0025470F" w14:paraId="558263D8" w14:textId="77777777" w:rsidTr="00D41C67">
        <w:tc>
          <w:tcPr>
            <w:tcW w:w="2415" w:type="dxa"/>
            <w:tcBorders>
              <w:top w:val="single" w:sz="12" w:space="0" w:color="auto"/>
              <w:left w:val="single" w:sz="12" w:space="0" w:color="auto"/>
              <w:bottom w:val="single" w:sz="6" w:space="0" w:color="auto"/>
              <w:right w:val="single" w:sz="6" w:space="0" w:color="auto"/>
            </w:tcBorders>
            <w:shd w:val="clear" w:color="auto" w:fill="F2F2F2" w:themeFill="background1" w:themeFillShade="F2"/>
          </w:tcPr>
          <w:p w14:paraId="558263D5" w14:textId="77777777" w:rsidR="0025470F" w:rsidRPr="0025470F" w:rsidRDefault="0025470F" w:rsidP="0025470F">
            <w:pPr>
              <w:jc w:val="center"/>
              <w:rPr>
                <w:b/>
                <w:sz w:val="24"/>
                <w:szCs w:val="24"/>
              </w:rPr>
            </w:pPr>
            <w:r>
              <w:rPr>
                <w:b/>
                <w:sz w:val="24"/>
                <w:szCs w:val="24"/>
              </w:rPr>
              <w:t>Criteria</w:t>
            </w:r>
          </w:p>
        </w:tc>
        <w:tc>
          <w:tcPr>
            <w:tcW w:w="4834"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14:paraId="558263D6" w14:textId="77777777" w:rsidR="0025470F" w:rsidRPr="0025470F" w:rsidRDefault="0025470F" w:rsidP="0025470F">
            <w:pPr>
              <w:jc w:val="center"/>
              <w:rPr>
                <w:b/>
                <w:sz w:val="24"/>
                <w:szCs w:val="24"/>
              </w:rPr>
            </w:pPr>
            <w:r>
              <w:rPr>
                <w:b/>
                <w:sz w:val="24"/>
                <w:szCs w:val="24"/>
              </w:rPr>
              <w:t xml:space="preserve">Essential </w:t>
            </w:r>
          </w:p>
        </w:tc>
        <w:tc>
          <w:tcPr>
            <w:tcW w:w="3241"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558263D7" w14:textId="77777777" w:rsidR="0025470F" w:rsidRPr="0025470F" w:rsidRDefault="0025470F" w:rsidP="0025470F">
            <w:pPr>
              <w:jc w:val="center"/>
              <w:rPr>
                <w:b/>
                <w:sz w:val="24"/>
                <w:szCs w:val="24"/>
              </w:rPr>
            </w:pPr>
            <w:r>
              <w:rPr>
                <w:b/>
                <w:sz w:val="24"/>
                <w:szCs w:val="24"/>
              </w:rPr>
              <w:t>Desirable</w:t>
            </w:r>
          </w:p>
        </w:tc>
      </w:tr>
      <w:tr w:rsidR="0025470F" w:rsidRPr="0025470F" w14:paraId="558263E1" w14:textId="77777777" w:rsidTr="00D41C67">
        <w:tc>
          <w:tcPr>
            <w:tcW w:w="241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558263D9" w14:textId="77777777" w:rsidR="00084061" w:rsidRDefault="00084061" w:rsidP="0025470F">
            <w:pPr>
              <w:jc w:val="center"/>
              <w:rPr>
                <w:b/>
                <w:sz w:val="24"/>
                <w:szCs w:val="24"/>
              </w:rPr>
            </w:pPr>
          </w:p>
          <w:p w14:paraId="558263DA" w14:textId="77777777" w:rsidR="0025470F" w:rsidRDefault="0025470F" w:rsidP="0025470F">
            <w:pPr>
              <w:jc w:val="center"/>
              <w:rPr>
                <w:b/>
                <w:sz w:val="24"/>
                <w:szCs w:val="24"/>
              </w:rPr>
            </w:pPr>
            <w:r>
              <w:rPr>
                <w:b/>
                <w:sz w:val="24"/>
                <w:szCs w:val="24"/>
              </w:rPr>
              <w:t>Qualifications and</w:t>
            </w:r>
            <w:r w:rsidR="00310ACB">
              <w:rPr>
                <w:b/>
                <w:sz w:val="24"/>
                <w:szCs w:val="24"/>
              </w:rPr>
              <w:t>/or</w:t>
            </w:r>
            <w:r>
              <w:rPr>
                <w:b/>
                <w:sz w:val="24"/>
                <w:szCs w:val="24"/>
              </w:rPr>
              <w:t xml:space="preserve"> membership of professional bodies</w:t>
            </w:r>
          </w:p>
          <w:p w14:paraId="558263DB" w14:textId="77777777" w:rsidR="00084061" w:rsidRPr="0025470F" w:rsidRDefault="00084061" w:rsidP="0025470F">
            <w:pPr>
              <w:jc w:val="center"/>
              <w:rPr>
                <w:b/>
                <w:sz w:val="24"/>
                <w:szCs w:val="24"/>
              </w:rPr>
            </w:pPr>
          </w:p>
        </w:tc>
        <w:tc>
          <w:tcPr>
            <w:tcW w:w="4834" w:type="dxa"/>
            <w:tcBorders>
              <w:top w:val="single" w:sz="6" w:space="0" w:color="auto"/>
              <w:left w:val="single" w:sz="6" w:space="0" w:color="auto"/>
              <w:bottom w:val="single" w:sz="6" w:space="0" w:color="auto"/>
              <w:right w:val="single" w:sz="6" w:space="0" w:color="auto"/>
            </w:tcBorders>
          </w:tcPr>
          <w:p w14:paraId="558263DC" w14:textId="77777777" w:rsidR="00E02969" w:rsidRDefault="00E02969" w:rsidP="00084061">
            <w:pPr>
              <w:numPr>
                <w:ilvl w:val="0"/>
                <w:numId w:val="15"/>
              </w:numPr>
              <w:tabs>
                <w:tab w:val="clear" w:pos="720"/>
                <w:tab w:val="num" w:pos="314"/>
              </w:tabs>
              <w:ind w:hanging="690"/>
              <w:jc w:val="both"/>
              <w:rPr>
                <w:sz w:val="20"/>
              </w:rPr>
            </w:pPr>
            <w:r>
              <w:rPr>
                <w:sz w:val="20"/>
              </w:rPr>
              <w:t>Educated to degree level</w:t>
            </w:r>
          </w:p>
          <w:p w14:paraId="558263DD" w14:textId="77777777" w:rsidR="00E02969" w:rsidRDefault="00E02969" w:rsidP="00084061">
            <w:pPr>
              <w:numPr>
                <w:ilvl w:val="0"/>
                <w:numId w:val="15"/>
              </w:numPr>
              <w:tabs>
                <w:tab w:val="clear" w:pos="720"/>
                <w:tab w:val="num" w:pos="314"/>
              </w:tabs>
              <w:ind w:left="331" w:hanging="283"/>
              <w:jc w:val="both"/>
              <w:rPr>
                <w:sz w:val="20"/>
              </w:rPr>
            </w:pPr>
            <w:r w:rsidRPr="00E02969">
              <w:rPr>
                <w:sz w:val="20"/>
              </w:rPr>
              <w:t>Membe</w:t>
            </w:r>
            <w:r w:rsidR="00430BE6">
              <w:rPr>
                <w:sz w:val="20"/>
              </w:rPr>
              <w:t xml:space="preserve">r of the Chartered Institute of </w:t>
            </w:r>
            <w:r w:rsidRPr="00E02969">
              <w:rPr>
                <w:sz w:val="20"/>
              </w:rPr>
              <w:t>Personnel and Development</w:t>
            </w:r>
            <w:r w:rsidR="00430BE6">
              <w:rPr>
                <w:sz w:val="20"/>
              </w:rPr>
              <w:t xml:space="preserve"> (CIPD)</w:t>
            </w:r>
          </w:p>
          <w:p w14:paraId="558263DE" w14:textId="77777777" w:rsidR="00310ACB" w:rsidRPr="00E22278" w:rsidRDefault="00E02969" w:rsidP="00084061">
            <w:pPr>
              <w:numPr>
                <w:ilvl w:val="0"/>
                <w:numId w:val="15"/>
              </w:numPr>
              <w:tabs>
                <w:tab w:val="clear" w:pos="720"/>
                <w:tab w:val="num" w:pos="314"/>
              </w:tabs>
              <w:ind w:left="331" w:hanging="283"/>
              <w:jc w:val="both"/>
              <w:rPr>
                <w:sz w:val="20"/>
              </w:rPr>
            </w:pPr>
            <w:r w:rsidRPr="00E02969">
              <w:rPr>
                <w:sz w:val="20"/>
              </w:rPr>
              <w:t>Evidence of continuous professional development</w:t>
            </w:r>
          </w:p>
        </w:tc>
        <w:tc>
          <w:tcPr>
            <w:tcW w:w="3241" w:type="dxa"/>
            <w:tcBorders>
              <w:top w:val="single" w:sz="6" w:space="0" w:color="auto"/>
              <w:left w:val="single" w:sz="6" w:space="0" w:color="auto"/>
              <w:bottom w:val="single" w:sz="6" w:space="0" w:color="auto"/>
              <w:right w:val="single" w:sz="12" w:space="0" w:color="auto"/>
            </w:tcBorders>
          </w:tcPr>
          <w:p w14:paraId="558263DF" w14:textId="77777777" w:rsidR="00430BE6" w:rsidRDefault="00430BE6" w:rsidP="00430BE6">
            <w:pPr>
              <w:numPr>
                <w:ilvl w:val="0"/>
                <w:numId w:val="15"/>
              </w:numPr>
              <w:tabs>
                <w:tab w:val="clear" w:pos="720"/>
                <w:tab w:val="num" w:pos="314"/>
              </w:tabs>
              <w:ind w:hanging="690"/>
              <w:rPr>
                <w:sz w:val="20"/>
              </w:rPr>
            </w:pPr>
            <w:r>
              <w:rPr>
                <w:sz w:val="20"/>
              </w:rPr>
              <w:t>Masters in HRM</w:t>
            </w:r>
          </w:p>
          <w:p w14:paraId="558263E0" w14:textId="77777777" w:rsidR="0025470F" w:rsidRPr="0025470F" w:rsidRDefault="0025470F" w:rsidP="0002027D">
            <w:pPr>
              <w:ind w:left="432"/>
              <w:rPr>
                <w:sz w:val="24"/>
                <w:szCs w:val="24"/>
              </w:rPr>
            </w:pPr>
          </w:p>
        </w:tc>
      </w:tr>
      <w:tr w:rsidR="0025470F" w:rsidRPr="0025470F" w14:paraId="558263EE" w14:textId="77777777" w:rsidTr="00D41C67">
        <w:tc>
          <w:tcPr>
            <w:tcW w:w="241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558263E2" w14:textId="77777777" w:rsidR="00BC7136" w:rsidRPr="00084061" w:rsidRDefault="00BC7136" w:rsidP="00084061">
            <w:pPr>
              <w:ind w:left="314"/>
              <w:rPr>
                <w:sz w:val="20"/>
                <w:szCs w:val="20"/>
              </w:rPr>
            </w:pPr>
          </w:p>
          <w:p w14:paraId="558263E3" w14:textId="77777777" w:rsidR="0025470F" w:rsidRPr="00084061" w:rsidRDefault="0025470F" w:rsidP="00084061">
            <w:pPr>
              <w:ind w:left="314"/>
              <w:jc w:val="center"/>
              <w:rPr>
                <w:b/>
                <w:sz w:val="24"/>
                <w:szCs w:val="24"/>
              </w:rPr>
            </w:pPr>
            <w:r w:rsidRPr="00084061">
              <w:rPr>
                <w:b/>
                <w:sz w:val="24"/>
                <w:szCs w:val="24"/>
              </w:rPr>
              <w:t>Knowledge and experience</w:t>
            </w:r>
          </w:p>
        </w:tc>
        <w:tc>
          <w:tcPr>
            <w:tcW w:w="4834" w:type="dxa"/>
            <w:tcBorders>
              <w:top w:val="single" w:sz="6" w:space="0" w:color="auto"/>
              <w:left w:val="single" w:sz="6" w:space="0" w:color="auto"/>
              <w:bottom w:val="single" w:sz="6" w:space="0" w:color="auto"/>
              <w:right w:val="single" w:sz="6" w:space="0" w:color="auto"/>
            </w:tcBorders>
          </w:tcPr>
          <w:p w14:paraId="558263E4" w14:textId="77777777" w:rsidR="00E02969" w:rsidRPr="00084061" w:rsidRDefault="00E02969" w:rsidP="00084061">
            <w:pPr>
              <w:numPr>
                <w:ilvl w:val="0"/>
                <w:numId w:val="15"/>
              </w:numPr>
              <w:tabs>
                <w:tab w:val="clear" w:pos="720"/>
              </w:tabs>
              <w:ind w:left="314" w:hanging="284"/>
              <w:rPr>
                <w:sz w:val="20"/>
                <w:szCs w:val="20"/>
              </w:rPr>
            </w:pPr>
            <w:r w:rsidRPr="00084061">
              <w:rPr>
                <w:sz w:val="20"/>
                <w:szCs w:val="20"/>
              </w:rPr>
              <w:t>Demonstrable record of effective HRM at a management level within a complex, unionised environment</w:t>
            </w:r>
          </w:p>
          <w:p w14:paraId="558263E5" w14:textId="77777777" w:rsidR="00D41C67" w:rsidRPr="00084061" w:rsidRDefault="00D41C67" w:rsidP="00084061">
            <w:pPr>
              <w:numPr>
                <w:ilvl w:val="0"/>
                <w:numId w:val="15"/>
              </w:numPr>
              <w:tabs>
                <w:tab w:val="clear" w:pos="720"/>
              </w:tabs>
              <w:ind w:left="314" w:hanging="284"/>
              <w:rPr>
                <w:sz w:val="20"/>
                <w:szCs w:val="20"/>
              </w:rPr>
            </w:pPr>
            <w:r w:rsidRPr="00084061">
              <w:rPr>
                <w:sz w:val="20"/>
                <w:szCs w:val="20"/>
              </w:rPr>
              <w:t>Strong line/team management experience</w:t>
            </w:r>
          </w:p>
          <w:p w14:paraId="558263E6" w14:textId="77777777" w:rsidR="00E22278" w:rsidRPr="00084061" w:rsidRDefault="00E22278" w:rsidP="00084061">
            <w:pPr>
              <w:numPr>
                <w:ilvl w:val="0"/>
                <w:numId w:val="15"/>
              </w:numPr>
              <w:tabs>
                <w:tab w:val="clear" w:pos="720"/>
              </w:tabs>
              <w:ind w:left="314" w:hanging="284"/>
              <w:rPr>
                <w:sz w:val="20"/>
                <w:szCs w:val="20"/>
              </w:rPr>
            </w:pPr>
            <w:r w:rsidRPr="00084061">
              <w:rPr>
                <w:sz w:val="20"/>
                <w:szCs w:val="20"/>
              </w:rPr>
              <w:t>Experience of developing HR partnering practice</w:t>
            </w:r>
          </w:p>
          <w:p w14:paraId="558263E7" w14:textId="77777777" w:rsidR="00E02969" w:rsidRPr="00D41C67" w:rsidRDefault="00D41C67" w:rsidP="00084061">
            <w:pPr>
              <w:numPr>
                <w:ilvl w:val="0"/>
                <w:numId w:val="15"/>
              </w:numPr>
              <w:tabs>
                <w:tab w:val="clear" w:pos="720"/>
              </w:tabs>
              <w:ind w:left="314" w:hanging="284"/>
              <w:rPr>
                <w:sz w:val="20"/>
                <w:szCs w:val="20"/>
              </w:rPr>
            </w:pPr>
            <w:r w:rsidRPr="00D41C67">
              <w:rPr>
                <w:sz w:val="20"/>
                <w:szCs w:val="20"/>
              </w:rPr>
              <w:t xml:space="preserve">Excellent </w:t>
            </w:r>
            <w:r w:rsidR="00E02969" w:rsidRPr="00D41C67">
              <w:rPr>
                <w:sz w:val="20"/>
                <w:szCs w:val="20"/>
              </w:rPr>
              <w:t>knowledge of current employment law</w:t>
            </w:r>
          </w:p>
          <w:p w14:paraId="558263E8" w14:textId="77777777" w:rsidR="00E02969" w:rsidRDefault="00E02969" w:rsidP="00084061">
            <w:pPr>
              <w:numPr>
                <w:ilvl w:val="0"/>
                <w:numId w:val="15"/>
              </w:numPr>
              <w:tabs>
                <w:tab w:val="clear" w:pos="720"/>
              </w:tabs>
              <w:ind w:left="314" w:hanging="284"/>
              <w:rPr>
                <w:sz w:val="20"/>
                <w:szCs w:val="20"/>
              </w:rPr>
            </w:pPr>
            <w:r w:rsidRPr="00D41C67">
              <w:rPr>
                <w:sz w:val="20"/>
                <w:szCs w:val="20"/>
              </w:rPr>
              <w:t xml:space="preserve">Demonstrable record of delivering good employee relations in accordance with policies and guidelines </w:t>
            </w:r>
          </w:p>
          <w:p w14:paraId="558263E9" w14:textId="77777777" w:rsidR="0055754D" w:rsidRPr="00084061" w:rsidRDefault="0055754D" w:rsidP="00084061">
            <w:pPr>
              <w:numPr>
                <w:ilvl w:val="0"/>
                <w:numId w:val="15"/>
              </w:numPr>
              <w:tabs>
                <w:tab w:val="clear" w:pos="720"/>
              </w:tabs>
              <w:ind w:left="314" w:hanging="284"/>
              <w:rPr>
                <w:sz w:val="20"/>
                <w:szCs w:val="20"/>
              </w:rPr>
            </w:pPr>
            <w:r w:rsidRPr="00D41C67">
              <w:rPr>
                <w:sz w:val="20"/>
                <w:szCs w:val="20"/>
              </w:rPr>
              <w:t>Experience of managing HR projects</w:t>
            </w:r>
          </w:p>
        </w:tc>
        <w:tc>
          <w:tcPr>
            <w:tcW w:w="3241" w:type="dxa"/>
            <w:tcBorders>
              <w:top w:val="single" w:sz="6" w:space="0" w:color="auto"/>
              <w:left w:val="single" w:sz="6" w:space="0" w:color="auto"/>
              <w:bottom w:val="single" w:sz="6" w:space="0" w:color="auto"/>
              <w:right w:val="single" w:sz="12" w:space="0" w:color="auto"/>
            </w:tcBorders>
          </w:tcPr>
          <w:p w14:paraId="558263EA" w14:textId="77777777" w:rsidR="0025470F" w:rsidRPr="00D41C67" w:rsidRDefault="0025470F" w:rsidP="00D41C67">
            <w:pPr>
              <w:rPr>
                <w:rFonts w:cstheme="minorHAnsi"/>
                <w:sz w:val="20"/>
              </w:rPr>
            </w:pPr>
          </w:p>
          <w:p w14:paraId="558263EB" w14:textId="77777777" w:rsidR="0055754D" w:rsidRDefault="00D41C67" w:rsidP="00D41C67">
            <w:pPr>
              <w:pStyle w:val="ListParagraph"/>
              <w:numPr>
                <w:ilvl w:val="0"/>
                <w:numId w:val="15"/>
              </w:numPr>
              <w:tabs>
                <w:tab w:val="clear" w:pos="720"/>
                <w:tab w:val="num" w:pos="317"/>
              </w:tabs>
              <w:ind w:left="317" w:hanging="284"/>
              <w:rPr>
                <w:rFonts w:asciiTheme="minorHAnsi" w:hAnsiTheme="minorHAnsi" w:cstheme="minorHAnsi"/>
                <w:sz w:val="20"/>
              </w:rPr>
            </w:pPr>
            <w:r w:rsidRPr="00D41C67">
              <w:rPr>
                <w:rFonts w:asciiTheme="minorHAnsi" w:hAnsiTheme="minorHAnsi" w:cstheme="minorHAnsi"/>
                <w:sz w:val="20"/>
              </w:rPr>
              <w:t>Multi-discipline experience within an HR function</w:t>
            </w:r>
          </w:p>
          <w:p w14:paraId="558263EC" w14:textId="77777777" w:rsidR="00D41C67" w:rsidRPr="00D41C67" w:rsidRDefault="00D41C67" w:rsidP="00D41C67">
            <w:pPr>
              <w:tabs>
                <w:tab w:val="left" w:pos="639"/>
              </w:tabs>
              <w:rPr>
                <w:rFonts w:cstheme="minorHAnsi"/>
                <w:sz w:val="20"/>
              </w:rPr>
            </w:pPr>
          </w:p>
          <w:p w14:paraId="558263ED" w14:textId="77777777" w:rsidR="00D41C67" w:rsidRPr="00D41C67" w:rsidRDefault="00D41C67" w:rsidP="00D41C67">
            <w:pPr>
              <w:pStyle w:val="ListParagraph"/>
              <w:numPr>
                <w:ilvl w:val="0"/>
                <w:numId w:val="15"/>
              </w:numPr>
              <w:tabs>
                <w:tab w:val="clear" w:pos="720"/>
                <w:tab w:val="num" w:pos="317"/>
              </w:tabs>
              <w:ind w:left="317" w:hanging="284"/>
              <w:rPr>
                <w:rFonts w:cstheme="minorHAnsi"/>
                <w:sz w:val="20"/>
              </w:rPr>
            </w:pPr>
            <w:r>
              <w:rPr>
                <w:rFonts w:asciiTheme="minorHAnsi" w:hAnsiTheme="minorHAnsi" w:cstheme="minorHAnsi"/>
                <w:sz w:val="20"/>
              </w:rPr>
              <w:t xml:space="preserve">Experience of </w:t>
            </w:r>
            <w:r w:rsidRPr="00D41C67">
              <w:rPr>
                <w:rFonts w:asciiTheme="minorHAnsi" w:hAnsiTheme="minorHAnsi" w:cstheme="minorHAnsi"/>
                <w:sz w:val="20"/>
              </w:rPr>
              <w:t>more than one sector</w:t>
            </w:r>
          </w:p>
        </w:tc>
      </w:tr>
      <w:tr w:rsidR="0025470F" w:rsidRPr="0025470F" w14:paraId="558263F7" w14:textId="77777777" w:rsidTr="00D41C67">
        <w:tc>
          <w:tcPr>
            <w:tcW w:w="241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558263EF" w14:textId="77777777" w:rsidR="00BC7136" w:rsidRDefault="00BC7136" w:rsidP="0025470F">
            <w:pPr>
              <w:jc w:val="center"/>
              <w:rPr>
                <w:b/>
                <w:sz w:val="24"/>
                <w:szCs w:val="24"/>
              </w:rPr>
            </w:pPr>
          </w:p>
          <w:p w14:paraId="558263F0" w14:textId="77777777" w:rsidR="0025470F" w:rsidRPr="0025470F" w:rsidRDefault="0025470F" w:rsidP="0025470F">
            <w:pPr>
              <w:jc w:val="center"/>
              <w:rPr>
                <w:b/>
                <w:sz w:val="24"/>
                <w:szCs w:val="24"/>
              </w:rPr>
            </w:pPr>
            <w:r>
              <w:rPr>
                <w:b/>
                <w:sz w:val="24"/>
                <w:szCs w:val="24"/>
              </w:rPr>
              <w:t>Specific skills to the job</w:t>
            </w:r>
          </w:p>
        </w:tc>
        <w:tc>
          <w:tcPr>
            <w:tcW w:w="4834" w:type="dxa"/>
            <w:tcBorders>
              <w:top w:val="single" w:sz="6" w:space="0" w:color="auto"/>
              <w:left w:val="single" w:sz="6" w:space="0" w:color="auto"/>
              <w:bottom w:val="single" w:sz="6" w:space="0" w:color="auto"/>
              <w:right w:val="single" w:sz="6" w:space="0" w:color="auto"/>
            </w:tcBorders>
          </w:tcPr>
          <w:p w14:paraId="558263F1" w14:textId="77777777" w:rsidR="00D41C67" w:rsidRDefault="00D41C67" w:rsidP="00084061">
            <w:pPr>
              <w:numPr>
                <w:ilvl w:val="0"/>
                <w:numId w:val="16"/>
              </w:numPr>
              <w:ind w:left="360"/>
              <w:rPr>
                <w:sz w:val="20"/>
              </w:rPr>
            </w:pPr>
            <w:r>
              <w:rPr>
                <w:sz w:val="20"/>
              </w:rPr>
              <w:t>Exceptional communication</w:t>
            </w:r>
            <w:r w:rsidR="00084061">
              <w:rPr>
                <w:sz w:val="20"/>
              </w:rPr>
              <w:t>, p</w:t>
            </w:r>
            <w:r>
              <w:rPr>
                <w:sz w:val="20"/>
              </w:rPr>
              <w:t xml:space="preserve">resentation </w:t>
            </w:r>
            <w:r w:rsidR="00084061">
              <w:rPr>
                <w:sz w:val="20"/>
              </w:rPr>
              <w:t xml:space="preserve">and written </w:t>
            </w:r>
            <w:r>
              <w:rPr>
                <w:sz w:val="20"/>
              </w:rPr>
              <w:t xml:space="preserve">skills </w:t>
            </w:r>
          </w:p>
          <w:p w14:paraId="558263F2" w14:textId="77777777" w:rsidR="00084061" w:rsidRPr="00E02969" w:rsidRDefault="00084061" w:rsidP="00084061">
            <w:pPr>
              <w:pStyle w:val="ListParagraph"/>
              <w:numPr>
                <w:ilvl w:val="0"/>
                <w:numId w:val="16"/>
              </w:numPr>
              <w:ind w:left="360"/>
              <w:rPr>
                <w:rFonts w:asciiTheme="minorHAnsi" w:hAnsiTheme="minorHAnsi"/>
                <w:sz w:val="20"/>
              </w:rPr>
            </w:pPr>
            <w:r w:rsidRPr="00E02969">
              <w:rPr>
                <w:rFonts w:asciiTheme="minorHAnsi" w:hAnsiTheme="minorHAnsi" w:cs="Arial"/>
                <w:sz w:val="20"/>
              </w:rPr>
              <w:t>Confidence in dealing with senior members of staff</w:t>
            </w:r>
            <w:r>
              <w:rPr>
                <w:rFonts w:asciiTheme="minorHAnsi" w:hAnsiTheme="minorHAnsi" w:cs="Arial"/>
                <w:sz w:val="20"/>
              </w:rPr>
              <w:t xml:space="preserve">, using strong influencing skills </w:t>
            </w:r>
          </w:p>
          <w:p w14:paraId="558263F3" w14:textId="77777777" w:rsidR="00D41C67" w:rsidRDefault="00D41C67" w:rsidP="00084061">
            <w:pPr>
              <w:numPr>
                <w:ilvl w:val="0"/>
                <w:numId w:val="16"/>
              </w:numPr>
              <w:ind w:left="360"/>
              <w:rPr>
                <w:sz w:val="20"/>
              </w:rPr>
            </w:pPr>
            <w:r>
              <w:rPr>
                <w:sz w:val="20"/>
              </w:rPr>
              <w:t>Ability to establish effective working relationships with colleagues, managers, employees and their representatives</w:t>
            </w:r>
          </w:p>
          <w:p w14:paraId="558263F4" w14:textId="77777777" w:rsidR="00B0649B" w:rsidRDefault="00B0649B" w:rsidP="00084061">
            <w:pPr>
              <w:numPr>
                <w:ilvl w:val="0"/>
                <w:numId w:val="16"/>
              </w:numPr>
              <w:ind w:left="360"/>
              <w:rPr>
                <w:sz w:val="20"/>
              </w:rPr>
            </w:pPr>
            <w:r>
              <w:rPr>
                <w:sz w:val="20"/>
              </w:rPr>
              <w:t>Ability to understand, manip</w:t>
            </w:r>
            <w:r w:rsidR="00D41C67">
              <w:rPr>
                <w:sz w:val="20"/>
              </w:rPr>
              <w:t>ulate, analyse and present data</w:t>
            </w:r>
          </w:p>
          <w:p w14:paraId="558263F5" w14:textId="77777777" w:rsidR="00310ACB" w:rsidRPr="00E22278" w:rsidRDefault="00CC6933" w:rsidP="00084061">
            <w:pPr>
              <w:numPr>
                <w:ilvl w:val="0"/>
                <w:numId w:val="16"/>
              </w:numPr>
              <w:ind w:left="360"/>
              <w:rPr>
                <w:sz w:val="20"/>
              </w:rPr>
            </w:pPr>
            <w:r>
              <w:rPr>
                <w:sz w:val="20"/>
              </w:rPr>
              <w:t>Ability to coach and develop team members and managers</w:t>
            </w:r>
          </w:p>
        </w:tc>
        <w:tc>
          <w:tcPr>
            <w:tcW w:w="3241" w:type="dxa"/>
            <w:tcBorders>
              <w:top w:val="single" w:sz="6" w:space="0" w:color="auto"/>
              <w:left w:val="single" w:sz="6" w:space="0" w:color="auto"/>
              <w:bottom w:val="single" w:sz="6" w:space="0" w:color="auto"/>
              <w:right w:val="single" w:sz="12" w:space="0" w:color="auto"/>
            </w:tcBorders>
          </w:tcPr>
          <w:p w14:paraId="558263F6" w14:textId="77777777" w:rsidR="0025470F" w:rsidRPr="00E02969" w:rsidRDefault="0025470F" w:rsidP="00E02969">
            <w:pPr>
              <w:rPr>
                <w:sz w:val="20"/>
              </w:rPr>
            </w:pPr>
          </w:p>
        </w:tc>
      </w:tr>
      <w:tr w:rsidR="0025470F" w:rsidRPr="0025470F" w14:paraId="55826406" w14:textId="77777777" w:rsidTr="00D41C67">
        <w:tc>
          <w:tcPr>
            <w:tcW w:w="241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558263F8" w14:textId="77777777" w:rsidR="0025470F" w:rsidRPr="0025470F" w:rsidRDefault="0025470F" w:rsidP="0025470F">
            <w:pPr>
              <w:jc w:val="center"/>
              <w:rPr>
                <w:b/>
                <w:sz w:val="24"/>
                <w:szCs w:val="24"/>
              </w:rPr>
            </w:pPr>
            <w:r>
              <w:rPr>
                <w:b/>
                <w:sz w:val="24"/>
                <w:szCs w:val="24"/>
              </w:rPr>
              <w:t>General skills</w:t>
            </w:r>
          </w:p>
        </w:tc>
        <w:tc>
          <w:tcPr>
            <w:tcW w:w="4834" w:type="dxa"/>
            <w:tcBorders>
              <w:top w:val="single" w:sz="6" w:space="0" w:color="auto"/>
              <w:left w:val="single" w:sz="6" w:space="0" w:color="auto"/>
              <w:bottom w:val="single" w:sz="6" w:space="0" w:color="auto"/>
              <w:right w:val="single" w:sz="6" w:space="0" w:color="auto"/>
            </w:tcBorders>
          </w:tcPr>
          <w:p w14:paraId="558263F9" w14:textId="77777777" w:rsidR="00E02969" w:rsidRDefault="00E02969" w:rsidP="00084061">
            <w:pPr>
              <w:numPr>
                <w:ilvl w:val="0"/>
                <w:numId w:val="17"/>
              </w:numPr>
              <w:ind w:left="360"/>
              <w:rPr>
                <w:sz w:val="20"/>
              </w:rPr>
            </w:pPr>
            <w:r>
              <w:rPr>
                <w:sz w:val="20"/>
              </w:rPr>
              <w:t>Ability to use experience to arrive at creative solutions with managers in order to solve problems</w:t>
            </w:r>
          </w:p>
          <w:p w14:paraId="558263FA" w14:textId="77777777" w:rsidR="00CC6933" w:rsidRDefault="00CC6933" w:rsidP="00084061">
            <w:pPr>
              <w:numPr>
                <w:ilvl w:val="0"/>
                <w:numId w:val="17"/>
              </w:numPr>
              <w:ind w:left="360"/>
              <w:rPr>
                <w:sz w:val="20"/>
              </w:rPr>
            </w:pPr>
            <w:r>
              <w:rPr>
                <w:sz w:val="20"/>
              </w:rPr>
              <w:t xml:space="preserve">Ability to reach decisions on people issues objectively, consistently and fairly, </w:t>
            </w:r>
            <w:r w:rsidR="00D41C67">
              <w:rPr>
                <w:sz w:val="20"/>
              </w:rPr>
              <w:t>with strong judgement skills</w:t>
            </w:r>
          </w:p>
          <w:p w14:paraId="558263FB" w14:textId="77777777" w:rsidR="00084061" w:rsidRDefault="00084061" w:rsidP="00084061">
            <w:pPr>
              <w:numPr>
                <w:ilvl w:val="0"/>
                <w:numId w:val="17"/>
              </w:numPr>
              <w:ind w:left="360"/>
              <w:rPr>
                <w:sz w:val="20"/>
              </w:rPr>
            </w:pPr>
            <w:r>
              <w:rPr>
                <w:rFonts w:cs="Arial"/>
                <w:sz w:val="20"/>
              </w:rPr>
              <w:t>Ability to work collaboratively to achieve common goals</w:t>
            </w:r>
          </w:p>
          <w:p w14:paraId="558263FC" w14:textId="77777777" w:rsidR="00CC6933" w:rsidRDefault="00CC6933" w:rsidP="00084061">
            <w:pPr>
              <w:numPr>
                <w:ilvl w:val="0"/>
                <w:numId w:val="17"/>
              </w:numPr>
              <w:ind w:left="360"/>
              <w:rPr>
                <w:sz w:val="20"/>
              </w:rPr>
            </w:pPr>
            <w:r>
              <w:rPr>
                <w:sz w:val="20"/>
              </w:rPr>
              <w:t>Ability to evaluate a situation quickly and accurately</w:t>
            </w:r>
          </w:p>
          <w:p w14:paraId="558263FD" w14:textId="77777777" w:rsidR="00E02969" w:rsidRDefault="00E02969" w:rsidP="00084061">
            <w:pPr>
              <w:numPr>
                <w:ilvl w:val="0"/>
                <w:numId w:val="17"/>
              </w:numPr>
              <w:ind w:left="360"/>
              <w:rPr>
                <w:sz w:val="20"/>
              </w:rPr>
            </w:pPr>
            <w:r>
              <w:rPr>
                <w:sz w:val="20"/>
              </w:rPr>
              <w:t xml:space="preserve">Ability to plan and organise own workload effectively and get things done </w:t>
            </w:r>
          </w:p>
          <w:p w14:paraId="558263FF" w14:textId="77777777" w:rsidR="00CC6933" w:rsidRDefault="00CC6933" w:rsidP="00084061">
            <w:pPr>
              <w:numPr>
                <w:ilvl w:val="0"/>
                <w:numId w:val="17"/>
              </w:numPr>
              <w:ind w:left="360"/>
              <w:rPr>
                <w:sz w:val="20"/>
              </w:rPr>
            </w:pPr>
            <w:r>
              <w:rPr>
                <w:sz w:val="20"/>
              </w:rPr>
              <w:t>Ability to apply experience to new or unfamiliar challenges</w:t>
            </w:r>
          </w:p>
          <w:p w14:paraId="55826402" w14:textId="77777777" w:rsidR="00E02969" w:rsidRDefault="00E02969" w:rsidP="00084061">
            <w:pPr>
              <w:numPr>
                <w:ilvl w:val="0"/>
                <w:numId w:val="17"/>
              </w:numPr>
              <w:ind w:left="360"/>
              <w:rPr>
                <w:sz w:val="20"/>
              </w:rPr>
            </w:pPr>
            <w:r>
              <w:rPr>
                <w:sz w:val="20"/>
              </w:rPr>
              <w:t xml:space="preserve">Ability to handle emotionally charged situations with a high level of tact, diplomacy and sensitivity and advocacy. </w:t>
            </w:r>
          </w:p>
          <w:p w14:paraId="55826403" w14:textId="77777777" w:rsidR="00310ACB" w:rsidRDefault="00E02969" w:rsidP="00084061">
            <w:pPr>
              <w:numPr>
                <w:ilvl w:val="0"/>
                <w:numId w:val="17"/>
              </w:numPr>
              <w:ind w:left="360"/>
              <w:rPr>
                <w:sz w:val="20"/>
              </w:rPr>
            </w:pPr>
            <w:r>
              <w:rPr>
                <w:sz w:val="20"/>
              </w:rPr>
              <w:t>Positive “can-do” attitude, proactive, driven, high energy and ambitious</w:t>
            </w:r>
          </w:p>
          <w:p w14:paraId="55826404" w14:textId="77777777" w:rsidR="00084061" w:rsidRPr="00084061" w:rsidRDefault="00084061" w:rsidP="00084061">
            <w:pPr>
              <w:numPr>
                <w:ilvl w:val="0"/>
                <w:numId w:val="17"/>
              </w:numPr>
              <w:ind w:left="360"/>
              <w:rPr>
                <w:rFonts w:cs="Arial"/>
                <w:sz w:val="20"/>
              </w:rPr>
            </w:pPr>
            <w:r>
              <w:rPr>
                <w:rFonts w:cs="Arial"/>
                <w:sz w:val="20"/>
              </w:rPr>
              <w:t>Leadership qualities</w:t>
            </w:r>
          </w:p>
        </w:tc>
        <w:tc>
          <w:tcPr>
            <w:tcW w:w="3241" w:type="dxa"/>
            <w:tcBorders>
              <w:top w:val="single" w:sz="6" w:space="0" w:color="auto"/>
              <w:left w:val="single" w:sz="6" w:space="0" w:color="auto"/>
              <w:bottom w:val="single" w:sz="6" w:space="0" w:color="auto"/>
              <w:right w:val="single" w:sz="12" w:space="0" w:color="auto"/>
            </w:tcBorders>
          </w:tcPr>
          <w:p w14:paraId="55826405" w14:textId="77777777" w:rsidR="0025470F" w:rsidRPr="00E02969" w:rsidRDefault="00E02969" w:rsidP="00E02969">
            <w:pPr>
              <w:pStyle w:val="ListParagraph"/>
              <w:numPr>
                <w:ilvl w:val="0"/>
                <w:numId w:val="17"/>
              </w:numPr>
              <w:ind w:left="457" w:hanging="426"/>
              <w:rPr>
                <w:rFonts w:asciiTheme="minorHAnsi" w:hAnsiTheme="minorHAnsi"/>
                <w:szCs w:val="24"/>
              </w:rPr>
            </w:pPr>
            <w:r w:rsidRPr="00E02969">
              <w:rPr>
                <w:rFonts w:asciiTheme="minorHAnsi" w:hAnsiTheme="minorHAnsi"/>
                <w:sz w:val="20"/>
              </w:rPr>
              <w:t>Experience of mediation</w:t>
            </w:r>
          </w:p>
        </w:tc>
      </w:tr>
      <w:tr w:rsidR="0025470F" w:rsidRPr="0025470F" w14:paraId="55826409" w14:textId="77777777" w:rsidTr="00310ACB">
        <w:tc>
          <w:tcPr>
            <w:tcW w:w="2415" w:type="dxa"/>
            <w:tcBorders>
              <w:top w:val="single" w:sz="6" w:space="0" w:color="auto"/>
              <w:left w:val="single" w:sz="12" w:space="0" w:color="auto"/>
              <w:bottom w:val="single" w:sz="12" w:space="0" w:color="auto"/>
              <w:right w:val="single" w:sz="6" w:space="0" w:color="auto"/>
            </w:tcBorders>
            <w:shd w:val="clear" w:color="auto" w:fill="F2F2F2" w:themeFill="background1" w:themeFillShade="F2"/>
          </w:tcPr>
          <w:p w14:paraId="55826407" w14:textId="77777777" w:rsidR="0025470F" w:rsidRPr="0025470F" w:rsidRDefault="0025470F" w:rsidP="0025470F">
            <w:pPr>
              <w:jc w:val="center"/>
              <w:rPr>
                <w:b/>
                <w:sz w:val="24"/>
                <w:szCs w:val="24"/>
              </w:rPr>
            </w:pPr>
            <w:r w:rsidRPr="0025470F">
              <w:rPr>
                <w:b/>
                <w:sz w:val="24"/>
                <w:szCs w:val="24"/>
              </w:rPr>
              <w:lastRenderedPageBreak/>
              <w:t>Disclosure</w:t>
            </w:r>
            <w:r w:rsidR="00AF6200">
              <w:rPr>
                <w:b/>
                <w:sz w:val="24"/>
                <w:szCs w:val="24"/>
              </w:rPr>
              <w:t xml:space="preserve"> and Barring S</w:t>
            </w:r>
            <w:r w:rsidRPr="0025470F">
              <w:rPr>
                <w:b/>
                <w:sz w:val="24"/>
                <w:szCs w:val="24"/>
              </w:rPr>
              <w:t>cheme</w:t>
            </w:r>
          </w:p>
        </w:tc>
        <w:sdt>
          <w:sdtPr>
            <w:rPr>
              <w:sz w:val="20"/>
              <w:szCs w:val="20"/>
            </w:rPr>
            <w:alias w:val="DBS"/>
            <w:tag w:val="DBS "/>
            <w:id w:val="1184474259"/>
            <w:placeholder>
              <w:docPart w:val="00E307CBA0CB499C91EF7B9AB47FD8BE"/>
            </w:placeholder>
            <w:dropDownList>
              <w:listItem w:value="Choose an item."/>
              <w:listItem w:displayText="This post does not require a DBS check" w:value="This post does not require a DBS check"/>
              <w:listItem w:displayText="This post requires a standard DBS check " w:value="This post requires a standard DBS check "/>
              <w:listItem w:displayText="This post requires an enhanced DBS check" w:value="This post requires an enhanced DBS check"/>
            </w:dropDownList>
          </w:sdtPr>
          <w:sdtContent>
            <w:tc>
              <w:tcPr>
                <w:tcW w:w="8075" w:type="dxa"/>
                <w:gridSpan w:val="2"/>
                <w:tcBorders>
                  <w:top w:val="single" w:sz="6" w:space="0" w:color="auto"/>
                  <w:left w:val="single" w:sz="6" w:space="0" w:color="auto"/>
                  <w:bottom w:val="single" w:sz="12" w:space="0" w:color="auto"/>
                  <w:right w:val="single" w:sz="12" w:space="0" w:color="auto"/>
                </w:tcBorders>
              </w:tcPr>
              <w:p w14:paraId="55826408" w14:textId="77777777" w:rsidR="0025470F" w:rsidRPr="00084061" w:rsidRDefault="00A36D1D" w:rsidP="0025470F">
                <w:pPr>
                  <w:rPr>
                    <w:sz w:val="20"/>
                    <w:szCs w:val="20"/>
                  </w:rPr>
                </w:pPr>
                <w:r w:rsidRPr="00084061">
                  <w:rPr>
                    <w:sz w:val="20"/>
                    <w:szCs w:val="20"/>
                  </w:rPr>
                  <w:t>This post does not require a DBS check</w:t>
                </w:r>
              </w:p>
            </w:tc>
          </w:sdtContent>
        </w:sdt>
      </w:tr>
      <w:tr w:rsidR="0025470F" w:rsidRPr="0025470F" w14:paraId="5582640F" w14:textId="77777777" w:rsidTr="00310ACB">
        <w:trPr>
          <w:trHeight w:val="1024"/>
        </w:trPr>
        <w:tc>
          <w:tcPr>
            <w:tcW w:w="1049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582640A" w14:textId="77777777" w:rsidR="00310ACB" w:rsidRDefault="00310ACB" w:rsidP="00310ACB">
            <w:pPr>
              <w:tabs>
                <w:tab w:val="left" w:pos="426"/>
                <w:tab w:val="left" w:pos="1701"/>
                <w:tab w:val="left" w:pos="3402"/>
                <w:tab w:val="left" w:pos="5103"/>
              </w:tabs>
              <w:ind w:right="175"/>
              <w:jc w:val="both"/>
              <w:rPr>
                <w:rFonts w:ascii="Arial" w:eastAsia="Times New Roman" w:hAnsi="Arial" w:cs="Times New Roman"/>
                <w:b/>
                <w:bCs/>
                <w:sz w:val="16"/>
                <w:szCs w:val="16"/>
              </w:rPr>
            </w:pPr>
          </w:p>
          <w:p w14:paraId="5582640B" w14:textId="77777777" w:rsidR="00310ACB" w:rsidRPr="00310ACB" w:rsidRDefault="00310ACB" w:rsidP="00310ACB">
            <w:pPr>
              <w:tabs>
                <w:tab w:val="left" w:pos="426"/>
                <w:tab w:val="left" w:pos="1701"/>
                <w:tab w:val="left" w:pos="3402"/>
                <w:tab w:val="left" w:pos="5103"/>
              </w:tabs>
              <w:ind w:right="175"/>
              <w:jc w:val="both"/>
              <w:rPr>
                <w:rFonts w:ascii="Arial" w:eastAsia="Times New Roman" w:hAnsi="Arial" w:cs="Times New Roman"/>
                <w:bCs/>
                <w:sz w:val="16"/>
                <w:szCs w:val="16"/>
              </w:rPr>
            </w:pPr>
            <w:r w:rsidRPr="00310ACB">
              <w:rPr>
                <w:rFonts w:ascii="Arial" w:eastAsia="Times New Roman" w:hAnsi="Arial" w:cs="Times New Roman"/>
                <w:b/>
                <w:bCs/>
                <w:sz w:val="16"/>
                <w:szCs w:val="16"/>
              </w:rPr>
              <w:t>Essential Criteria</w:t>
            </w:r>
            <w:r w:rsidRPr="00310ACB">
              <w:rPr>
                <w:rFonts w:ascii="Arial" w:eastAsia="Times New Roman" w:hAnsi="Arial" w:cs="Times New Roman"/>
                <w:bCs/>
                <w:sz w:val="16"/>
                <w:szCs w:val="16"/>
              </w:rPr>
              <w:t xml:space="preserve"> are those, without which, a candidate would not be able to do the job. Applicants who have not clearly demonstrated in their application that they possess the essential requirements will normally be rejected at the shortlisting stage.</w:t>
            </w:r>
          </w:p>
          <w:p w14:paraId="5582640C" w14:textId="77777777" w:rsidR="00310ACB" w:rsidRPr="00310ACB" w:rsidRDefault="00310ACB" w:rsidP="00310ACB">
            <w:pPr>
              <w:tabs>
                <w:tab w:val="left" w:pos="426"/>
                <w:tab w:val="left" w:pos="1701"/>
                <w:tab w:val="left" w:pos="3402"/>
                <w:tab w:val="left" w:pos="5103"/>
              </w:tabs>
              <w:ind w:left="175" w:right="175"/>
              <w:jc w:val="both"/>
              <w:rPr>
                <w:rFonts w:ascii="Arial" w:eastAsia="Times New Roman" w:hAnsi="Arial" w:cs="Times New Roman"/>
                <w:bCs/>
                <w:sz w:val="16"/>
                <w:szCs w:val="16"/>
              </w:rPr>
            </w:pPr>
          </w:p>
          <w:p w14:paraId="5582640D" w14:textId="77777777" w:rsidR="00310ACB" w:rsidRDefault="00310ACB" w:rsidP="00310ACB">
            <w:pPr>
              <w:tabs>
                <w:tab w:val="left" w:pos="426"/>
                <w:tab w:val="left" w:pos="1701"/>
                <w:tab w:val="left" w:pos="3402"/>
                <w:tab w:val="left" w:pos="5103"/>
              </w:tabs>
              <w:ind w:right="175"/>
              <w:jc w:val="both"/>
              <w:rPr>
                <w:rFonts w:ascii="Arial" w:eastAsia="Times New Roman" w:hAnsi="Arial" w:cs="Times New Roman"/>
                <w:bCs/>
                <w:sz w:val="16"/>
                <w:szCs w:val="16"/>
              </w:rPr>
            </w:pPr>
            <w:r w:rsidRPr="00310ACB">
              <w:rPr>
                <w:rFonts w:ascii="Arial" w:eastAsia="Times New Roman" w:hAnsi="Arial" w:cs="Times New Roman"/>
                <w:b/>
                <w:bCs/>
                <w:sz w:val="16"/>
                <w:szCs w:val="16"/>
              </w:rPr>
              <w:t>Desirable Criteria</w:t>
            </w:r>
            <w:r w:rsidRPr="00310ACB">
              <w:rPr>
                <w:rFonts w:ascii="Arial" w:eastAsia="Times New Roman" w:hAnsi="Arial" w:cs="Times New Roman"/>
                <w:bCs/>
                <w:sz w:val="16"/>
                <w:szCs w:val="16"/>
              </w:rPr>
              <w:t xml:space="preserve"> are those that would be useful for the post holder to possess and will be considered when more than one applicant meets the essential requirements.</w:t>
            </w:r>
          </w:p>
          <w:p w14:paraId="5582640E" w14:textId="77777777" w:rsidR="0025470F" w:rsidRPr="0025470F" w:rsidRDefault="00310ACB" w:rsidP="00310ACB">
            <w:pPr>
              <w:tabs>
                <w:tab w:val="left" w:pos="426"/>
                <w:tab w:val="left" w:pos="1701"/>
                <w:tab w:val="left" w:pos="3402"/>
                <w:tab w:val="left" w:pos="5103"/>
              </w:tabs>
              <w:ind w:right="175"/>
              <w:jc w:val="both"/>
              <w:rPr>
                <w:sz w:val="24"/>
                <w:szCs w:val="24"/>
              </w:rPr>
            </w:pPr>
            <w:r w:rsidRPr="00310ACB">
              <w:rPr>
                <w:rFonts w:ascii="Arial" w:eastAsia="Times New Roman" w:hAnsi="Arial" w:cs="Times New Roman"/>
                <w:bCs/>
                <w:sz w:val="16"/>
                <w:szCs w:val="16"/>
              </w:rPr>
              <w:t xml:space="preserve"> </w:t>
            </w:r>
          </w:p>
        </w:tc>
      </w:tr>
    </w:tbl>
    <w:p w14:paraId="55826410" w14:textId="77777777" w:rsidR="0025470F" w:rsidRPr="00AA4852" w:rsidRDefault="0025470F" w:rsidP="0025470F">
      <w:pPr>
        <w:jc w:val="center"/>
        <w:rPr>
          <w:b/>
          <w:sz w:val="36"/>
          <w:szCs w:val="36"/>
        </w:rPr>
      </w:pPr>
      <w:r w:rsidRPr="00AA4852">
        <w:rPr>
          <w:b/>
          <w:sz w:val="36"/>
          <w:szCs w:val="36"/>
        </w:rPr>
        <w:t xml:space="preserve"> </w:t>
      </w:r>
    </w:p>
    <w:p w14:paraId="55826411" w14:textId="77777777" w:rsidR="0024349C" w:rsidRDefault="0024349C"/>
    <w:sectPr w:rsidR="0024349C" w:rsidSect="00AF620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8E7A" w14:textId="77777777" w:rsidR="000C7DA8" w:rsidRDefault="000C7DA8" w:rsidP="00AA4852">
      <w:pPr>
        <w:spacing w:after="0" w:line="240" w:lineRule="auto"/>
      </w:pPr>
      <w:r>
        <w:separator/>
      </w:r>
    </w:p>
  </w:endnote>
  <w:endnote w:type="continuationSeparator" w:id="0">
    <w:p w14:paraId="1ABFC62E" w14:textId="77777777" w:rsidR="000C7DA8" w:rsidRDefault="000C7DA8" w:rsidP="00AA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85611"/>
      <w:docPartObj>
        <w:docPartGallery w:val="Page Numbers (Bottom of Page)"/>
        <w:docPartUnique/>
      </w:docPartObj>
    </w:sdtPr>
    <w:sdtContent>
      <w:sdt>
        <w:sdtPr>
          <w:id w:val="860082579"/>
          <w:docPartObj>
            <w:docPartGallery w:val="Page Numbers (Top of Page)"/>
            <w:docPartUnique/>
          </w:docPartObj>
        </w:sdtPr>
        <w:sdtContent>
          <w:p w14:paraId="55826418" w14:textId="77777777" w:rsidR="00AF6200" w:rsidRDefault="00AF62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406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4061">
              <w:rPr>
                <w:b/>
                <w:bCs/>
                <w:noProof/>
              </w:rPr>
              <w:t>4</w:t>
            </w:r>
            <w:r>
              <w:rPr>
                <w:b/>
                <w:bCs/>
                <w:sz w:val="24"/>
                <w:szCs w:val="24"/>
              </w:rPr>
              <w:fldChar w:fldCharType="end"/>
            </w:r>
          </w:p>
        </w:sdtContent>
      </w:sdt>
    </w:sdtContent>
  </w:sdt>
  <w:p w14:paraId="55826419" w14:textId="77777777" w:rsidR="00AF6200" w:rsidRDefault="00AF6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9757" w14:textId="77777777" w:rsidR="000C7DA8" w:rsidRDefault="000C7DA8" w:rsidP="00AA4852">
      <w:pPr>
        <w:spacing w:after="0" w:line="240" w:lineRule="auto"/>
      </w:pPr>
      <w:r>
        <w:separator/>
      </w:r>
    </w:p>
  </w:footnote>
  <w:footnote w:type="continuationSeparator" w:id="0">
    <w:p w14:paraId="36D9C3C7" w14:textId="77777777" w:rsidR="000C7DA8" w:rsidRDefault="000C7DA8" w:rsidP="00AA4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74C63"/>
    <w:multiLevelType w:val="hybridMultilevel"/>
    <w:tmpl w:val="67941DA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23352A"/>
    <w:multiLevelType w:val="hybridMultilevel"/>
    <w:tmpl w:val="AEA0B1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61738F"/>
    <w:multiLevelType w:val="hybridMultilevel"/>
    <w:tmpl w:val="D5FEF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E693C"/>
    <w:multiLevelType w:val="hybridMultilevel"/>
    <w:tmpl w:val="E45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4392A"/>
    <w:multiLevelType w:val="hybridMultilevel"/>
    <w:tmpl w:val="524ED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33DA3"/>
    <w:multiLevelType w:val="hybridMultilevel"/>
    <w:tmpl w:val="C2EA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8050E"/>
    <w:multiLevelType w:val="hybridMultilevel"/>
    <w:tmpl w:val="13FAAC9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7702C59"/>
    <w:multiLevelType w:val="hybridMultilevel"/>
    <w:tmpl w:val="241C8932"/>
    <w:lvl w:ilvl="0" w:tplc="C862E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C34B80"/>
    <w:multiLevelType w:val="hybridMultilevel"/>
    <w:tmpl w:val="C0A05342"/>
    <w:lvl w:ilvl="0" w:tplc="08090001">
      <w:start w:val="1"/>
      <w:numFmt w:val="bullet"/>
      <w:lvlText w:val=""/>
      <w:lvlJc w:val="left"/>
      <w:pPr>
        <w:tabs>
          <w:tab w:val="num" w:pos="720"/>
        </w:tabs>
        <w:ind w:left="720" w:hanging="360"/>
      </w:pPr>
      <w:rPr>
        <w:rFonts w:ascii="Symbol" w:hAnsi="Symbol" w:hint="default"/>
      </w:rPr>
    </w:lvl>
    <w:lvl w:ilvl="1" w:tplc="95D0E61C">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480B5D"/>
    <w:multiLevelType w:val="hybridMultilevel"/>
    <w:tmpl w:val="56580014"/>
    <w:lvl w:ilvl="0" w:tplc="C862E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510038"/>
    <w:multiLevelType w:val="hybridMultilevel"/>
    <w:tmpl w:val="CE5049E0"/>
    <w:lvl w:ilvl="0" w:tplc="51848CA4">
      <w:numFmt w:val="bullet"/>
      <w:lvlText w:val="-"/>
      <w:lvlJc w:val="left"/>
      <w:pPr>
        <w:ind w:left="502"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D644AA"/>
    <w:multiLevelType w:val="hybridMultilevel"/>
    <w:tmpl w:val="E3B67D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F57E75"/>
    <w:multiLevelType w:val="hybridMultilevel"/>
    <w:tmpl w:val="2D30D220"/>
    <w:lvl w:ilvl="0" w:tplc="C862E7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85F25C7"/>
    <w:multiLevelType w:val="hybridMultilevel"/>
    <w:tmpl w:val="5FF84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675165"/>
    <w:multiLevelType w:val="hybridMultilevel"/>
    <w:tmpl w:val="A72AA4D6"/>
    <w:lvl w:ilvl="0" w:tplc="C862E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8209D3"/>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52204CE2"/>
    <w:multiLevelType w:val="hybridMultilevel"/>
    <w:tmpl w:val="8862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A2C6E"/>
    <w:multiLevelType w:val="hybridMultilevel"/>
    <w:tmpl w:val="2B84D9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A4D93"/>
    <w:multiLevelType w:val="hybridMultilevel"/>
    <w:tmpl w:val="AAC6F190"/>
    <w:lvl w:ilvl="0" w:tplc="C862E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4206A"/>
    <w:multiLevelType w:val="hybridMultilevel"/>
    <w:tmpl w:val="A704E1A8"/>
    <w:lvl w:ilvl="0" w:tplc="C862E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A35FC0"/>
    <w:multiLevelType w:val="hybridMultilevel"/>
    <w:tmpl w:val="3BEEAC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5FF331D3"/>
    <w:multiLevelType w:val="hybridMultilevel"/>
    <w:tmpl w:val="7E921104"/>
    <w:lvl w:ilvl="0" w:tplc="F782C3F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31466D"/>
    <w:multiLevelType w:val="hybridMultilevel"/>
    <w:tmpl w:val="A704E1A8"/>
    <w:lvl w:ilvl="0" w:tplc="C862E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BB43B1"/>
    <w:multiLevelType w:val="hybridMultilevel"/>
    <w:tmpl w:val="DAFCB660"/>
    <w:lvl w:ilvl="0" w:tplc="51848CA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994B01"/>
    <w:multiLevelType w:val="hybridMultilevel"/>
    <w:tmpl w:val="4F58326C"/>
    <w:lvl w:ilvl="0" w:tplc="08090001">
      <w:start w:val="1"/>
      <w:numFmt w:val="bullet"/>
      <w:lvlText w:val=""/>
      <w:lvlJc w:val="left"/>
      <w:pPr>
        <w:ind w:left="427" w:hanging="360"/>
      </w:pPr>
      <w:rPr>
        <w:rFonts w:ascii="Symbol" w:hAnsi="Symbol" w:hint="default"/>
      </w:rPr>
    </w:lvl>
    <w:lvl w:ilvl="1" w:tplc="08090003" w:tentative="1">
      <w:start w:val="1"/>
      <w:numFmt w:val="bullet"/>
      <w:lvlText w:val="o"/>
      <w:lvlJc w:val="left"/>
      <w:pPr>
        <w:ind w:left="1147" w:hanging="360"/>
      </w:pPr>
      <w:rPr>
        <w:rFonts w:ascii="Courier New" w:hAnsi="Courier New" w:cs="Courier New" w:hint="default"/>
      </w:rPr>
    </w:lvl>
    <w:lvl w:ilvl="2" w:tplc="08090005" w:tentative="1">
      <w:start w:val="1"/>
      <w:numFmt w:val="bullet"/>
      <w:lvlText w:val=""/>
      <w:lvlJc w:val="left"/>
      <w:pPr>
        <w:ind w:left="1867" w:hanging="360"/>
      </w:pPr>
      <w:rPr>
        <w:rFonts w:ascii="Wingdings" w:hAnsi="Wingdings" w:hint="default"/>
      </w:rPr>
    </w:lvl>
    <w:lvl w:ilvl="3" w:tplc="08090001" w:tentative="1">
      <w:start w:val="1"/>
      <w:numFmt w:val="bullet"/>
      <w:lvlText w:val=""/>
      <w:lvlJc w:val="left"/>
      <w:pPr>
        <w:ind w:left="2587" w:hanging="360"/>
      </w:pPr>
      <w:rPr>
        <w:rFonts w:ascii="Symbol" w:hAnsi="Symbol" w:hint="default"/>
      </w:rPr>
    </w:lvl>
    <w:lvl w:ilvl="4" w:tplc="08090003" w:tentative="1">
      <w:start w:val="1"/>
      <w:numFmt w:val="bullet"/>
      <w:lvlText w:val="o"/>
      <w:lvlJc w:val="left"/>
      <w:pPr>
        <w:ind w:left="3307" w:hanging="360"/>
      </w:pPr>
      <w:rPr>
        <w:rFonts w:ascii="Courier New" w:hAnsi="Courier New" w:cs="Courier New" w:hint="default"/>
      </w:rPr>
    </w:lvl>
    <w:lvl w:ilvl="5" w:tplc="08090005" w:tentative="1">
      <w:start w:val="1"/>
      <w:numFmt w:val="bullet"/>
      <w:lvlText w:val=""/>
      <w:lvlJc w:val="left"/>
      <w:pPr>
        <w:ind w:left="4027" w:hanging="360"/>
      </w:pPr>
      <w:rPr>
        <w:rFonts w:ascii="Wingdings" w:hAnsi="Wingdings" w:hint="default"/>
      </w:rPr>
    </w:lvl>
    <w:lvl w:ilvl="6" w:tplc="08090001" w:tentative="1">
      <w:start w:val="1"/>
      <w:numFmt w:val="bullet"/>
      <w:lvlText w:val=""/>
      <w:lvlJc w:val="left"/>
      <w:pPr>
        <w:ind w:left="4747" w:hanging="360"/>
      </w:pPr>
      <w:rPr>
        <w:rFonts w:ascii="Symbol" w:hAnsi="Symbol" w:hint="default"/>
      </w:rPr>
    </w:lvl>
    <w:lvl w:ilvl="7" w:tplc="08090003" w:tentative="1">
      <w:start w:val="1"/>
      <w:numFmt w:val="bullet"/>
      <w:lvlText w:val="o"/>
      <w:lvlJc w:val="left"/>
      <w:pPr>
        <w:ind w:left="5467" w:hanging="360"/>
      </w:pPr>
      <w:rPr>
        <w:rFonts w:ascii="Courier New" w:hAnsi="Courier New" w:cs="Courier New" w:hint="default"/>
      </w:rPr>
    </w:lvl>
    <w:lvl w:ilvl="8" w:tplc="08090005" w:tentative="1">
      <w:start w:val="1"/>
      <w:numFmt w:val="bullet"/>
      <w:lvlText w:val=""/>
      <w:lvlJc w:val="left"/>
      <w:pPr>
        <w:ind w:left="6187" w:hanging="360"/>
      </w:pPr>
      <w:rPr>
        <w:rFonts w:ascii="Wingdings" w:hAnsi="Wingdings" w:hint="default"/>
      </w:rPr>
    </w:lvl>
  </w:abstractNum>
  <w:num w:numId="1" w16cid:durableId="622882293">
    <w:abstractNumId w:val="24"/>
  </w:num>
  <w:num w:numId="2" w16cid:durableId="493565668">
    <w:abstractNumId w:val="11"/>
  </w:num>
  <w:num w:numId="3" w16cid:durableId="500436048">
    <w:abstractNumId w:val="7"/>
  </w:num>
  <w:num w:numId="4" w16cid:durableId="1547327555">
    <w:abstractNumId w:val="21"/>
  </w:num>
  <w:num w:numId="5" w16cid:durableId="688291032">
    <w:abstractNumId w:val="5"/>
  </w:num>
  <w:num w:numId="6" w16cid:durableId="1704593857">
    <w:abstractNumId w:val="23"/>
  </w:num>
  <w:num w:numId="7" w16cid:durableId="1697386650">
    <w:abstractNumId w:val="20"/>
  </w:num>
  <w:num w:numId="8" w16cid:durableId="1726489069">
    <w:abstractNumId w:val="8"/>
  </w:num>
  <w:num w:numId="9" w16cid:durableId="1887134219">
    <w:abstractNumId w:val="10"/>
  </w:num>
  <w:num w:numId="10" w16cid:durableId="2036811020">
    <w:abstractNumId w:val="19"/>
  </w:num>
  <w:num w:numId="11" w16cid:durableId="1671830954">
    <w:abstractNumId w:val="15"/>
  </w:num>
  <w:num w:numId="12" w16cid:durableId="647631485">
    <w:abstractNumId w:val="13"/>
  </w:num>
  <w:num w:numId="13" w16cid:durableId="13541900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12960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7390454">
    <w:abstractNumId w:val="9"/>
  </w:num>
  <w:num w:numId="16" w16cid:durableId="156514585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7" w16cid:durableId="1896117661">
    <w:abstractNumId w:val="16"/>
  </w:num>
  <w:num w:numId="18" w16cid:durableId="711930238">
    <w:abstractNumId w:val="6"/>
  </w:num>
  <w:num w:numId="19" w16cid:durableId="1762526865">
    <w:abstractNumId w:val="3"/>
  </w:num>
  <w:num w:numId="20" w16cid:durableId="1537235089">
    <w:abstractNumId w:val="9"/>
  </w:num>
  <w:num w:numId="21" w16cid:durableId="1925992098">
    <w:abstractNumId w:val="0"/>
    <w:lvlOverride w:ilvl="0">
      <w:lvl w:ilvl="0">
        <w:numFmt w:val="bullet"/>
        <w:lvlText w:val=""/>
        <w:legacy w:legacy="1" w:legacySpace="0" w:legacyIndent="360"/>
        <w:lvlJc w:val="left"/>
        <w:pPr>
          <w:ind w:left="0" w:hanging="360"/>
        </w:pPr>
        <w:rPr>
          <w:rFonts w:ascii="Symbol" w:hAnsi="Symbol" w:hint="default"/>
        </w:rPr>
      </w:lvl>
    </w:lvlOverride>
  </w:num>
  <w:num w:numId="22" w16cid:durableId="1771003216">
    <w:abstractNumId w:val="3"/>
  </w:num>
  <w:num w:numId="23" w16cid:durableId="2145468632">
    <w:abstractNumId w:val="17"/>
  </w:num>
  <w:num w:numId="24" w16cid:durableId="528614055">
    <w:abstractNumId w:val="25"/>
  </w:num>
  <w:num w:numId="25" w16cid:durableId="219099473">
    <w:abstractNumId w:val="18"/>
  </w:num>
  <w:num w:numId="26" w16cid:durableId="305748725">
    <w:abstractNumId w:val="12"/>
  </w:num>
  <w:num w:numId="27" w16cid:durableId="155264137">
    <w:abstractNumId w:val="1"/>
  </w:num>
  <w:num w:numId="28" w16cid:durableId="1932464760">
    <w:abstractNumId w:val="2"/>
  </w:num>
  <w:num w:numId="29" w16cid:durableId="1571504991">
    <w:abstractNumId w:val="14"/>
  </w:num>
  <w:num w:numId="30" w16cid:durableId="729619123">
    <w:abstractNumId w:val="4"/>
  </w:num>
  <w:num w:numId="31" w16cid:durableId="21361700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5C"/>
    <w:rsid w:val="0002027D"/>
    <w:rsid w:val="00044E79"/>
    <w:rsid w:val="00055E2F"/>
    <w:rsid w:val="00084061"/>
    <w:rsid w:val="000A4D79"/>
    <w:rsid w:val="000B4DFA"/>
    <w:rsid w:val="000C7DA8"/>
    <w:rsid w:val="000D381C"/>
    <w:rsid w:val="000F1ACE"/>
    <w:rsid w:val="00120AB6"/>
    <w:rsid w:val="00174DD2"/>
    <w:rsid w:val="00187800"/>
    <w:rsid w:val="001A221A"/>
    <w:rsid w:val="001F33B7"/>
    <w:rsid w:val="0021481E"/>
    <w:rsid w:val="0024349C"/>
    <w:rsid w:val="0025470F"/>
    <w:rsid w:val="00266DE7"/>
    <w:rsid w:val="0028005E"/>
    <w:rsid w:val="00310ACB"/>
    <w:rsid w:val="00353DB6"/>
    <w:rsid w:val="003617A2"/>
    <w:rsid w:val="003907B1"/>
    <w:rsid w:val="003C5678"/>
    <w:rsid w:val="003E5138"/>
    <w:rsid w:val="00400A60"/>
    <w:rsid w:val="00414300"/>
    <w:rsid w:val="00430BE6"/>
    <w:rsid w:val="00432C04"/>
    <w:rsid w:val="00441CB8"/>
    <w:rsid w:val="00443D09"/>
    <w:rsid w:val="00446CCE"/>
    <w:rsid w:val="00484078"/>
    <w:rsid w:val="00485029"/>
    <w:rsid w:val="004B2092"/>
    <w:rsid w:val="004F5502"/>
    <w:rsid w:val="00501B17"/>
    <w:rsid w:val="0055754D"/>
    <w:rsid w:val="00595DE0"/>
    <w:rsid w:val="005A0B03"/>
    <w:rsid w:val="005A6B04"/>
    <w:rsid w:val="005B17FB"/>
    <w:rsid w:val="005E205F"/>
    <w:rsid w:val="005F4D22"/>
    <w:rsid w:val="0061285C"/>
    <w:rsid w:val="00617257"/>
    <w:rsid w:val="0064300D"/>
    <w:rsid w:val="00645FF0"/>
    <w:rsid w:val="00664E92"/>
    <w:rsid w:val="006929B8"/>
    <w:rsid w:val="00706FD1"/>
    <w:rsid w:val="00710224"/>
    <w:rsid w:val="00756A94"/>
    <w:rsid w:val="007602E6"/>
    <w:rsid w:val="00764B6E"/>
    <w:rsid w:val="007B66D9"/>
    <w:rsid w:val="007F7B97"/>
    <w:rsid w:val="00801AB4"/>
    <w:rsid w:val="008A1725"/>
    <w:rsid w:val="00901E46"/>
    <w:rsid w:val="00912452"/>
    <w:rsid w:val="009630EB"/>
    <w:rsid w:val="009A6B40"/>
    <w:rsid w:val="009B0B7A"/>
    <w:rsid w:val="009C3C5C"/>
    <w:rsid w:val="009D53CB"/>
    <w:rsid w:val="00A36D1D"/>
    <w:rsid w:val="00A43A2A"/>
    <w:rsid w:val="00A819E6"/>
    <w:rsid w:val="00A87E3D"/>
    <w:rsid w:val="00A95548"/>
    <w:rsid w:val="00AA4852"/>
    <w:rsid w:val="00AF6200"/>
    <w:rsid w:val="00B0649B"/>
    <w:rsid w:val="00B36661"/>
    <w:rsid w:val="00B42694"/>
    <w:rsid w:val="00B646B3"/>
    <w:rsid w:val="00BC45C7"/>
    <w:rsid w:val="00BC5926"/>
    <w:rsid w:val="00BC7136"/>
    <w:rsid w:val="00BE2836"/>
    <w:rsid w:val="00BE30AA"/>
    <w:rsid w:val="00BE34FF"/>
    <w:rsid w:val="00BF51CF"/>
    <w:rsid w:val="00C0671A"/>
    <w:rsid w:val="00C17166"/>
    <w:rsid w:val="00CA0265"/>
    <w:rsid w:val="00CC6933"/>
    <w:rsid w:val="00D41C67"/>
    <w:rsid w:val="00D667FA"/>
    <w:rsid w:val="00D7052B"/>
    <w:rsid w:val="00DA0BEA"/>
    <w:rsid w:val="00DE2580"/>
    <w:rsid w:val="00E0053F"/>
    <w:rsid w:val="00E02969"/>
    <w:rsid w:val="00E04807"/>
    <w:rsid w:val="00E22278"/>
    <w:rsid w:val="00E228F1"/>
    <w:rsid w:val="00E2462B"/>
    <w:rsid w:val="00E718AE"/>
    <w:rsid w:val="00EA62E3"/>
    <w:rsid w:val="00EC098F"/>
    <w:rsid w:val="00F13653"/>
    <w:rsid w:val="00F527AD"/>
    <w:rsid w:val="00F53BE6"/>
    <w:rsid w:val="00F55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2636E"/>
  <w15:docId w15:val="{8DC6E732-11AF-4C64-A8CA-DDD2D9C5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4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852"/>
  </w:style>
  <w:style w:type="paragraph" w:styleId="Footer">
    <w:name w:val="footer"/>
    <w:basedOn w:val="Normal"/>
    <w:link w:val="FooterChar"/>
    <w:uiPriority w:val="99"/>
    <w:unhideWhenUsed/>
    <w:rsid w:val="00AA4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852"/>
  </w:style>
  <w:style w:type="paragraph" w:styleId="BalloonText">
    <w:name w:val="Balloon Text"/>
    <w:basedOn w:val="Normal"/>
    <w:link w:val="BalloonTextChar"/>
    <w:uiPriority w:val="99"/>
    <w:semiHidden/>
    <w:unhideWhenUsed/>
    <w:rsid w:val="00AA4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852"/>
    <w:rPr>
      <w:rFonts w:ascii="Tahoma" w:hAnsi="Tahoma" w:cs="Tahoma"/>
      <w:sz w:val="16"/>
      <w:szCs w:val="16"/>
    </w:rPr>
  </w:style>
  <w:style w:type="character" w:styleId="PlaceholderText">
    <w:name w:val="Placeholder Text"/>
    <w:basedOn w:val="DefaultParagraphFont"/>
    <w:uiPriority w:val="99"/>
    <w:semiHidden/>
    <w:rsid w:val="0025470F"/>
    <w:rPr>
      <w:color w:val="808080"/>
    </w:rPr>
  </w:style>
  <w:style w:type="paragraph" w:styleId="ListParagraph">
    <w:name w:val="List Paragraph"/>
    <w:basedOn w:val="Normal"/>
    <w:uiPriority w:val="34"/>
    <w:qFormat/>
    <w:rsid w:val="00B0649B"/>
    <w:pPr>
      <w:spacing w:after="0" w:line="240" w:lineRule="auto"/>
      <w:ind w:left="720"/>
    </w:pPr>
    <w:rPr>
      <w:rFonts w:ascii="Arial" w:eastAsia="Times New Roman" w:hAnsi="Arial"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0562">
      <w:bodyDiv w:val="1"/>
      <w:marLeft w:val="0"/>
      <w:marRight w:val="0"/>
      <w:marTop w:val="0"/>
      <w:marBottom w:val="0"/>
      <w:divBdr>
        <w:top w:val="none" w:sz="0" w:space="0" w:color="auto"/>
        <w:left w:val="none" w:sz="0" w:space="0" w:color="auto"/>
        <w:bottom w:val="none" w:sz="0" w:space="0" w:color="auto"/>
        <w:right w:val="none" w:sz="0" w:space="0" w:color="auto"/>
      </w:divBdr>
    </w:div>
    <w:div w:id="77604732">
      <w:bodyDiv w:val="1"/>
      <w:marLeft w:val="0"/>
      <w:marRight w:val="0"/>
      <w:marTop w:val="0"/>
      <w:marBottom w:val="0"/>
      <w:divBdr>
        <w:top w:val="none" w:sz="0" w:space="0" w:color="auto"/>
        <w:left w:val="none" w:sz="0" w:space="0" w:color="auto"/>
        <w:bottom w:val="none" w:sz="0" w:space="0" w:color="auto"/>
        <w:right w:val="none" w:sz="0" w:space="0" w:color="auto"/>
      </w:divBdr>
    </w:div>
    <w:div w:id="947932000">
      <w:bodyDiv w:val="1"/>
      <w:marLeft w:val="0"/>
      <w:marRight w:val="0"/>
      <w:marTop w:val="0"/>
      <w:marBottom w:val="0"/>
      <w:divBdr>
        <w:top w:val="none" w:sz="0" w:space="0" w:color="auto"/>
        <w:left w:val="none" w:sz="0" w:space="0" w:color="auto"/>
        <w:bottom w:val="none" w:sz="0" w:space="0" w:color="auto"/>
        <w:right w:val="none" w:sz="0" w:space="0" w:color="auto"/>
      </w:divBdr>
    </w:div>
    <w:div w:id="1537741650">
      <w:bodyDiv w:val="1"/>
      <w:marLeft w:val="0"/>
      <w:marRight w:val="0"/>
      <w:marTop w:val="0"/>
      <w:marBottom w:val="0"/>
      <w:divBdr>
        <w:top w:val="none" w:sz="0" w:space="0" w:color="auto"/>
        <w:left w:val="none" w:sz="0" w:space="0" w:color="auto"/>
        <w:bottom w:val="none" w:sz="0" w:space="0" w:color="auto"/>
        <w:right w:val="none" w:sz="0" w:space="0" w:color="auto"/>
      </w:divBdr>
    </w:div>
    <w:div w:id="20231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E307CBA0CB499C91EF7B9AB47FD8BE"/>
        <w:category>
          <w:name w:val="General"/>
          <w:gallery w:val="placeholder"/>
        </w:category>
        <w:types>
          <w:type w:val="bbPlcHdr"/>
        </w:types>
        <w:behaviors>
          <w:behavior w:val="content"/>
        </w:behaviors>
        <w:guid w:val="{D7006ADE-B11C-4946-ADBF-D60D4DD7B157}"/>
      </w:docPartPr>
      <w:docPartBody>
        <w:p w:rsidR="009A21D5" w:rsidRDefault="009218CB" w:rsidP="009218CB">
          <w:pPr>
            <w:pStyle w:val="00E307CBA0CB499C91EF7B9AB47FD8BE"/>
          </w:pPr>
          <w:r>
            <w:rPr>
              <w:sz w:val="24"/>
              <w:szCs w:val="24"/>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8CB"/>
    <w:rsid w:val="00212A8A"/>
    <w:rsid w:val="00332B05"/>
    <w:rsid w:val="005265EC"/>
    <w:rsid w:val="005F6806"/>
    <w:rsid w:val="0061389C"/>
    <w:rsid w:val="006F0545"/>
    <w:rsid w:val="008D3867"/>
    <w:rsid w:val="008E7AE2"/>
    <w:rsid w:val="009218CB"/>
    <w:rsid w:val="009942AF"/>
    <w:rsid w:val="0099464B"/>
    <w:rsid w:val="009A21D5"/>
    <w:rsid w:val="00A5543F"/>
    <w:rsid w:val="00A71D33"/>
    <w:rsid w:val="00AB2843"/>
    <w:rsid w:val="00AC4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8CB"/>
    <w:rPr>
      <w:color w:val="808080"/>
    </w:rPr>
  </w:style>
  <w:style w:type="paragraph" w:customStyle="1" w:styleId="00E307CBA0CB499C91EF7B9AB47FD8BE">
    <w:name w:val="00E307CBA0CB499C91EF7B9AB47FD8BE"/>
    <w:rsid w:val="009218C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2008c7-bd93-415a-96a0-685f4ecb32b4">
      <Terms xmlns="http://schemas.microsoft.com/office/infopath/2007/PartnerControls"/>
    </lcf76f155ced4ddcb4097134ff3c332f>
    <TaxCatchAll xmlns="dab72fcf-079c-442c-8987-48f696026b41" xsi:nil="true"/>
    <Date xmlns="842008c7-bd93-415a-96a0-685f4ecb32b4" xsi:nil="true"/>
    <SharedWithUsers xmlns="1fb1752e-fe96-4ec2-a782-567216c662dd">
      <UserInfo>
        <DisplayName>Neil Henderson</DisplayName>
        <AccountId>39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41C139C322EC4EBA512E5DEA16E836" ma:contentTypeVersion="17" ma:contentTypeDescription="Create a new document." ma:contentTypeScope="" ma:versionID="6b015f5dc4018c0200a4a86f47ebec4d">
  <xsd:schema xmlns:xsd="http://www.w3.org/2001/XMLSchema" xmlns:xs="http://www.w3.org/2001/XMLSchema" xmlns:p="http://schemas.microsoft.com/office/2006/metadata/properties" xmlns:ns2="1fb1752e-fe96-4ec2-a782-567216c662dd" xmlns:ns3="842008c7-bd93-415a-96a0-685f4ecb32b4" xmlns:ns4="dab72fcf-079c-442c-8987-48f696026b41" targetNamespace="http://schemas.microsoft.com/office/2006/metadata/properties" ma:root="true" ma:fieldsID="3d1bffd142da5a47b8362b6db82c7c75" ns2:_="" ns3:_="" ns4:_="">
    <xsd:import namespace="1fb1752e-fe96-4ec2-a782-567216c662dd"/>
    <xsd:import namespace="842008c7-bd93-415a-96a0-685f4ecb32b4"/>
    <xsd:import namespace="dab72fcf-079c-442c-8987-48f696026b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ate" minOccurs="0"/>
                <xsd:element ref="ns3:MediaServiceDateTake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752e-fe96-4ec2-a782-567216c662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008c7-bd93-415a-96a0-685f4ecb32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 ma:index="18" nillable="true" ma:displayName="Date" ma:format="DateOnly" ma:internalName="Date">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aacd68-9722-4061-b47c-b33f46bdd8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b72fcf-079c-442c-8987-48f696026b4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0887DD2-42EF-4671-BE81-0F66C02DAE9C}" ma:internalName="TaxCatchAll" ma:showField="CatchAllData" ma:web="{1fb1752e-fe96-4ec2-a782-567216c66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48A08-B04E-43BB-AE77-9DAC75E08C4F}">
  <ds:schemaRefs>
    <ds:schemaRef ds:uri="http://schemas.microsoft.com/sharepoint/v3/contenttype/forms"/>
  </ds:schemaRefs>
</ds:datastoreItem>
</file>

<file path=customXml/itemProps2.xml><?xml version="1.0" encoding="utf-8"?>
<ds:datastoreItem xmlns:ds="http://schemas.openxmlformats.org/officeDocument/2006/customXml" ds:itemID="{3DACAF98-C3C5-4B14-AC5C-0005C7C72750}">
  <ds:schemaRefs>
    <ds:schemaRef ds:uri="http://schemas.microsoft.com/office/2006/metadata/properties"/>
    <ds:schemaRef ds:uri="http://schemas.microsoft.com/office/infopath/2007/PartnerControls"/>
    <ds:schemaRef ds:uri="842008c7-bd93-415a-96a0-685f4ecb32b4"/>
    <ds:schemaRef ds:uri="dab72fcf-079c-442c-8987-48f696026b41"/>
    <ds:schemaRef ds:uri="1fb1752e-fe96-4ec2-a782-567216c662dd"/>
  </ds:schemaRefs>
</ds:datastoreItem>
</file>

<file path=customXml/itemProps3.xml><?xml version="1.0" encoding="utf-8"?>
<ds:datastoreItem xmlns:ds="http://schemas.openxmlformats.org/officeDocument/2006/customXml" ds:itemID="{8B7E2030-0B19-46D3-9E68-CFCA4D484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752e-fe96-4ec2-a782-567216c662dd"/>
    <ds:schemaRef ds:uri="842008c7-bd93-415a-96a0-685f4ecb32b4"/>
    <ds:schemaRef ds:uri="dab72fcf-079c-442c-8987-48f696026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West London</dc:creator>
  <cp:lastModifiedBy>Neil Henderson</cp:lastModifiedBy>
  <cp:revision>33</cp:revision>
  <cp:lastPrinted>2024-04-17T12:21:00Z</cp:lastPrinted>
  <dcterms:created xsi:type="dcterms:W3CDTF">2024-04-17T10:08:00Z</dcterms:created>
  <dcterms:modified xsi:type="dcterms:W3CDTF">2024-04-26T08:26:00Z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0x0101001341C139C322EC4EBA512E5DEA16E836</vt:lpwstr>
  </property>
</Properties>
</file>