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3D8A6" w14:textId="2099CCFB" w:rsidR="00255552" w:rsidRDefault="00255552" w:rsidP="273535DB">
      <w:pPr>
        <w:pStyle w:val="Title"/>
        <w:rPr>
          <w:rFonts w:ascii="Arial" w:hAnsi="Arial"/>
          <w:sz w:val="24"/>
          <w:szCs w:val="24"/>
        </w:rPr>
      </w:pPr>
      <w:r w:rsidRPr="273535DB">
        <w:rPr>
          <w:rFonts w:ascii="Arial" w:hAnsi="Arial"/>
          <w:sz w:val="24"/>
          <w:szCs w:val="24"/>
        </w:rPr>
        <w:t xml:space="preserve">SOUTHEND ON SEA </w:t>
      </w:r>
      <w:r w:rsidR="3542F1A8" w:rsidRPr="273535DB">
        <w:rPr>
          <w:rFonts w:ascii="Arial" w:hAnsi="Arial"/>
          <w:sz w:val="24"/>
          <w:szCs w:val="24"/>
        </w:rPr>
        <w:t>CITY</w:t>
      </w:r>
      <w:r w:rsidRPr="273535DB">
        <w:rPr>
          <w:rFonts w:ascii="Arial" w:hAnsi="Arial"/>
          <w:sz w:val="24"/>
          <w:szCs w:val="24"/>
        </w:rPr>
        <w:t xml:space="preserve"> COUNCIL</w:t>
      </w:r>
      <w:r w:rsidR="00326EA9" w:rsidRPr="273535DB">
        <w:rPr>
          <w:rFonts w:ascii="Arial" w:hAnsi="Arial"/>
          <w:sz w:val="24"/>
          <w:szCs w:val="24"/>
        </w:rPr>
        <w:t xml:space="preserve"> ROLE PROFILE</w:t>
      </w:r>
    </w:p>
    <w:p w14:paraId="672A6659" w14:textId="77777777" w:rsidR="00255552" w:rsidRDefault="00255552" w:rsidP="00255552">
      <w:pPr>
        <w:jc w:val="center"/>
        <w:rPr>
          <w:b/>
        </w:rPr>
      </w:pPr>
    </w:p>
    <w:p w14:paraId="1128BE5B" w14:textId="1B904232" w:rsidR="00255552" w:rsidRPr="00936003" w:rsidRDefault="00255552" w:rsidP="00255552">
      <w:pPr>
        <w:jc w:val="center"/>
        <w:rPr>
          <w:b/>
          <w:iCs/>
        </w:rPr>
      </w:pPr>
      <w:r>
        <w:rPr>
          <w:b/>
        </w:rPr>
        <w:t xml:space="preserve">DEPARTMENT </w:t>
      </w:r>
      <w:r w:rsidR="00744BC5">
        <w:rPr>
          <w:b/>
        </w:rPr>
        <w:t>FOR</w:t>
      </w:r>
      <w:r>
        <w:rPr>
          <w:b/>
        </w:rPr>
        <w:t xml:space="preserve"> </w:t>
      </w:r>
      <w:r w:rsidR="00936003">
        <w:rPr>
          <w:b/>
          <w:iCs/>
        </w:rPr>
        <w:t>STRATEGY AND CHANGE</w:t>
      </w:r>
    </w:p>
    <w:p w14:paraId="0A37501D" w14:textId="0C2655F6" w:rsidR="00255552" w:rsidRPr="00F44DD5" w:rsidRDefault="00255552" w:rsidP="00E81AB0">
      <w:pPr>
        <w:ind w:left="-993" w:right="-1186"/>
        <w:jc w:val="center"/>
        <w:rPr>
          <w:b/>
          <w:color w:val="FF0000"/>
        </w:rPr>
      </w:pPr>
    </w:p>
    <w:p w14:paraId="5DAB6C7B" w14:textId="77777777" w:rsidR="006600BF" w:rsidRPr="00E81AB0" w:rsidRDefault="006600BF" w:rsidP="00255552">
      <w:pPr>
        <w:jc w:val="center"/>
        <w:rPr>
          <w:b/>
        </w:rPr>
      </w:pPr>
    </w:p>
    <w:p w14:paraId="66522B58" w14:textId="77777777" w:rsidR="00255552" w:rsidRDefault="00213DA9" w:rsidP="00213DA9">
      <w:pPr>
        <w:ind w:left="-993"/>
      </w:pPr>
      <w:r>
        <w:rPr>
          <w:b/>
        </w:rPr>
        <w:t xml:space="preserve">PART A: </w:t>
      </w:r>
      <w:r w:rsidR="002F0198">
        <w:rPr>
          <w:b/>
        </w:rPr>
        <w:t>JOB DESCRIPTION</w:t>
      </w:r>
    </w:p>
    <w:tbl>
      <w:tblPr>
        <w:tblW w:w="104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8489"/>
      </w:tblGrid>
      <w:tr w:rsidR="00255552" w14:paraId="50B50301" w14:textId="77777777" w:rsidTr="007934DB">
        <w:trPr>
          <w:trHeight w:val="551"/>
        </w:trPr>
        <w:tc>
          <w:tcPr>
            <w:tcW w:w="1950" w:type="dxa"/>
          </w:tcPr>
          <w:p w14:paraId="48B2F33D" w14:textId="77777777" w:rsidR="00255552" w:rsidRDefault="00255552">
            <w:r>
              <w:t>Job Title</w:t>
            </w:r>
            <w:r w:rsidR="00444122">
              <w:t xml:space="preserve"> &amp; Team</w:t>
            </w:r>
          </w:p>
        </w:tc>
        <w:tc>
          <w:tcPr>
            <w:tcW w:w="8489" w:type="dxa"/>
          </w:tcPr>
          <w:p w14:paraId="75826E62" w14:textId="3DA9492C" w:rsidR="00255552" w:rsidRPr="00FD3184" w:rsidRDefault="00255552">
            <w:pPr>
              <w:rPr>
                <w:iCs/>
              </w:rPr>
            </w:pPr>
          </w:p>
          <w:p w14:paraId="02EB378F" w14:textId="17DD2378" w:rsidR="003E1874" w:rsidRPr="00CC008D" w:rsidRDefault="00974EE7">
            <w:pPr>
              <w:rPr>
                <w:iCs/>
              </w:rPr>
            </w:pPr>
            <w:r>
              <w:rPr>
                <w:iCs/>
              </w:rPr>
              <w:t>Head of Legal Services</w:t>
            </w:r>
          </w:p>
        </w:tc>
      </w:tr>
      <w:tr w:rsidR="00255552" w14:paraId="75ABA2FD" w14:textId="77777777" w:rsidTr="007934DB">
        <w:trPr>
          <w:trHeight w:val="541"/>
        </w:trPr>
        <w:tc>
          <w:tcPr>
            <w:tcW w:w="1950" w:type="dxa"/>
          </w:tcPr>
          <w:p w14:paraId="083EB18B" w14:textId="77777777" w:rsidR="00255552" w:rsidRDefault="00255552">
            <w:r>
              <w:t>Reports To</w:t>
            </w:r>
          </w:p>
        </w:tc>
        <w:tc>
          <w:tcPr>
            <w:tcW w:w="8489" w:type="dxa"/>
          </w:tcPr>
          <w:p w14:paraId="3CBECD3A" w14:textId="306FE736" w:rsidR="00255552" w:rsidRPr="004929FE" w:rsidRDefault="007B3F16" w:rsidP="008467CF">
            <w:pPr>
              <w:rPr>
                <w:iCs/>
              </w:rPr>
            </w:pPr>
            <w:r w:rsidRPr="00EA267F">
              <w:rPr>
                <w:rFonts w:cs="Arial"/>
                <w:szCs w:val="24"/>
              </w:rPr>
              <w:t xml:space="preserve">Director </w:t>
            </w:r>
            <w:r w:rsidR="00EA267F" w:rsidRPr="00EA267F">
              <w:rPr>
                <w:rFonts w:cs="Arial"/>
                <w:szCs w:val="24"/>
              </w:rPr>
              <w:t xml:space="preserve">of Legal </w:t>
            </w:r>
            <w:r w:rsidR="00402E8E">
              <w:rPr>
                <w:rFonts w:cs="Arial"/>
                <w:szCs w:val="24"/>
              </w:rPr>
              <w:t>Services</w:t>
            </w:r>
          </w:p>
        </w:tc>
      </w:tr>
      <w:tr w:rsidR="00A10094" w14:paraId="3B24953D" w14:textId="77777777" w:rsidTr="007934DB">
        <w:trPr>
          <w:trHeight w:val="270"/>
        </w:trPr>
        <w:tc>
          <w:tcPr>
            <w:tcW w:w="1950" w:type="dxa"/>
          </w:tcPr>
          <w:p w14:paraId="6363AAAD" w14:textId="77777777" w:rsidR="00A10094" w:rsidRDefault="00A10094" w:rsidP="008467CF">
            <w:r>
              <w:t>Responsib</w:t>
            </w:r>
            <w:r w:rsidR="008467CF">
              <w:t>le For</w:t>
            </w:r>
          </w:p>
        </w:tc>
        <w:tc>
          <w:tcPr>
            <w:tcW w:w="8489" w:type="dxa"/>
          </w:tcPr>
          <w:p w14:paraId="45ACDC3E" w14:textId="11BC0D6D" w:rsidR="00A10094" w:rsidRPr="00706218" w:rsidRDefault="00807CD7">
            <w:pPr>
              <w:rPr>
                <w:iCs/>
              </w:rPr>
            </w:pPr>
            <w:r>
              <w:rPr>
                <w:iCs/>
              </w:rPr>
              <w:t>Principal Lawyers</w:t>
            </w:r>
            <w:r w:rsidR="00FA53AC">
              <w:rPr>
                <w:iCs/>
              </w:rPr>
              <w:t>, Senior Lawyers, Legal Assistants</w:t>
            </w:r>
            <w:r w:rsidR="00B97D24">
              <w:rPr>
                <w:iCs/>
              </w:rPr>
              <w:t xml:space="preserve">, </w:t>
            </w:r>
            <w:r w:rsidR="00962DB5">
              <w:rPr>
                <w:iCs/>
              </w:rPr>
              <w:t xml:space="preserve">Paralegals, </w:t>
            </w:r>
            <w:r w:rsidR="00B97D24">
              <w:rPr>
                <w:iCs/>
              </w:rPr>
              <w:t>Trainee Solicitors and Apprentices</w:t>
            </w:r>
          </w:p>
        </w:tc>
      </w:tr>
      <w:tr w:rsidR="00255552" w14:paraId="48F1DFEC" w14:textId="77777777" w:rsidTr="007934DB">
        <w:trPr>
          <w:trHeight w:val="280"/>
        </w:trPr>
        <w:tc>
          <w:tcPr>
            <w:tcW w:w="1950" w:type="dxa"/>
          </w:tcPr>
          <w:p w14:paraId="0CFFFD6B" w14:textId="77777777" w:rsidR="00255552" w:rsidRDefault="003E1874">
            <w:r>
              <w:t>L</w:t>
            </w:r>
            <w:r w:rsidR="00255552">
              <w:t>evel</w:t>
            </w:r>
          </w:p>
        </w:tc>
        <w:tc>
          <w:tcPr>
            <w:tcW w:w="8489" w:type="dxa"/>
          </w:tcPr>
          <w:p w14:paraId="760666B9" w14:textId="39C2600E" w:rsidR="00255552" w:rsidRPr="00706218" w:rsidRDefault="00706218">
            <w:pPr>
              <w:rPr>
                <w:iCs/>
              </w:rPr>
            </w:pPr>
            <w:r>
              <w:rPr>
                <w:iCs/>
              </w:rPr>
              <w:t>1</w:t>
            </w:r>
            <w:r w:rsidR="00656200">
              <w:rPr>
                <w:iCs/>
              </w:rPr>
              <w:t>3</w:t>
            </w:r>
          </w:p>
          <w:p w14:paraId="6A05A809" w14:textId="77777777" w:rsidR="000C37ED" w:rsidRPr="002064D4" w:rsidRDefault="000C37ED">
            <w:pPr>
              <w:rPr>
                <w:i/>
              </w:rPr>
            </w:pPr>
          </w:p>
        </w:tc>
      </w:tr>
      <w:tr w:rsidR="00255552" w14:paraId="48653235" w14:textId="77777777" w:rsidTr="007934DB">
        <w:trPr>
          <w:trHeight w:val="541"/>
        </w:trPr>
        <w:tc>
          <w:tcPr>
            <w:tcW w:w="1950" w:type="dxa"/>
          </w:tcPr>
          <w:p w14:paraId="400CC73A" w14:textId="77777777" w:rsidR="00255552" w:rsidRDefault="00255552">
            <w:r>
              <w:t>Main Purpose of the Job</w:t>
            </w:r>
          </w:p>
        </w:tc>
        <w:tc>
          <w:tcPr>
            <w:tcW w:w="8489" w:type="dxa"/>
          </w:tcPr>
          <w:p w14:paraId="19CB1FEB" w14:textId="6A3A9C85" w:rsidR="00EA7711" w:rsidRDefault="00CF7DF4" w:rsidP="00802F3B">
            <w:pPr>
              <w:rPr>
                <w:rFonts w:cs="Arial"/>
                <w:szCs w:val="24"/>
              </w:rPr>
            </w:pPr>
            <w:r>
              <w:rPr>
                <w:rFonts w:cs="Arial"/>
                <w:szCs w:val="24"/>
              </w:rPr>
              <w:t xml:space="preserve">To </w:t>
            </w:r>
            <w:r w:rsidR="00E21D70">
              <w:rPr>
                <w:rFonts w:cs="Arial"/>
                <w:szCs w:val="24"/>
              </w:rPr>
              <w:t>hold a technical legal caseload of the most complex cases in your area</w:t>
            </w:r>
            <w:r w:rsidR="002A4E94">
              <w:rPr>
                <w:rFonts w:cs="Arial"/>
                <w:szCs w:val="24"/>
              </w:rPr>
              <w:t>/s</w:t>
            </w:r>
            <w:r w:rsidR="00E21D70">
              <w:rPr>
                <w:rFonts w:cs="Arial"/>
                <w:szCs w:val="24"/>
              </w:rPr>
              <w:t xml:space="preserve"> of specialism</w:t>
            </w:r>
            <w:r w:rsidR="00EA7711">
              <w:rPr>
                <w:rFonts w:cs="Arial"/>
                <w:szCs w:val="24"/>
              </w:rPr>
              <w:t xml:space="preserve"> which should also include Local Authority Governance.</w:t>
            </w:r>
          </w:p>
          <w:p w14:paraId="006F8EF8" w14:textId="77777777" w:rsidR="00EA7711" w:rsidRDefault="00EA7711" w:rsidP="00802F3B">
            <w:pPr>
              <w:rPr>
                <w:rFonts w:cs="Arial"/>
                <w:szCs w:val="24"/>
              </w:rPr>
            </w:pPr>
          </w:p>
          <w:p w14:paraId="5150D256" w14:textId="36673D31" w:rsidR="00802F3B" w:rsidRDefault="00802F3B" w:rsidP="00802F3B">
            <w:pPr>
              <w:rPr>
                <w:rFonts w:cs="Arial"/>
                <w:szCs w:val="24"/>
              </w:rPr>
            </w:pPr>
            <w:r>
              <w:rPr>
                <w:rFonts w:cs="Arial"/>
                <w:szCs w:val="24"/>
              </w:rPr>
              <w:t xml:space="preserve">To provide direction and leadership to the </w:t>
            </w:r>
            <w:r w:rsidR="006969E2">
              <w:rPr>
                <w:rFonts w:cs="Arial"/>
                <w:szCs w:val="24"/>
              </w:rPr>
              <w:t>whole L</w:t>
            </w:r>
            <w:r>
              <w:rPr>
                <w:rFonts w:cs="Arial"/>
                <w:szCs w:val="24"/>
              </w:rPr>
              <w:t xml:space="preserve">egal </w:t>
            </w:r>
            <w:r w:rsidR="006969E2">
              <w:rPr>
                <w:rFonts w:cs="Arial"/>
                <w:szCs w:val="24"/>
              </w:rPr>
              <w:t>S</w:t>
            </w:r>
            <w:r>
              <w:rPr>
                <w:rFonts w:cs="Arial"/>
                <w:szCs w:val="24"/>
              </w:rPr>
              <w:t xml:space="preserve">ervices team and to ensure that these services are designed and delivered within </w:t>
            </w:r>
            <w:r w:rsidR="001313FA">
              <w:rPr>
                <w:rFonts w:cs="Arial"/>
                <w:szCs w:val="24"/>
              </w:rPr>
              <w:t>the Council’s framework</w:t>
            </w:r>
            <w:r w:rsidR="000F065B">
              <w:rPr>
                <w:rFonts w:cs="Arial"/>
                <w:szCs w:val="24"/>
              </w:rPr>
              <w:t xml:space="preserve"> of quality standards, performance targets, budgetary control and legislative requirements.</w:t>
            </w:r>
          </w:p>
          <w:p w14:paraId="5A0B6580" w14:textId="77777777" w:rsidR="00DC0134" w:rsidRDefault="00DC0134" w:rsidP="00802F3B">
            <w:pPr>
              <w:rPr>
                <w:rFonts w:cs="Arial"/>
                <w:szCs w:val="24"/>
              </w:rPr>
            </w:pPr>
          </w:p>
          <w:p w14:paraId="375A9529" w14:textId="747627B7" w:rsidR="00DC0134" w:rsidRDefault="00DC0134" w:rsidP="00802F3B">
            <w:pPr>
              <w:rPr>
                <w:rFonts w:cs="Arial"/>
                <w:szCs w:val="24"/>
              </w:rPr>
            </w:pPr>
            <w:r>
              <w:rPr>
                <w:rFonts w:cs="Arial"/>
                <w:szCs w:val="24"/>
              </w:rPr>
              <w:t xml:space="preserve">To report to the Director Legal Services and to be accountable for the overall </w:t>
            </w:r>
            <w:r w:rsidR="00653737">
              <w:rPr>
                <w:rFonts w:cs="Arial"/>
                <w:szCs w:val="24"/>
              </w:rPr>
              <w:t>performance of the Legal Services Team.</w:t>
            </w:r>
          </w:p>
          <w:p w14:paraId="40AF5C10" w14:textId="77777777" w:rsidR="00DD212B" w:rsidRDefault="00DD212B" w:rsidP="00802F3B">
            <w:pPr>
              <w:rPr>
                <w:rFonts w:cs="Arial"/>
                <w:szCs w:val="24"/>
              </w:rPr>
            </w:pPr>
          </w:p>
          <w:p w14:paraId="7748DC78" w14:textId="59D343FB" w:rsidR="00DD212B" w:rsidRDefault="00DD212B" w:rsidP="00802F3B">
            <w:pPr>
              <w:rPr>
                <w:rFonts w:cs="Arial"/>
                <w:szCs w:val="24"/>
              </w:rPr>
            </w:pPr>
            <w:r>
              <w:rPr>
                <w:rFonts w:cs="Arial"/>
                <w:szCs w:val="24"/>
              </w:rPr>
              <w:t xml:space="preserve">To directly </w:t>
            </w:r>
            <w:r w:rsidR="00962DB5">
              <w:rPr>
                <w:rFonts w:cs="Arial"/>
                <w:szCs w:val="24"/>
              </w:rPr>
              <w:t>l</w:t>
            </w:r>
            <w:r>
              <w:rPr>
                <w:rFonts w:cs="Arial"/>
                <w:szCs w:val="24"/>
              </w:rPr>
              <w:t>ine manage the Principal Lawyer</w:t>
            </w:r>
            <w:r w:rsidR="00E40DFA">
              <w:rPr>
                <w:rFonts w:cs="Arial"/>
                <w:szCs w:val="24"/>
              </w:rPr>
              <w:t>s for the Legal Services</w:t>
            </w:r>
            <w:r w:rsidR="00962DB5">
              <w:rPr>
                <w:rFonts w:cs="Arial"/>
                <w:szCs w:val="24"/>
              </w:rPr>
              <w:t xml:space="preserve"> </w:t>
            </w:r>
            <w:r w:rsidR="00E40DFA">
              <w:rPr>
                <w:rFonts w:cs="Arial"/>
                <w:szCs w:val="24"/>
              </w:rPr>
              <w:t>Team.</w:t>
            </w:r>
          </w:p>
          <w:p w14:paraId="24A209A1" w14:textId="77777777" w:rsidR="00802F3B" w:rsidRDefault="00802F3B" w:rsidP="00802F3B">
            <w:pPr>
              <w:rPr>
                <w:rFonts w:cs="Arial"/>
                <w:szCs w:val="24"/>
              </w:rPr>
            </w:pPr>
          </w:p>
          <w:p w14:paraId="381B3126" w14:textId="3945B776" w:rsidR="00225851" w:rsidRDefault="00802F3B" w:rsidP="00802F3B">
            <w:pPr>
              <w:rPr>
                <w:rFonts w:cs="Arial"/>
                <w:szCs w:val="24"/>
              </w:rPr>
            </w:pPr>
            <w:r>
              <w:rPr>
                <w:rFonts w:cs="Arial"/>
                <w:szCs w:val="24"/>
              </w:rPr>
              <w:t xml:space="preserve">To </w:t>
            </w:r>
            <w:r w:rsidR="00FF655D">
              <w:rPr>
                <w:rFonts w:cs="Arial"/>
                <w:szCs w:val="24"/>
              </w:rPr>
              <w:t>be</w:t>
            </w:r>
            <w:r>
              <w:rPr>
                <w:rFonts w:cs="Arial"/>
                <w:szCs w:val="24"/>
              </w:rPr>
              <w:t xml:space="preserve"> the Deputy Monitoring Officer</w:t>
            </w:r>
            <w:r w:rsidR="00FF655D">
              <w:rPr>
                <w:rFonts w:cs="Arial"/>
                <w:szCs w:val="24"/>
              </w:rPr>
              <w:t xml:space="preserve"> for the Council and to</w:t>
            </w:r>
            <w:r w:rsidR="00962DB5">
              <w:rPr>
                <w:rFonts w:cs="Arial"/>
                <w:szCs w:val="24"/>
              </w:rPr>
              <w:t xml:space="preserve"> </w:t>
            </w:r>
            <w:r w:rsidR="00FF655D">
              <w:rPr>
                <w:rFonts w:cs="Arial"/>
                <w:szCs w:val="24"/>
              </w:rPr>
              <w:t>deputise for the Director Legal Services as required</w:t>
            </w:r>
            <w:r w:rsidR="00C23471">
              <w:rPr>
                <w:rFonts w:cs="Arial"/>
                <w:szCs w:val="24"/>
              </w:rPr>
              <w:t xml:space="preserve"> including advising Members on the strategic implications of complex legal issues and</w:t>
            </w:r>
            <w:r w:rsidR="00460B72">
              <w:rPr>
                <w:rFonts w:cs="Arial"/>
                <w:szCs w:val="24"/>
              </w:rPr>
              <w:t xml:space="preserve"> future operational models for the organisation and its services.</w:t>
            </w:r>
          </w:p>
          <w:p w14:paraId="01B912D7" w14:textId="77777777" w:rsidR="00E40DFA" w:rsidRDefault="00E40DFA" w:rsidP="00802F3B">
            <w:pPr>
              <w:rPr>
                <w:rFonts w:cs="Arial"/>
                <w:szCs w:val="24"/>
              </w:rPr>
            </w:pPr>
          </w:p>
          <w:p w14:paraId="7B6109BE" w14:textId="729B12B6" w:rsidR="00E40DFA" w:rsidRDefault="00E40DFA" w:rsidP="00802F3B">
            <w:pPr>
              <w:rPr>
                <w:rFonts w:cs="Arial"/>
                <w:szCs w:val="24"/>
              </w:rPr>
            </w:pPr>
            <w:r>
              <w:rPr>
                <w:rFonts w:cs="Arial"/>
                <w:szCs w:val="24"/>
              </w:rPr>
              <w:t>To</w:t>
            </w:r>
            <w:r w:rsidR="00602F19">
              <w:rPr>
                <w:rFonts w:cs="Arial"/>
                <w:szCs w:val="24"/>
              </w:rPr>
              <w:t xml:space="preserve"> engage with and collaborate with the Democratic Services and Information Governance Managers to promote </w:t>
            </w:r>
            <w:r w:rsidR="005E34DD">
              <w:rPr>
                <w:rFonts w:cs="Arial"/>
                <w:szCs w:val="24"/>
              </w:rPr>
              <w:t>the identity</w:t>
            </w:r>
            <w:r w:rsidR="00C56C41">
              <w:rPr>
                <w:rFonts w:cs="Arial"/>
                <w:szCs w:val="24"/>
              </w:rPr>
              <w:t xml:space="preserve"> and role</w:t>
            </w:r>
            <w:r w:rsidR="005E34DD">
              <w:rPr>
                <w:rFonts w:cs="Arial"/>
                <w:szCs w:val="24"/>
              </w:rPr>
              <w:t xml:space="preserve"> of the </w:t>
            </w:r>
            <w:r w:rsidR="007A3B9F">
              <w:rPr>
                <w:rFonts w:cs="Arial"/>
                <w:szCs w:val="24"/>
              </w:rPr>
              <w:t>Legal Services Team.</w:t>
            </w:r>
            <w:r w:rsidR="00A1279C">
              <w:rPr>
                <w:rFonts w:cs="Arial"/>
                <w:szCs w:val="24"/>
              </w:rPr>
              <w:t xml:space="preserve"> To attend and actively </w:t>
            </w:r>
            <w:r w:rsidR="00C56C41">
              <w:rPr>
                <w:rFonts w:cs="Arial"/>
                <w:szCs w:val="24"/>
              </w:rPr>
              <w:t>contribute</w:t>
            </w:r>
            <w:r w:rsidR="00CF7DF4">
              <w:rPr>
                <w:rFonts w:cs="Arial"/>
                <w:szCs w:val="24"/>
              </w:rPr>
              <w:t xml:space="preserve"> to</w:t>
            </w:r>
            <w:r w:rsidR="00A1279C">
              <w:rPr>
                <w:rFonts w:cs="Arial"/>
                <w:szCs w:val="24"/>
              </w:rPr>
              <w:t xml:space="preserve"> the</w:t>
            </w:r>
            <w:r w:rsidR="00C56C41">
              <w:rPr>
                <w:rFonts w:cs="Arial"/>
                <w:szCs w:val="24"/>
              </w:rPr>
              <w:t xml:space="preserve"> </w:t>
            </w:r>
            <w:r w:rsidR="00CF7DF4">
              <w:rPr>
                <w:rFonts w:cs="Arial"/>
                <w:szCs w:val="24"/>
              </w:rPr>
              <w:t xml:space="preserve">activities of the </w:t>
            </w:r>
            <w:r w:rsidR="00C56C41">
              <w:rPr>
                <w:rFonts w:cs="Arial"/>
                <w:szCs w:val="24"/>
              </w:rPr>
              <w:t>Departmental Leadership Team (DLT)</w:t>
            </w:r>
            <w:r w:rsidR="000C6D77">
              <w:rPr>
                <w:rFonts w:cs="Arial"/>
                <w:szCs w:val="24"/>
              </w:rPr>
              <w:t xml:space="preserve"> to </w:t>
            </w:r>
            <w:r w:rsidR="00157F2C">
              <w:rPr>
                <w:rFonts w:cs="Arial"/>
                <w:szCs w:val="24"/>
              </w:rPr>
              <w:t xml:space="preserve">lead and support the wider </w:t>
            </w:r>
            <w:r w:rsidR="007A3B9F">
              <w:rPr>
                <w:rFonts w:cs="Arial"/>
                <w:szCs w:val="24"/>
              </w:rPr>
              <w:t>Legal Service</w:t>
            </w:r>
            <w:r w:rsidR="00962DB5">
              <w:rPr>
                <w:rFonts w:cs="Arial"/>
                <w:szCs w:val="24"/>
              </w:rPr>
              <w:t xml:space="preserve">s </w:t>
            </w:r>
            <w:r w:rsidR="00157F2C">
              <w:rPr>
                <w:rFonts w:cs="Arial"/>
                <w:szCs w:val="24"/>
              </w:rPr>
              <w:t>Team</w:t>
            </w:r>
            <w:r w:rsidR="00C56C41">
              <w:rPr>
                <w:rFonts w:cs="Arial"/>
                <w:szCs w:val="24"/>
              </w:rPr>
              <w:t>.</w:t>
            </w:r>
          </w:p>
          <w:p w14:paraId="0F4BADA6" w14:textId="77777777" w:rsidR="00802F3B" w:rsidRDefault="00802F3B" w:rsidP="00802F3B">
            <w:pPr>
              <w:rPr>
                <w:rFonts w:cs="Arial"/>
                <w:szCs w:val="24"/>
              </w:rPr>
            </w:pPr>
          </w:p>
          <w:p w14:paraId="65516DFA" w14:textId="0A13C73C" w:rsidR="00802F3B" w:rsidRDefault="00802F3B" w:rsidP="00802F3B">
            <w:pPr>
              <w:rPr>
                <w:rFonts w:cs="Arial"/>
                <w:szCs w:val="24"/>
              </w:rPr>
            </w:pPr>
            <w:r>
              <w:rPr>
                <w:rFonts w:cs="Arial"/>
                <w:szCs w:val="24"/>
              </w:rPr>
              <w:t>To support the Director and the wider council leadership and to work collaboratively with councillors and officers across the council.</w:t>
            </w:r>
          </w:p>
          <w:p w14:paraId="7FF50441" w14:textId="77777777" w:rsidR="00802F3B" w:rsidRDefault="00802F3B" w:rsidP="00802F3B">
            <w:pPr>
              <w:rPr>
                <w:rFonts w:cs="Arial"/>
                <w:szCs w:val="24"/>
              </w:rPr>
            </w:pPr>
          </w:p>
          <w:p w14:paraId="47F8CE91" w14:textId="22544BB1" w:rsidR="006735B5" w:rsidRDefault="00802F3B" w:rsidP="00802F3B">
            <w:pPr>
              <w:rPr>
                <w:rFonts w:cs="Arial"/>
                <w:szCs w:val="24"/>
              </w:rPr>
            </w:pPr>
            <w:r>
              <w:rPr>
                <w:rFonts w:cs="Arial"/>
                <w:szCs w:val="24"/>
              </w:rPr>
              <w:t>To promote visible and inclusive leadership that demonstrates the behaviours and values of the council and sets out a clear direction and expectation of performance standards.</w:t>
            </w:r>
          </w:p>
          <w:p w14:paraId="6E1BA48E" w14:textId="77777777" w:rsidR="0038223F" w:rsidRDefault="0038223F" w:rsidP="00802F3B">
            <w:pPr>
              <w:rPr>
                <w:rFonts w:cs="Arial"/>
                <w:szCs w:val="24"/>
              </w:rPr>
            </w:pPr>
          </w:p>
          <w:p w14:paraId="1AE05DD9" w14:textId="5F508DA5" w:rsidR="0038223F" w:rsidRDefault="0038223F" w:rsidP="00802F3B">
            <w:pPr>
              <w:rPr>
                <w:rFonts w:cs="Arial"/>
                <w:szCs w:val="24"/>
              </w:rPr>
            </w:pPr>
            <w:r>
              <w:rPr>
                <w:rFonts w:cs="Arial"/>
                <w:szCs w:val="24"/>
              </w:rPr>
              <w:t>To champion</w:t>
            </w:r>
            <w:r w:rsidR="00056A6F">
              <w:rPr>
                <w:rFonts w:cs="Arial"/>
                <w:szCs w:val="24"/>
              </w:rPr>
              <w:t xml:space="preserve"> customer focus by actively listening to and communicating effectively with</w:t>
            </w:r>
            <w:r w:rsidR="00EF592F">
              <w:rPr>
                <w:rFonts w:cs="Arial"/>
                <w:szCs w:val="24"/>
              </w:rPr>
              <w:t xml:space="preserve"> customers and stakeholders</w:t>
            </w:r>
            <w:r w:rsidR="002A4E94">
              <w:rPr>
                <w:rFonts w:cs="Arial"/>
                <w:szCs w:val="24"/>
              </w:rPr>
              <w:t xml:space="preserve"> and t</w:t>
            </w:r>
            <w:r w:rsidR="00192BCE">
              <w:rPr>
                <w:rFonts w:cs="Arial"/>
                <w:szCs w:val="24"/>
              </w:rPr>
              <w:t>o promote co-operation</w:t>
            </w:r>
            <w:r w:rsidR="00F65517">
              <w:rPr>
                <w:rFonts w:cs="Arial"/>
                <w:szCs w:val="24"/>
              </w:rPr>
              <w:t xml:space="preserve"> across the Council</w:t>
            </w:r>
            <w:r w:rsidR="001B6233">
              <w:rPr>
                <w:rFonts w:cs="Arial"/>
                <w:szCs w:val="24"/>
              </w:rPr>
              <w:t xml:space="preserve">, </w:t>
            </w:r>
            <w:r w:rsidR="00F65517">
              <w:rPr>
                <w:rFonts w:cs="Arial"/>
                <w:szCs w:val="24"/>
              </w:rPr>
              <w:t>maintain</w:t>
            </w:r>
            <w:r w:rsidR="001B6233">
              <w:rPr>
                <w:rFonts w:cs="Arial"/>
                <w:szCs w:val="24"/>
              </w:rPr>
              <w:t>ing</w:t>
            </w:r>
            <w:r w:rsidR="00F65517">
              <w:rPr>
                <w:rFonts w:cs="Arial"/>
                <w:szCs w:val="24"/>
              </w:rPr>
              <w:t xml:space="preserve"> a focus on customer support and service quality.</w:t>
            </w:r>
          </w:p>
          <w:p w14:paraId="6817A774" w14:textId="77777777" w:rsidR="00780DBD" w:rsidRDefault="00780DBD" w:rsidP="00802F3B">
            <w:pPr>
              <w:rPr>
                <w:rFonts w:cs="Arial"/>
                <w:szCs w:val="24"/>
              </w:rPr>
            </w:pPr>
          </w:p>
          <w:p w14:paraId="6AFC0E3D" w14:textId="48F4841F" w:rsidR="00780DBD" w:rsidRDefault="00780DBD" w:rsidP="00802F3B">
            <w:pPr>
              <w:rPr>
                <w:rFonts w:cs="Arial"/>
                <w:szCs w:val="24"/>
              </w:rPr>
            </w:pPr>
            <w:r>
              <w:rPr>
                <w:rFonts w:cs="Arial"/>
                <w:szCs w:val="24"/>
              </w:rPr>
              <w:lastRenderedPageBreak/>
              <w:t>The</w:t>
            </w:r>
            <w:r w:rsidR="001B6233">
              <w:rPr>
                <w:rFonts w:cs="Arial"/>
                <w:szCs w:val="24"/>
              </w:rPr>
              <w:t xml:space="preserve"> Legal Services</w:t>
            </w:r>
            <w:r>
              <w:rPr>
                <w:rFonts w:cs="Arial"/>
                <w:szCs w:val="24"/>
              </w:rPr>
              <w:t xml:space="preserve"> team </w:t>
            </w:r>
            <w:r w:rsidR="007E1D95">
              <w:rPr>
                <w:rFonts w:cs="Arial"/>
                <w:szCs w:val="24"/>
              </w:rPr>
              <w:t>comprises</w:t>
            </w:r>
            <w:r>
              <w:rPr>
                <w:rFonts w:cs="Arial"/>
                <w:szCs w:val="24"/>
              </w:rPr>
              <w:t xml:space="preserve"> lawyers managing </w:t>
            </w:r>
            <w:r w:rsidR="00570AAB">
              <w:rPr>
                <w:rFonts w:cs="Arial"/>
                <w:szCs w:val="24"/>
              </w:rPr>
              <w:t>specialist legal areas including</w:t>
            </w:r>
            <w:r w:rsidR="00122A29">
              <w:rPr>
                <w:rFonts w:cs="Arial"/>
                <w:szCs w:val="24"/>
              </w:rPr>
              <w:t xml:space="preserve"> adult and children’s social care, </w:t>
            </w:r>
            <w:r w:rsidR="009D000E">
              <w:rPr>
                <w:rFonts w:cs="Arial"/>
                <w:szCs w:val="24"/>
              </w:rPr>
              <w:t>commercial</w:t>
            </w:r>
            <w:r w:rsidR="00122A29">
              <w:rPr>
                <w:rFonts w:cs="Arial"/>
                <w:szCs w:val="24"/>
              </w:rPr>
              <w:t>, planning</w:t>
            </w:r>
            <w:r w:rsidR="004B257D">
              <w:rPr>
                <w:rFonts w:cs="Arial"/>
                <w:szCs w:val="24"/>
              </w:rPr>
              <w:t>, contract, procurement, licensing, housing (including the ALMO), information governance</w:t>
            </w:r>
            <w:r w:rsidR="007135CE">
              <w:rPr>
                <w:rFonts w:cs="Arial"/>
                <w:szCs w:val="24"/>
              </w:rPr>
              <w:t>, employment, litigation, highways and general local government law and governance.</w:t>
            </w:r>
            <w:r>
              <w:rPr>
                <w:rFonts w:cs="Arial"/>
                <w:szCs w:val="24"/>
              </w:rPr>
              <w:t xml:space="preserve"> </w:t>
            </w:r>
            <w:r w:rsidR="007E1D95">
              <w:rPr>
                <w:rFonts w:cs="Arial"/>
                <w:szCs w:val="24"/>
              </w:rPr>
              <w:t>The lawyers are divided into teams, each headed by a Princip</w:t>
            </w:r>
            <w:r w:rsidR="00DA205A">
              <w:rPr>
                <w:rFonts w:cs="Arial"/>
                <w:szCs w:val="24"/>
              </w:rPr>
              <w:t>al</w:t>
            </w:r>
            <w:r w:rsidR="007E1D95">
              <w:rPr>
                <w:rFonts w:cs="Arial"/>
                <w:szCs w:val="24"/>
              </w:rPr>
              <w:t xml:space="preserve"> Lawyer</w:t>
            </w:r>
            <w:r w:rsidR="00DA205A">
              <w:rPr>
                <w:rFonts w:cs="Arial"/>
                <w:szCs w:val="24"/>
              </w:rPr>
              <w:t>.</w:t>
            </w:r>
            <w:r w:rsidR="0050430C">
              <w:rPr>
                <w:rFonts w:cs="Arial"/>
                <w:szCs w:val="24"/>
              </w:rPr>
              <w:t xml:space="preserve"> One of these teams</w:t>
            </w:r>
            <w:r>
              <w:rPr>
                <w:rFonts w:cs="Arial"/>
                <w:szCs w:val="24"/>
              </w:rPr>
              <w:t xml:space="preserve"> will also have responsibility for the Local Land Charges function of the council.</w:t>
            </w:r>
          </w:p>
          <w:p w14:paraId="4C817675" w14:textId="7C1FF2F3" w:rsidR="00255552" w:rsidRPr="008526E6" w:rsidRDefault="00255552">
            <w:pPr>
              <w:rPr>
                <w:iCs/>
              </w:rPr>
            </w:pPr>
          </w:p>
        </w:tc>
      </w:tr>
      <w:tr w:rsidR="00255552" w14:paraId="3645F290" w14:textId="77777777" w:rsidTr="00AB5259">
        <w:trPr>
          <w:trHeight w:val="1491"/>
        </w:trPr>
        <w:tc>
          <w:tcPr>
            <w:tcW w:w="1950" w:type="dxa"/>
          </w:tcPr>
          <w:p w14:paraId="45B691AC" w14:textId="77777777" w:rsidR="006D45E9" w:rsidRDefault="00255552" w:rsidP="006D45E9">
            <w:r>
              <w:lastRenderedPageBreak/>
              <w:t>Key Responsibilities</w:t>
            </w:r>
            <w:r w:rsidR="00E4438C">
              <w:t xml:space="preserve"> </w:t>
            </w:r>
          </w:p>
          <w:p w14:paraId="5A39BBE3" w14:textId="77777777" w:rsidR="006D45E9" w:rsidRDefault="006D45E9" w:rsidP="006D45E9"/>
          <w:p w14:paraId="120B0202" w14:textId="4C6FC885" w:rsidR="00255552" w:rsidRPr="00096E1A" w:rsidRDefault="00255552" w:rsidP="006D45E9">
            <w:pPr>
              <w:rPr>
                <w:i/>
                <w:iCs/>
              </w:rPr>
            </w:pPr>
          </w:p>
        </w:tc>
        <w:tc>
          <w:tcPr>
            <w:tcW w:w="8489" w:type="dxa"/>
          </w:tcPr>
          <w:p w14:paraId="133AFEF7" w14:textId="610485C9" w:rsidR="00916A61" w:rsidRDefault="00530B9C" w:rsidP="00530B9C">
            <w:pPr>
              <w:rPr>
                <w:rFonts w:cs="Arial"/>
                <w:szCs w:val="24"/>
              </w:rPr>
            </w:pPr>
            <w:r>
              <w:rPr>
                <w:rFonts w:cs="Arial"/>
                <w:szCs w:val="24"/>
              </w:rPr>
              <w:t xml:space="preserve"> </w:t>
            </w:r>
            <w:r w:rsidR="00916A61">
              <w:rPr>
                <w:rFonts w:cs="Arial"/>
                <w:szCs w:val="24"/>
              </w:rPr>
              <w:t xml:space="preserve">To be accountable for the provision of a </w:t>
            </w:r>
            <w:r w:rsidR="0008284A">
              <w:rPr>
                <w:rFonts w:cs="Arial"/>
                <w:szCs w:val="24"/>
              </w:rPr>
              <w:t>modern, customer-focussed legal service which demonstrates value for money and</w:t>
            </w:r>
            <w:r w:rsidR="00A94B7D">
              <w:rPr>
                <w:rFonts w:cs="Arial"/>
                <w:szCs w:val="24"/>
              </w:rPr>
              <w:t xml:space="preserve"> </w:t>
            </w:r>
            <w:r w:rsidR="00DD212B">
              <w:rPr>
                <w:rFonts w:cs="Arial"/>
                <w:szCs w:val="24"/>
              </w:rPr>
              <w:t>continuous improvement</w:t>
            </w:r>
            <w:r w:rsidR="00DC4050">
              <w:rPr>
                <w:rFonts w:cs="Arial"/>
                <w:szCs w:val="24"/>
              </w:rPr>
              <w:t xml:space="preserve"> which may include the </w:t>
            </w:r>
            <w:r w:rsidR="001D1908">
              <w:rPr>
                <w:rFonts w:cs="Arial"/>
                <w:szCs w:val="24"/>
              </w:rPr>
              <w:t>development of policies and strategies and well as implementation plans for</w:t>
            </w:r>
            <w:r w:rsidR="00AB6CB5">
              <w:rPr>
                <w:rFonts w:cs="Arial"/>
                <w:szCs w:val="24"/>
              </w:rPr>
              <w:t xml:space="preserve"> new systems, procedures and processes. Examples of these might be improved document storage and destruction</w:t>
            </w:r>
            <w:r w:rsidR="008042E7">
              <w:rPr>
                <w:rFonts w:cs="Arial"/>
                <w:szCs w:val="24"/>
              </w:rPr>
              <w:t xml:space="preserve"> records, a knowledge bank for Legal Services or </w:t>
            </w:r>
            <w:r w:rsidR="002F7073">
              <w:rPr>
                <w:rFonts w:cs="Arial"/>
                <w:szCs w:val="24"/>
              </w:rPr>
              <w:t>arrangements to work with other local authorities in a shared ser</w:t>
            </w:r>
            <w:r w:rsidR="005B5A87">
              <w:rPr>
                <w:rFonts w:cs="Arial"/>
                <w:szCs w:val="24"/>
              </w:rPr>
              <w:t>vices model.</w:t>
            </w:r>
          </w:p>
          <w:p w14:paraId="6798DD55" w14:textId="77777777" w:rsidR="00530B9C" w:rsidRDefault="00530B9C" w:rsidP="00530B9C">
            <w:pPr>
              <w:rPr>
                <w:rFonts w:cs="Arial"/>
                <w:szCs w:val="24"/>
              </w:rPr>
            </w:pPr>
          </w:p>
          <w:p w14:paraId="6E6FEBC7" w14:textId="28EF911F" w:rsidR="00530B9C" w:rsidRDefault="00530B9C" w:rsidP="00530B9C">
            <w:pPr>
              <w:rPr>
                <w:rFonts w:cs="Arial"/>
                <w:szCs w:val="24"/>
              </w:rPr>
            </w:pPr>
            <w:r>
              <w:rPr>
                <w:rFonts w:cs="Arial"/>
                <w:szCs w:val="24"/>
              </w:rPr>
              <w:t xml:space="preserve">The </w:t>
            </w:r>
            <w:r w:rsidR="00DD212B">
              <w:rPr>
                <w:rFonts w:cs="Arial"/>
                <w:szCs w:val="24"/>
              </w:rPr>
              <w:t>Head of Legal Services</w:t>
            </w:r>
            <w:r>
              <w:rPr>
                <w:rFonts w:cs="Arial"/>
                <w:szCs w:val="24"/>
              </w:rPr>
              <w:t xml:space="preserve"> </w:t>
            </w:r>
            <w:r w:rsidR="0030699A">
              <w:rPr>
                <w:rFonts w:cs="Arial"/>
                <w:szCs w:val="24"/>
              </w:rPr>
              <w:t xml:space="preserve">will </w:t>
            </w:r>
            <w:r>
              <w:rPr>
                <w:rFonts w:cs="Arial"/>
                <w:szCs w:val="24"/>
              </w:rPr>
              <w:t>hold a caseload of complex or politically sensitive cases and lead a team of principals, seniors, lawyers, legal assistants and trainees providing supervision and management as required. Your role is to empower and engage these individuals to continually improve and deliver the best possible outcomes.</w:t>
            </w:r>
            <w:r w:rsidR="00693A74">
              <w:rPr>
                <w:rFonts w:cs="Arial"/>
                <w:szCs w:val="24"/>
              </w:rPr>
              <w:t xml:space="preserve"> </w:t>
            </w:r>
            <w:r w:rsidR="00161182">
              <w:rPr>
                <w:rFonts w:cs="Arial"/>
                <w:szCs w:val="24"/>
              </w:rPr>
              <w:t xml:space="preserve">This includes service planning, performance management, communications and </w:t>
            </w:r>
            <w:r w:rsidR="00693A74">
              <w:rPr>
                <w:rFonts w:cs="Arial"/>
                <w:szCs w:val="24"/>
              </w:rPr>
              <w:t>conducting staff appraisals.</w:t>
            </w:r>
          </w:p>
          <w:p w14:paraId="432D4618" w14:textId="77777777" w:rsidR="00BC1398" w:rsidRDefault="00BC1398" w:rsidP="00530B9C">
            <w:pPr>
              <w:rPr>
                <w:rFonts w:cs="Arial"/>
                <w:szCs w:val="24"/>
              </w:rPr>
            </w:pPr>
          </w:p>
          <w:p w14:paraId="46ED18F0" w14:textId="77777777" w:rsidR="00BC1398" w:rsidRDefault="00BC1398" w:rsidP="00BC1398">
            <w:pPr>
              <w:rPr>
                <w:rFonts w:cs="Arial"/>
                <w:szCs w:val="24"/>
              </w:rPr>
            </w:pPr>
            <w:r>
              <w:rPr>
                <w:rFonts w:cs="Arial"/>
                <w:szCs w:val="24"/>
              </w:rPr>
              <w:t>You will demonstrate your ability to work with minimal supervision and to bring forward ideas and solutions to the opportunities and challenges that may present themselves in your area of work.</w:t>
            </w:r>
          </w:p>
          <w:p w14:paraId="42685970" w14:textId="77777777" w:rsidR="004C6900" w:rsidRDefault="004C6900" w:rsidP="00530B9C">
            <w:pPr>
              <w:rPr>
                <w:rFonts w:cs="Arial"/>
                <w:szCs w:val="24"/>
              </w:rPr>
            </w:pPr>
          </w:p>
          <w:p w14:paraId="6A9D75B2" w14:textId="7FF7042E" w:rsidR="004B7FD5" w:rsidRDefault="002A539A" w:rsidP="00530B9C">
            <w:pPr>
              <w:rPr>
                <w:rFonts w:cs="Arial"/>
                <w:szCs w:val="24"/>
              </w:rPr>
            </w:pPr>
            <w:r>
              <w:rPr>
                <w:rFonts w:cs="Arial"/>
                <w:szCs w:val="24"/>
              </w:rPr>
              <w:t>You will be the named and accountable instructing lawyer in commissioning external legal advice on behalf of the council</w:t>
            </w:r>
            <w:r w:rsidR="00D409D9">
              <w:rPr>
                <w:rFonts w:cs="Arial"/>
                <w:szCs w:val="24"/>
              </w:rPr>
              <w:t>, supported by the relevant Principal and Senior Lawyers as required</w:t>
            </w:r>
            <w:r w:rsidR="00310899">
              <w:rPr>
                <w:rFonts w:cs="Arial"/>
                <w:szCs w:val="24"/>
              </w:rPr>
              <w:t xml:space="preserve">. You will collectively manage the </w:t>
            </w:r>
            <w:r w:rsidR="004B7FD5">
              <w:rPr>
                <w:rFonts w:cs="Arial"/>
                <w:szCs w:val="24"/>
              </w:rPr>
              <w:t>financial cost of</w:t>
            </w:r>
            <w:r w:rsidR="00310899">
              <w:rPr>
                <w:rFonts w:cs="Arial"/>
                <w:szCs w:val="24"/>
              </w:rPr>
              <w:t xml:space="preserve"> such external legal advice and support</w:t>
            </w:r>
            <w:r w:rsidR="004B7FD5">
              <w:rPr>
                <w:rFonts w:cs="Arial"/>
                <w:szCs w:val="24"/>
              </w:rPr>
              <w:t xml:space="preserve"> to demonstrate Best Value for your clients and the council.</w:t>
            </w:r>
          </w:p>
          <w:p w14:paraId="75D33992" w14:textId="77777777" w:rsidR="004C6900" w:rsidRDefault="004C6900" w:rsidP="00530B9C">
            <w:pPr>
              <w:rPr>
                <w:rFonts w:cs="Arial"/>
                <w:szCs w:val="24"/>
              </w:rPr>
            </w:pPr>
          </w:p>
          <w:p w14:paraId="749E2B84" w14:textId="77777777" w:rsidR="0010515F" w:rsidRDefault="00530B9C" w:rsidP="00530B9C">
            <w:pPr>
              <w:rPr>
                <w:rFonts w:cs="Arial"/>
                <w:szCs w:val="24"/>
              </w:rPr>
            </w:pPr>
            <w:r>
              <w:rPr>
                <w:rFonts w:cs="Arial"/>
                <w:szCs w:val="24"/>
              </w:rPr>
              <w:t>You will work with Executive Directors, Directors and Heads of Service across the Council to</w:t>
            </w:r>
            <w:r w:rsidRPr="4655EEB4">
              <w:rPr>
                <w:rFonts w:cs="Arial"/>
                <w:szCs w:val="24"/>
              </w:rPr>
              <w:t xml:space="preserve"> develop </w:t>
            </w:r>
            <w:r>
              <w:rPr>
                <w:rFonts w:cs="Arial"/>
                <w:szCs w:val="24"/>
              </w:rPr>
              <w:t xml:space="preserve">professional arrangements for managing complex workloads to budget.  </w:t>
            </w:r>
          </w:p>
          <w:p w14:paraId="77DEEFD9" w14:textId="77777777" w:rsidR="0010515F" w:rsidRDefault="0010515F" w:rsidP="00530B9C">
            <w:pPr>
              <w:rPr>
                <w:rFonts w:cs="Arial"/>
                <w:szCs w:val="24"/>
              </w:rPr>
            </w:pPr>
          </w:p>
          <w:p w14:paraId="0066A4D2" w14:textId="27570265" w:rsidR="00530B9C" w:rsidRDefault="00530B9C" w:rsidP="00530B9C">
            <w:pPr>
              <w:rPr>
                <w:rFonts w:cs="Arial"/>
                <w:szCs w:val="24"/>
              </w:rPr>
            </w:pPr>
            <w:r>
              <w:rPr>
                <w:rFonts w:cs="Arial"/>
                <w:szCs w:val="24"/>
              </w:rPr>
              <w:t xml:space="preserve">You will develop positive </w:t>
            </w:r>
            <w:r w:rsidRPr="4655EEB4">
              <w:rPr>
                <w:rFonts w:cs="Arial"/>
                <w:szCs w:val="24"/>
              </w:rPr>
              <w:t xml:space="preserve">relationships </w:t>
            </w:r>
            <w:r>
              <w:rPr>
                <w:rFonts w:cs="Arial"/>
                <w:szCs w:val="24"/>
              </w:rPr>
              <w:t xml:space="preserve">with the </w:t>
            </w:r>
            <w:r w:rsidR="0009466E">
              <w:rPr>
                <w:rFonts w:cs="Arial"/>
                <w:szCs w:val="24"/>
              </w:rPr>
              <w:t xml:space="preserve">elected Members, the </w:t>
            </w:r>
            <w:r>
              <w:rPr>
                <w:rFonts w:cs="Arial"/>
                <w:szCs w:val="24"/>
              </w:rPr>
              <w:t>Courts and other external bodies (locally, regionally</w:t>
            </w:r>
            <w:r w:rsidRPr="414A961F">
              <w:rPr>
                <w:rFonts w:cs="Arial"/>
                <w:szCs w:val="24"/>
              </w:rPr>
              <w:t>,</w:t>
            </w:r>
            <w:r>
              <w:rPr>
                <w:rFonts w:cs="Arial"/>
                <w:szCs w:val="24"/>
              </w:rPr>
              <w:t xml:space="preserve"> and nationally) to promote the Council’s priorities</w:t>
            </w:r>
            <w:r w:rsidR="00FF7199">
              <w:rPr>
                <w:rFonts w:cs="Arial"/>
                <w:szCs w:val="24"/>
              </w:rPr>
              <w:t xml:space="preserve"> </w:t>
            </w:r>
            <w:r w:rsidR="0010515F">
              <w:rPr>
                <w:rFonts w:cs="Arial"/>
                <w:szCs w:val="24"/>
              </w:rPr>
              <w:t>and build these relationships to benchmark and share best practice to engender a culture of continuous improvement in your service.</w:t>
            </w:r>
          </w:p>
          <w:p w14:paraId="7CCDAAB5" w14:textId="77777777" w:rsidR="00530B9C" w:rsidRDefault="00530B9C" w:rsidP="00530B9C">
            <w:pPr>
              <w:rPr>
                <w:rFonts w:cs="Arial"/>
                <w:szCs w:val="24"/>
              </w:rPr>
            </w:pPr>
          </w:p>
          <w:p w14:paraId="791AD837" w14:textId="50039E1A" w:rsidR="00530B9C" w:rsidRDefault="00312508" w:rsidP="00530B9C">
            <w:pPr>
              <w:rPr>
                <w:rFonts w:cs="Arial"/>
                <w:szCs w:val="24"/>
              </w:rPr>
            </w:pPr>
            <w:r>
              <w:rPr>
                <w:rFonts w:cs="Arial"/>
                <w:szCs w:val="24"/>
              </w:rPr>
              <w:t>To</w:t>
            </w:r>
            <w:r w:rsidR="00FF7199">
              <w:rPr>
                <w:rFonts w:cs="Arial"/>
                <w:szCs w:val="24"/>
              </w:rPr>
              <w:t xml:space="preserve"> </w:t>
            </w:r>
            <w:r w:rsidR="00530B9C">
              <w:rPr>
                <w:rFonts w:cs="Arial"/>
                <w:szCs w:val="24"/>
              </w:rPr>
              <w:t xml:space="preserve">undertake regular training in relation to the responsibilities as Deputy Monitoring Officer.  </w:t>
            </w:r>
            <w:r w:rsidR="00F96BA4">
              <w:rPr>
                <w:rFonts w:cs="Arial"/>
                <w:szCs w:val="24"/>
              </w:rPr>
              <w:t xml:space="preserve">You will also be proactive in bringing forward training proposals for your personal development as well as those directly related to the requirement of the role, maintaining your CPD and undertaking training in </w:t>
            </w:r>
            <w:r w:rsidR="00064B70">
              <w:rPr>
                <w:rFonts w:cs="Arial"/>
                <w:szCs w:val="24"/>
              </w:rPr>
              <w:t xml:space="preserve">people </w:t>
            </w:r>
            <w:r w:rsidR="00F96BA4">
              <w:rPr>
                <w:rFonts w:cs="Arial"/>
                <w:szCs w:val="24"/>
              </w:rPr>
              <w:t>management</w:t>
            </w:r>
            <w:r w:rsidR="00064B70">
              <w:rPr>
                <w:rFonts w:cs="Arial"/>
                <w:szCs w:val="24"/>
              </w:rPr>
              <w:t xml:space="preserve"> appropriate to your role</w:t>
            </w:r>
          </w:p>
          <w:p w14:paraId="15E5A4F4" w14:textId="77777777" w:rsidR="00530B9C" w:rsidRDefault="00530B9C" w:rsidP="00530B9C">
            <w:pPr>
              <w:rPr>
                <w:rFonts w:cs="Arial"/>
                <w:szCs w:val="24"/>
              </w:rPr>
            </w:pPr>
          </w:p>
          <w:p w14:paraId="25F5D891" w14:textId="77777777" w:rsidR="00530B9C" w:rsidRDefault="00530B9C" w:rsidP="00530B9C">
            <w:pPr>
              <w:rPr>
                <w:rFonts w:cs="Arial"/>
                <w:szCs w:val="24"/>
              </w:rPr>
            </w:pPr>
            <w:r>
              <w:rPr>
                <w:rFonts w:cs="Arial"/>
                <w:szCs w:val="24"/>
              </w:rPr>
              <w:t>You will be required to attend Committees as the legal advisor or deputise for the Monitoring Officer at Cabinet or Council meetings as required.</w:t>
            </w:r>
          </w:p>
          <w:p w14:paraId="638207CB" w14:textId="77777777" w:rsidR="00530B9C" w:rsidRDefault="00530B9C" w:rsidP="00530B9C">
            <w:pPr>
              <w:rPr>
                <w:rFonts w:cs="Arial"/>
                <w:szCs w:val="24"/>
              </w:rPr>
            </w:pPr>
          </w:p>
          <w:p w14:paraId="0E71DDC7" w14:textId="77777777" w:rsidR="00530B9C" w:rsidRDefault="00530B9C" w:rsidP="00530B9C">
            <w:pPr>
              <w:rPr>
                <w:rFonts w:cs="Arial"/>
                <w:szCs w:val="24"/>
              </w:rPr>
            </w:pPr>
            <w:r>
              <w:rPr>
                <w:rFonts w:cs="Arial"/>
                <w:szCs w:val="24"/>
              </w:rPr>
              <w:lastRenderedPageBreak/>
              <w:t>You will promote and role-model the principles of inclusivity, equality and diversity and ensure that these are upheld and embedded across the organisation and demonstrated externally.</w:t>
            </w:r>
          </w:p>
          <w:p w14:paraId="4155C567" w14:textId="77777777" w:rsidR="00530B9C" w:rsidRDefault="00530B9C" w:rsidP="00530B9C">
            <w:pPr>
              <w:rPr>
                <w:rFonts w:cs="Arial"/>
                <w:szCs w:val="24"/>
              </w:rPr>
            </w:pPr>
          </w:p>
          <w:p w14:paraId="1282DD68" w14:textId="77777777" w:rsidR="00530B9C" w:rsidRDefault="00530B9C" w:rsidP="00530B9C">
            <w:pPr>
              <w:rPr>
                <w:rFonts w:cs="Arial"/>
                <w:szCs w:val="24"/>
              </w:rPr>
            </w:pPr>
            <w:r>
              <w:rPr>
                <w:rFonts w:cs="Arial"/>
                <w:szCs w:val="24"/>
              </w:rPr>
              <w:t>You will ensure compliance with health &amp; safety and other relevant legislation across the organisation.</w:t>
            </w:r>
          </w:p>
          <w:p w14:paraId="2BBCD66E" w14:textId="77777777" w:rsidR="00FD3168" w:rsidRDefault="00FD3168" w:rsidP="00530B9C">
            <w:pPr>
              <w:rPr>
                <w:rFonts w:cs="Arial"/>
                <w:szCs w:val="24"/>
              </w:rPr>
            </w:pPr>
          </w:p>
          <w:p w14:paraId="38F8C510" w14:textId="6D461C02" w:rsidR="00FD3168" w:rsidRDefault="0000691B" w:rsidP="00530B9C">
            <w:pPr>
              <w:rPr>
                <w:rFonts w:cs="Arial"/>
                <w:szCs w:val="24"/>
              </w:rPr>
            </w:pPr>
            <w:r>
              <w:rPr>
                <w:rFonts w:cs="Arial"/>
                <w:szCs w:val="24"/>
              </w:rPr>
              <w:t xml:space="preserve">You will </w:t>
            </w:r>
            <w:r w:rsidR="00FD3168">
              <w:rPr>
                <w:rFonts w:cs="Arial"/>
                <w:szCs w:val="24"/>
              </w:rPr>
              <w:t xml:space="preserve">manage the </w:t>
            </w:r>
            <w:r w:rsidR="005A1A16">
              <w:rPr>
                <w:rFonts w:cs="Arial"/>
                <w:szCs w:val="24"/>
              </w:rPr>
              <w:t xml:space="preserve">Legal Services </w:t>
            </w:r>
            <w:r w:rsidR="00FD3168">
              <w:rPr>
                <w:rFonts w:cs="Arial"/>
                <w:szCs w:val="24"/>
              </w:rPr>
              <w:t>budget</w:t>
            </w:r>
            <w:r w:rsidR="005A1A16">
              <w:rPr>
                <w:rFonts w:cs="Arial"/>
                <w:szCs w:val="24"/>
              </w:rPr>
              <w:t>.</w:t>
            </w:r>
          </w:p>
          <w:p w14:paraId="35182369" w14:textId="77777777" w:rsidR="00C219E8" w:rsidRDefault="00C219E8" w:rsidP="00530B9C">
            <w:pPr>
              <w:rPr>
                <w:rFonts w:cs="Arial"/>
                <w:szCs w:val="24"/>
              </w:rPr>
            </w:pPr>
          </w:p>
          <w:p w14:paraId="51B0EEE4" w14:textId="6D071296" w:rsidR="00C219E8" w:rsidRDefault="00C219E8" w:rsidP="00530B9C">
            <w:pPr>
              <w:rPr>
                <w:rFonts w:cs="Arial"/>
                <w:szCs w:val="24"/>
              </w:rPr>
            </w:pPr>
            <w:r>
              <w:rPr>
                <w:rFonts w:cs="Arial"/>
                <w:szCs w:val="24"/>
              </w:rPr>
              <w:t>Together with the</w:t>
            </w:r>
            <w:r w:rsidR="00D36F0C">
              <w:rPr>
                <w:rFonts w:cs="Arial"/>
                <w:szCs w:val="24"/>
              </w:rPr>
              <w:t xml:space="preserve"> Democratic Services and Information Governance Manager, you will make a positive and active contribution to</w:t>
            </w:r>
            <w:r w:rsidR="00C41839">
              <w:rPr>
                <w:rFonts w:cs="Arial"/>
                <w:szCs w:val="24"/>
              </w:rPr>
              <w:t xml:space="preserve"> the aims and vision of Legal Services and demonstrate l</w:t>
            </w:r>
            <w:r w:rsidR="00DF7415">
              <w:rPr>
                <w:rFonts w:cs="Arial"/>
                <w:szCs w:val="24"/>
              </w:rPr>
              <w:t xml:space="preserve">eadership, role modelling </w:t>
            </w:r>
            <w:r w:rsidR="00B621F0">
              <w:rPr>
                <w:rFonts w:cs="Arial"/>
                <w:szCs w:val="24"/>
              </w:rPr>
              <w:t xml:space="preserve">the Councils’ values and </w:t>
            </w:r>
            <w:r w:rsidR="00DF7415">
              <w:rPr>
                <w:rFonts w:cs="Arial"/>
                <w:szCs w:val="24"/>
              </w:rPr>
              <w:t>behaviours</w:t>
            </w:r>
            <w:r w:rsidR="00893A15">
              <w:rPr>
                <w:rFonts w:cs="Arial"/>
                <w:szCs w:val="24"/>
              </w:rPr>
              <w:t>, identifying innovations and new ways of working</w:t>
            </w:r>
            <w:r w:rsidR="0053647F">
              <w:rPr>
                <w:rFonts w:cs="Arial"/>
                <w:szCs w:val="24"/>
              </w:rPr>
              <w:t xml:space="preserve"> to improv</w:t>
            </w:r>
            <w:r w:rsidR="004E6396">
              <w:rPr>
                <w:rFonts w:cs="Arial"/>
                <w:szCs w:val="24"/>
              </w:rPr>
              <w:t>e productivity and wellbeing across the whole of Legal Services.</w:t>
            </w:r>
          </w:p>
          <w:p w14:paraId="46090E14" w14:textId="77777777" w:rsidR="008136AE" w:rsidRDefault="008136AE" w:rsidP="00530B9C">
            <w:pPr>
              <w:rPr>
                <w:rFonts w:cs="Arial"/>
                <w:szCs w:val="24"/>
              </w:rPr>
            </w:pPr>
          </w:p>
          <w:p w14:paraId="5FE10D14" w14:textId="4360FEDA" w:rsidR="008136AE" w:rsidRPr="008136AE" w:rsidRDefault="00782FC6" w:rsidP="008136AE">
            <w:pPr>
              <w:rPr>
                <w:rFonts w:cs="Arial"/>
                <w:szCs w:val="24"/>
              </w:rPr>
            </w:pPr>
            <w:r>
              <w:rPr>
                <w:rFonts w:cs="Arial"/>
                <w:szCs w:val="24"/>
              </w:rPr>
              <w:t xml:space="preserve">You will </w:t>
            </w:r>
            <w:r w:rsidR="008136AE" w:rsidRPr="008136AE">
              <w:rPr>
                <w:rFonts w:cs="Arial"/>
                <w:szCs w:val="24"/>
              </w:rPr>
              <w:t>engage in council initiatives such as the mentorship programme.</w:t>
            </w:r>
          </w:p>
          <w:p w14:paraId="1E3DDD52" w14:textId="77777777" w:rsidR="008136AE" w:rsidRDefault="008136AE" w:rsidP="008136AE">
            <w:pPr>
              <w:rPr>
                <w:rFonts w:cs="Arial"/>
                <w:szCs w:val="24"/>
              </w:rPr>
            </w:pPr>
          </w:p>
          <w:p w14:paraId="57BF9D0B" w14:textId="7B1DBC7F" w:rsidR="008136AE" w:rsidRPr="008136AE" w:rsidRDefault="00782FC6" w:rsidP="008136AE">
            <w:pPr>
              <w:rPr>
                <w:rFonts w:cs="Arial"/>
                <w:szCs w:val="24"/>
              </w:rPr>
            </w:pPr>
            <w:r>
              <w:rPr>
                <w:rFonts w:cs="Arial"/>
                <w:szCs w:val="24"/>
              </w:rPr>
              <w:t>You will u</w:t>
            </w:r>
            <w:r w:rsidRPr="008136AE">
              <w:rPr>
                <w:rFonts w:cs="Arial"/>
                <w:szCs w:val="24"/>
              </w:rPr>
              <w:t xml:space="preserve">ndertake </w:t>
            </w:r>
            <w:r w:rsidR="008136AE" w:rsidRPr="008136AE">
              <w:rPr>
                <w:rFonts w:cs="Arial"/>
                <w:szCs w:val="24"/>
              </w:rPr>
              <w:t>corporate support functions e.g. investigations and appeals where appropriate and take part in corporate working groups as required</w:t>
            </w:r>
          </w:p>
          <w:p w14:paraId="47DBCE2C" w14:textId="77777777" w:rsidR="008136AE" w:rsidRDefault="008136AE" w:rsidP="008136AE">
            <w:pPr>
              <w:rPr>
                <w:rFonts w:cs="Arial"/>
                <w:szCs w:val="24"/>
              </w:rPr>
            </w:pPr>
          </w:p>
          <w:p w14:paraId="4174A238" w14:textId="3ED54308" w:rsidR="00530B9C" w:rsidRDefault="00F76D2E" w:rsidP="00530B9C">
            <w:pPr>
              <w:rPr>
                <w:rFonts w:cs="Arial"/>
                <w:szCs w:val="24"/>
              </w:rPr>
            </w:pPr>
            <w:r>
              <w:rPr>
                <w:rFonts w:cs="Arial"/>
                <w:szCs w:val="24"/>
              </w:rPr>
              <w:t>You will support</w:t>
            </w:r>
            <w:r w:rsidRPr="008136AE">
              <w:rPr>
                <w:rFonts w:cs="Arial"/>
                <w:szCs w:val="24"/>
              </w:rPr>
              <w:t xml:space="preserve"> </w:t>
            </w:r>
            <w:r w:rsidR="008136AE" w:rsidRPr="008136AE">
              <w:rPr>
                <w:rFonts w:cs="Arial"/>
                <w:szCs w:val="24"/>
              </w:rPr>
              <w:t xml:space="preserve">emergency planning response and recovery, including </w:t>
            </w:r>
            <w:r>
              <w:rPr>
                <w:rFonts w:cs="Arial"/>
                <w:szCs w:val="24"/>
              </w:rPr>
              <w:t xml:space="preserve">the </w:t>
            </w:r>
            <w:r w:rsidR="008136AE" w:rsidRPr="008136AE">
              <w:rPr>
                <w:rFonts w:cs="Arial"/>
                <w:szCs w:val="24"/>
              </w:rPr>
              <w:t>on-call rota</w:t>
            </w:r>
            <w:r>
              <w:rPr>
                <w:rFonts w:cs="Arial"/>
                <w:szCs w:val="24"/>
              </w:rPr>
              <w:t>.</w:t>
            </w:r>
          </w:p>
          <w:p w14:paraId="4B8D5DB0" w14:textId="77777777" w:rsidR="00B135CE" w:rsidRDefault="00B135CE" w:rsidP="00530B9C">
            <w:pPr>
              <w:rPr>
                <w:rFonts w:cs="Arial"/>
                <w:szCs w:val="24"/>
              </w:rPr>
            </w:pPr>
          </w:p>
          <w:p w14:paraId="73C57F10" w14:textId="49298237" w:rsidR="00E72DF6" w:rsidRDefault="00E72DF6" w:rsidP="00530B9C">
            <w:pPr>
              <w:rPr>
                <w:rFonts w:cs="Arial"/>
                <w:szCs w:val="24"/>
              </w:rPr>
            </w:pPr>
            <w:r>
              <w:rPr>
                <w:rFonts w:cs="Arial"/>
                <w:szCs w:val="24"/>
              </w:rPr>
              <w:t xml:space="preserve">As a Proper Officer, </w:t>
            </w:r>
            <w:r w:rsidR="00F73900">
              <w:rPr>
                <w:rFonts w:cs="Arial"/>
                <w:szCs w:val="24"/>
              </w:rPr>
              <w:t>you will</w:t>
            </w:r>
            <w:r>
              <w:rPr>
                <w:rFonts w:cs="Arial"/>
                <w:szCs w:val="24"/>
              </w:rPr>
              <w:t xml:space="preserve"> sign notices, orders</w:t>
            </w:r>
            <w:r w:rsidR="006A1F9F">
              <w:rPr>
                <w:rFonts w:cs="Arial"/>
                <w:szCs w:val="24"/>
              </w:rPr>
              <w:t xml:space="preserve"> and other documents and to attest to the Common Seal of the Council.</w:t>
            </w:r>
          </w:p>
          <w:p w14:paraId="1DC23EC8" w14:textId="77777777" w:rsidR="001975B2" w:rsidRDefault="001975B2" w:rsidP="00530B9C">
            <w:pPr>
              <w:rPr>
                <w:rFonts w:cs="Arial"/>
                <w:szCs w:val="24"/>
              </w:rPr>
            </w:pPr>
          </w:p>
          <w:p w14:paraId="62CBBBC0" w14:textId="08DE4AA9" w:rsidR="00305579" w:rsidRPr="001975B2" w:rsidRDefault="001975B2" w:rsidP="001975B2">
            <w:pPr>
              <w:rPr>
                <w:rFonts w:cs="Arial"/>
                <w:iCs/>
                <w:szCs w:val="24"/>
              </w:rPr>
            </w:pPr>
            <w:r w:rsidRPr="001975B2">
              <w:rPr>
                <w:iCs/>
              </w:rPr>
              <w:t>You may be required to perform an appropriate Incident or Emergency planning role for the council and will be trained accordingly if necessary.</w:t>
            </w:r>
          </w:p>
        </w:tc>
      </w:tr>
      <w:tr w:rsidR="00305579" w14:paraId="3F5C13B8" w14:textId="77777777" w:rsidTr="007D6BCD">
        <w:trPr>
          <w:trHeight w:val="2259"/>
        </w:trPr>
        <w:tc>
          <w:tcPr>
            <w:tcW w:w="1950" w:type="dxa"/>
          </w:tcPr>
          <w:p w14:paraId="64B968E3" w14:textId="77777777" w:rsidR="00305579" w:rsidRDefault="00305579">
            <w:r>
              <w:lastRenderedPageBreak/>
              <w:t>Responsibility for Resources</w:t>
            </w:r>
          </w:p>
        </w:tc>
        <w:tc>
          <w:tcPr>
            <w:tcW w:w="8489" w:type="dxa"/>
          </w:tcPr>
          <w:p w14:paraId="5A3C546B" w14:textId="7DA604B2" w:rsidR="00305579" w:rsidRPr="00195EDD" w:rsidRDefault="00195EDD">
            <w:pPr>
              <w:rPr>
                <w:iCs/>
              </w:rPr>
            </w:pPr>
            <w:r>
              <w:rPr>
                <w:iCs/>
              </w:rPr>
              <w:t>You will be</w:t>
            </w:r>
            <w:r w:rsidR="003D1CC9">
              <w:rPr>
                <w:iCs/>
              </w:rPr>
              <w:t xml:space="preserve"> accountable for the whole of the Legal Services </w:t>
            </w:r>
            <w:r>
              <w:rPr>
                <w:iCs/>
              </w:rPr>
              <w:t xml:space="preserve">  budget of approximately </w:t>
            </w:r>
            <w:r w:rsidRPr="00CC008D">
              <w:rPr>
                <w:iCs/>
              </w:rPr>
              <w:t>£</w:t>
            </w:r>
            <w:r w:rsidR="00D842AD">
              <w:rPr>
                <w:iCs/>
              </w:rPr>
              <w:t>3</w:t>
            </w:r>
            <w:r w:rsidR="0025388A" w:rsidRPr="00CC008D">
              <w:rPr>
                <w:iCs/>
              </w:rPr>
              <w:t>.5M</w:t>
            </w:r>
          </w:p>
          <w:p w14:paraId="41C8F396" w14:textId="77777777" w:rsidR="00305579" w:rsidRPr="002064D4" w:rsidRDefault="00305579">
            <w:pPr>
              <w:rPr>
                <w:i/>
              </w:rPr>
            </w:pPr>
          </w:p>
          <w:p w14:paraId="5B6607EE" w14:textId="504E6D4C" w:rsidR="00305579" w:rsidRDefault="00195EDD" w:rsidP="00C41D0A">
            <w:pPr>
              <w:rPr>
                <w:iCs/>
              </w:rPr>
            </w:pPr>
            <w:r>
              <w:rPr>
                <w:iCs/>
              </w:rPr>
              <w:t>You will also be responsible for</w:t>
            </w:r>
            <w:r w:rsidR="001E61AA">
              <w:rPr>
                <w:iCs/>
              </w:rPr>
              <w:t xml:space="preserve"> </w:t>
            </w:r>
            <w:r w:rsidR="00FF7199">
              <w:rPr>
                <w:iCs/>
              </w:rPr>
              <w:t>monitoring the contracts for</w:t>
            </w:r>
            <w:r w:rsidR="001E61AA">
              <w:rPr>
                <w:iCs/>
              </w:rPr>
              <w:t xml:space="preserve"> </w:t>
            </w:r>
            <w:r w:rsidR="00FF7199">
              <w:rPr>
                <w:iCs/>
              </w:rPr>
              <w:t xml:space="preserve">online </w:t>
            </w:r>
            <w:r w:rsidR="001E61AA">
              <w:rPr>
                <w:iCs/>
              </w:rPr>
              <w:t>research materials</w:t>
            </w:r>
            <w:r w:rsidR="00FF7199">
              <w:rPr>
                <w:iCs/>
              </w:rPr>
              <w:t xml:space="preserve"> and legal advice frameworks, for example PLP, EM </w:t>
            </w:r>
            <w:proofErr w:type="spellStart"/>
            <w:r w:rsidR="00FF7199">
              <w:rPr>
                <w:iCs/>
              </w:rPr>
              <w:t>Lawshare</w:t>
            </w:r>
            <w:proofErr w:type="spellEnd"/>
            <w:r w:rsidR="00FF7199">
              <w:rPr>
                <w:iCs/>
              </w:rPr>
              <w:t>, Practical Law, Thompson Reuters</w:t>
            </w:r>
          </w:p>
          <w:p w14:paraId="31A4FEA1" w14:textId="77777777" w:rsidR="00FF7199" w:rsidRDefault="00FF7199" w:rsidP="00C41D0A">
            <w:pPr>
              <w:rPr>
                <w:iCs/>
              </w:rPr>
            </w:pPr>
          </w:p>
          <w:p w14:paraId="5D60AA8F" w14:textId="6BC3EA27" w:rsidR="00FF7199" w:rsidRPr="00195EDD" w:rsidRDefault="00FF7199" w:rsidP="00C41D0A">
            <w:pPr>
              <w:rPr>
                <w:iCs/>
              </w:rPr>
            </w:pPr>
            <w:r>
              <w:rPr>
                <w:iCs/>
              </w:rPr>
              <w:t>You will be the contact person for the Council for the Law Society of England and Wales as well as the Solicitors’ Regulation Authority and HM Land Registry.</w:t>
            </w:r>
          </w:p>
        </w:tc>
      </w:tr>
      <w:tr w:rsidR="00AC42D4" w14:paraId="18910B06" w14:textId="77777777" w:rsidTr="007934DB">
        <w:trPr>
          <w:trHeight w:val="4093"/>
        </w:trPr>
        <w:tc>
          <w:tcPr>
            <w:tcW w:w="1950" w:type="dxa"/>
          </w:tcPr>
          <w:p w14:paraId="0E254F65" w14:textId="77777777" w:rsidR="00AC42D4" w:rsidRDefault="00AC42D4">
            <w:r>
              <w:lastRenderedPageBreak/>
              <w:t>Standard Phrases</w:t>
            </w:r>
          </w:p>
        </w:tc>
        <w:tc>
          <w:tcPr>
            <w:tcW w:w="8489" w:type="dxa"/>
          </w:tcPr>
          <w:p w14:paraId="3A07BFA9" w14:textId="672E4FBD" w:rsidR="00E227EA" w:rsidRPr="004F72CD" w:rsidRDefault="00096E1A" w:rsidP="00E227EA">
            <w:pPr>
              <w:rPr>
                <w:i/>
              </w:rPr>
            </w:pPr>
            <w:r w:rsidRPr="00096E1A">
              <w:rPr>
                <w:iCs/>
              </w:rPr>
              <w:t>This Post is deemed Politically restricted</w:t>
            </w:r>
            <w:r w:rsidR="00822AE2">
              <w:rPr>
                <w:iCs/>
              </w:rPr>
              <w:t>.</w:t>
            </w:r>
            <w:r w:rsidRPr="00096E1A">
              <w:rPr>
                <w:i/>
              </w:rPr>
              <w:t xml:space="preserve"> </w:t>
            </w:r>
          </w:p>
          <w:p w14:paraId="72A3D3EC" w14:textId="77777777" w:rsidR="00E227EA" w:rsidRDefault="00E227EA">
            <w:pPr>
              <w:rPr>
                <w:i/>
              </w:rPr>
            </w:pPr>
          </w:p>
          <w:p w14:paraId="0D0B940D" w14:textId="77777777" w:rsidR="00E227EA" w:rsidRPr="00096E1A" w:rsidRDefault="00E227EA">
            <w:pPr>
              <w:rPr>
                <w:iCs/>
              </w:rPr>
            </w:pPr>
          </w:p>
          <w:p w14:paraId="57841515" w14:textId="0B8E610D" w:rsidR="00E227EA" w:rsidRPr="00096E1A" w:rsidRDefault="00E227EA">
            <w:pPr>
              <w:rPr>
                <w:iCs/>
              </w:rPr>
            </w:pPr>
            <w:r w:rsidRPr="00096E1A">
              <w:rPr>
                <w:iCs/>
              </w:rPr>
              <w:t xml:space="preserve">Contribute to the Council’s </w:t>
            </w:r>
            <w:r w:rsidR="005A4FFC" w:rsidRPr="00096E1A">
              <w:rPr>
                <w:iCs/>
              </w:rPr>
              <w:t>Corporate Plan</w:t>
            </w:r>
            <w:r w:rsidR="003A78C6" w:rsidRPr="00096E1A">
              <w:rPr>
                <w:iCs/>
              </w:rPr>
              <w:t xml:space="preserve"> and</w:t>
            </w:r>
            <w:r w:rsidRPr="00096E1A">
              <w:rPr>
                <w:iCs/>
              </w:rPr>
              <w:t xml:space="preserve"> adhere to the Council’s Val</w:t>
            </w:r>
            <w:r w:rsidR="003A78C6" w:rsidRPr="00096E1A">
              <w:rPr>
                <w:iCs/>
              </w:rPr>
              <w:t>ues and Behaviours</w:t>
            </w:r>
            <w:r w:rsidRPr="00096E1A">
              <w:rPr>
                <w:iCs/>
              </w:rPr>
              <w:t>.</w:t>
            </w:r>
          </w:p>
          <w:p w14:paraId="0E27B00A" w14:textId="77777777" w:rsidR="00C32FEE" w:rsidRPr="00096E1A" w:rsidRDefault="00C32FEE">
            <w:pPr>
              <w:rPr>
                <w:iCs/>
              </w:rPr>
            </w:pPr>
          </w:p>
          <w:p w14:paraId="7A55BB7B" w14:textId="77777777" w:rsidR="00B43F72" w:rsidRPr="00096E1A" w:rsidRDefault="00186D4D">
            <w:pPr>
              <w:rPr>
                <w:iCs/>
              </w:rPr>
            </w:pPr>
            <w:r w:rsidRPr="00096E1A">
              <w:rPr>
                <w:iCs/>
              </w:rPr>
              <w:t>Contribute</w:t>
            </w:r>
            <w:r w:rsidR="00B43F72" w:rsidRPr="00096E1A">
              <w:rPr>
                <w:iCs/>
              </w:rPr>
              <w:t xml:space="preserve"> to the Council’s success by accepting new tasks, helping team members, learning new skills, and striving to improve personal and team </w:t>
            </w:r>
            <w:r w:rsidR="00C06F33" w:rsidRPr="00096E1A">
              <w:rPr>
                <w:iCs/>
              </w:rPr>
              <w:t>results</w:t>
            </w:r>
            <w:r w:rsidR="00B43F72" w:rsidRPr="00096E1A">
              <w:rPr>
                <w:iCs/>
              </w:rPr>
              <w:t xml:space="preserve">. </w:t>
            </w:r>
          </w:p>
          <w:p w14:paraId="60061E4C" w14:textId="77777777" w:rsidR="00B43F72" w:rsidRPr="00096E1A" w:rsidRDefault="00B43F72">
            <w:pPr>
              <w:rPr>
                <w:iCs/>
              </w:rPr>
            </w:pPr>
          </w:p>
          <w:p w14:paraId="2E7DCC3C" w14:textId="77777777" w:rsidR="00AC42D4" w:rsidRPr="00096E1A" w:rsidRDefault="00A76E8E">
            <w:pPr>
              <w:rPr>
                <w:iCs/>
              </w:rPr>
            </w:pPr>
            <w:r w:rsidRPr="00096E1A">
              <w:rPr>
                <w:iCs/>
              </w:rPr>
              <w:t>B</w:t>
            </w:r>
            <w:r w:rsidR="00C32FEE" w:rsidRPr="00096E1A">
              <w:rPr>
                <w:iCs/>
              </w:rPr>
              <w:t xml:space="preserve">e familiar with </w:t>
            </w:r>
            <w:r w:rsidRPr="00096E1A">
              <w:rPr>
                <w:iCs/>
              </w:rPr>
              <w:t>Equal Opportunities good practic</w:t>
            </w:r>
            <w:r w:rsidR="00C32FEE" w:rsidRPr="00096E1A">
              <w:rPr>
                <w:iCs/>
              </w:rPr>
              <w:t>e and with the Council</w:t>
            </w:r>
            <w:r w:rsidRPr="00096E1A">
              <w:rPr>
                <w:iCs/>
              </w:rPr>
              <w:t>’s</w:t>
            </w:r>
            <w:r w:rsidR="00C32FEE" w:rsidRPr="00096E1A">
              <w:rPr>
                <w:iCs/>
              </w:rPr>
              <w:t xml:space="preserve"> requirements for Diversity and to implement this in all aspects of working</w:t>
            </w:r>
            <w:r w:rsidR="004F72CD" w:rsidRPr="00096E1A">
              <w:rPr>
                <w:iCs/>
              </w:rPr>
              <w:t>.</w:t>
            </w:r>
          </w:p>
          <w:p w14:paraId="44EAFD9C" w14:textId="77777777" w:rsidR="004F72CD" w:rsidRPr="00096E1A" w:rsidRDefault="004F72CD">
            <w:pPr>
              <w:rPr>
                <w:iCs/>
              </w:rPr>
            </w:pPr>
          </w:p>
          <w:p w14:paraId="0E0A93C9" w14:textId="77777777" w:rsidR="004F72CD" w:rsidRPr="00096E1A" w:rsidRDefault="004F72CD">
            <w:pPr>
              <w:rPr>
                <w:iCs/>
              </w:rPr>
            </w:pPr>
            <w:r w:rsidRPr="00096E1A">
              <w:rPr>
                <w:iCs/>
              </w:rPr>
              <w:t>Promote and work in line with the princi</w:t>
            </w:r>
            <w:r w:rsidR="00C41D0A" w:rsidRPr="00096E1A">
              <w:rPr>
                <w:iCs/>
              </w:rPr>
              <w:t>ples of the Data Protection Act</w:t>
            </w:r>
            <w:r w:rsidR="00411864" w:rsidRPr="00096E1A">
              <w:rPr>
                <w:iCs/>
              </w:rPr>
              <w:t xml:space="preserve"> </w:t>
            </w:r>
            <w:r w:rsidR="00E227EA" w:rsidRPr="00096E1A">
              <w:rPr>
                <w:iCs/>
              </w:rPr>
              <w:t>and GDPR.</w:t>
            </w:r>
          </w:p>
          <w:p w14:paraId="4B94D5A5" w14:textId="77777777" w:rsidR="00C32FEE" w:rsidRPr="00096E1A" w:rsidRDefault="00C32FEE">
            <w:pPr>
              <w:rPr>
                <w:iCs/>
              </w:rPr>
            </w:pPr>
          </w:p>
          <w:p w14:paraId="2457F7C7" w14:textId="77777777" w:rsidR="00AC42D4" w:rsidRPr="004F72CD" w:rsidRDefault="00AC42D4">
            <w:pPr>
              <w:rPr>
                <w:i/>
              </w:rPr>
            </w:pPr>
            <w:r w:rsidRPr="00096E1A">
              <w:rPr>
                <w:iCs/>
              </w:rPr>
              <w:t>This job description does not form part of your contract of employment</w:t>
            </w:r>
          </w:p>
        </w:tc>
      </w:tr>
      <w:tr w:rsidR="00305579" w14:paraId="31DECC75" w14:textId="77777777" w:rsidTr="007934DB">
        <w:trPr>
          <w:trHeight w:val="1371"/>
        </w:trPr>
        <w:tc>
          <w:tcPr>
            <w:tcW w:w="1950" w:type="dxa"/>
          </w:tcPr>
          <w:p w14:paraId="54925BAE" w14:textId="77777777" w:rsidR="00305579" w:rsidRDefault="00664D37">
            <w:r>
              <w:t>Disclosure &amp; Barring Service</w:t>
            </w:r>
          </w:p>
        </w:tc>
        <w:tc>
          <w:tcPr>
            <w:tcW w:w="8489" w:type="dxa"/>
          </w:tcPr>
          <w:p w14:paraId="24A8B428" w14:textId="75735AEE" w:rsidR="00B4194F" w:rsidRPr="00B4194F" w:rsidRDefault="0009204F" w:rsidP="0009204F">
            <w:pPr>
              <w:pStyle w:val="BodyText"/>
              <w:jc w:val="left"/>
              <w:rPr>
                <w:rFonts w:ascii="Arial" w:hAnsi="Arial"/>
                <w:b w:val="0"/>
                <w:bCs/>
                <w:iCs/>
                <w:sz w:val="24"/>
                <w:szCs w:val="24"/>
              </w:rPr>
            </w:pPr>
            <w:r>
              <w:rPr>
                <w:rFonts w:ascii="Arial" w:hAnsi="Arial"/>
                <w:b w:val="0"/>
                <w:bCs/>
                <w:iCs/>
                <w:sz w:val="24"/>
                <w:szCs w:val="24"/>
              </w:rPr>
              <w:t xml:space="preserve">You will be required to </w:t>
            </w:r>
            <w:r w:rsidR="00B4194F">
              <w:rPr>
                <w:rFonts w:ascii="Arial" w:hAnsi="Arial"/>
                <w:b w:val="0"/>
                <w:bCs/>
                <w:iCs/>
                <w:sz w:val="24"/>
                <w:szCs w:val="24"/>
              </w:rPr>
              <w:t>undergo a Standard DBS check for this role.</w:t>
            </w:r>
          </w:p>
          <w:p w14:paraId="1C670406" w14:textId="7A3DBCB4" w:rsidR="00305579" w:rsidRPr="007934DB" w:rsidRDefault="00305579" w:rsidP="00A10094">
            <w:pPr>
              <w:pStyle w:val="BodyText"/>
              <w:rPr>
                <w:i/>
                <w:sz w:val="20"/>
              </w:rPr>
            </w:pPr>
          </w:p>
        </w:tc>
      </w:tr>
    </w:tbl>
    <w:p w14:paraId="3DEEC669" w14:textId="77777777" w:rsidR="00AB5259" w:rsidRDefault="00AB5259">
      <w:pPr>
        <w:rPr>
          <w:b/>
        </w:rPr>
      </w:pPr>
    </w:p>
    <w:p w14:paraId="25A2FA0A" w14:textId="77777777" w:rsidR="002F0198" w:rsidRDefault="00AB5259" w:rsidP="005572D0">
      <w:pPr>
        <w:ind w:left="-1276" w:firstLine="1276"/>
        <w:rPr>
          <w:b/>
        </w:rPr>
      </w:pPr>
      <w:r>
        <w:rPr>
          <w:b/>
        </w:rPr>
        <w:br w:type="page"/>
      </w:r>
      <w:r w:rsidR="007059C0">
        <w:rPr>
          <w:b/>
        </w:rPr>
        <w:lastRenderedPageBreak/>
        <w:t xml:space="preserve">PART B: </w:t>
      </w:r>
      <w:r w:rsidR="002F0198" w:rsidRPr="00CB4697">
        <w:rPr>
          <w:b/>
        </w:rPr>
        <w:t>PERSON SPECIFICATION</w:t>
      </w:r>
      <w:r w:rsidR="00E93725">
        <w:rPr>
          <w:b/>
        </w:rPr>
        <w:tab/>
      </w:r>
    </w:p>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103"/>
        <w:gridCol w:w="1134"/>
        <w:gridCol w:w="1276"/>
      </w:tblGrid>
      <w:tr w:rsidR="00E93725" w:rsidRPr="00411864" w14:paraId="2714FCE5" w14:textId="77777777" w:rsidTr="005572D0">
        <w:tc>
          <w:tcPr>
            <w:tcW w:w="1843" w:type="dxa"/>
          </w:tcPr>
          <w:p w14:paraId="3534188A" w14:textId="77777777" w:rsidR="00E93725" w:rsidRPr="00411864" w:rsidRDefault="00E93725">
            <w:pPr>
              <w:rPr>
                <w:b/>
              </w:rPr>
            </w:pPr>
            <w:r w:rsidRPr="00411864">
              <w:rPr>
                <w:b/>
              </w:rPr>
              <w:t>Attributes</w:t>
            </w:r>
          </w:p>
        </w:tc>
        <w:tc>
          <w:tcPr>
            <w:tcW w:w="5103" w:type="dxa"/>
          </w:tcPr>
          <w:p w14:paraId="18283460" w14:textId="77777777" w:rsidR="00E93725" w:rsidRPr="00411864" w:rsidRDefault="00E93725">
            <w:pPr>
              <w:rPr>
                <w:b/>
              </w:rPr>
            </w:pPr>
            <w:r w:rsidRPr="00411864">
              <w:rPr>
                <w:b/>
              </w:rPr>
              <w:t>Activity</w:t>
            </w:r>
          </w:p>
        </w:tc>
        <w:tc>
          <w:tcPr>
            <w:tcW w:w="1134" w:type="dxa"/>
          </w:tcPr>
          <w:p w14:paraId="15DB1609" w14:textId="77777777" w:rsidR="00E93725" w:rsidRPr="009B1786" w:rsidRDefault="00E93725">
            <w:pPr>
              <w:rPr>
                <w:b/>
                <w:sz w:val="20"/>
              </w:rPr>
            </w:pPr>
            <w:r w:rsidRPr="009B1786">
              <w:rPr>
                <w:b/>
                <w:sz w:val="20"/>
              </w:rPr>
              <w:t>E</w:t>
            </w:r>
            <w:r w:rsidRPr="004510EB">
              <w:rPr>
                <w:sz w:val="20"/>
              </w:rPr>
              <w:t>ssential</w:t>
            </w:r>
            <w:r>
              <w:rPr>
                <w:b/>
                <w:sz w:val="20"/>
              </w:rPr>
              <w:t xml:space="preserve"> or D</w:t>
            </w:r>
            <w:r w:rsidRPr="004510EB">
              <w:rPr>
                <w:sz w:val="20"/>
              </w:rPr>
              <w:t>esirable</w:t>
            </w:r>
          </w:p>
        </w:tc>
        <w:tc>
          <w:tcPr>
            <w:tcW w:w="1276" w:type="dxa"/>
          </w:tcPr>
          <w:p w14:paraId="7E23BBEC" w14:textId="77777777" w:rsidR="00E93725" w:rsidRPr="009B1786" w:rsidRDefault="00E93725">
            <w:pPr>
              <w:rPr>
                <w:b/>
                <w:sz w:val="20"/>
              </w:rPr>
            </w:pPr>
            <w:r w:rsidRPr="009B1786">
              <w:rPr>
                <w:b/>
                <w:sz w:val="20"/>
              </w:rPr>
              <w:t>How evidenced</w:t>
            </w:r>
          </w:p>
        </w:tc>
      </w:tr>
      <w:tr w:rsidR="00E93725" w14:paraId="0A78B6E5" w14:textId="77777777" w:rsidTr="005572D0">
        <w:tc>
          <w:tcPr>
            <w:tcW w:w="1843" w:type="dxa"/>
          </w:tcPr>
          <w:p w14:paraId="38A4EE9F" w14:textId="77777777" w:rsidR="00E93725" w:rsidRDefault="00E93725">
            <w:r>
              <w:t>Qualifications or membership to a Registered Body</w:t>
            </w:r>
          </w:p>
        </w:tc>
        <w:tc>
          <w:tcPr>
            <w:tcW w:w="5103" w:type="dxa"/>
          </w:tcPr>
          <w:p w14:paraId="05129454" w14:textId="2546C681" w:rsidR="007F0B36" w:rsidRPr="007F0B36" w:rsidRDefault="007F0B36" w:rsidP="007F0B36">
            <w:pPr>
              <w:pStyle w:val="ListParagraph"/>
              <w:numPr>
                <w:ilvl w:val="0"/>
                <w:numId w:val="14"/>
              </w:numPr>
              <w:ind w:left="713"/>
              <w:rPr>
                <w:rFonts w:ascii="Arial" w:hAnsi="Arial" w:cs="Arial"/>
                <w:iCs/>
                <w:sz w:val="24"/>
                <w:szCs w:val="24"/>
              </w:rPr>
            </w:pPr>
            <w:r w:rsidRPr="007F0B36">
              <w:rPr>
                <w:rFonts w:ascii="Arial" w:hAnsi="Arial" w:cs="Arial"/>
                <w:iCs/>
                <w:sz w:val="24"/>
                <w:szCs w:val="24"/>
              </w:rPr>
              <w:t xml:space="preserve">Appropriate Degree in Law, together with completed practice requirements for a </w:t>
            </w:r>
            <w:proofErr w:type="gramStart"/>
            <w:r w:rsidRPr="007F0B36">
              <w:rPr>
                <w:rFonts w:ascii="Arial" w:hAnsi="Arial" w:cs="Arial"/>
                <w:iCs/>
                <w:sz w:val="24"/>
                <w:szCs w:val="24"/>
              </w:rPr>
              <w:t>fully-qualified</w:t>
            </w:r>
            <w:proofErr w:type="gramEnd"/>
            <w:r w:rsidRPr="007F0B36">
              <w:rPr>
                <w:rFonts w:ascii="Arial" w:hAnsi="Arial" w:cs="Arial"/>
                <w:iCs/>
                <w:sz w:val="24"/>
                <w:szCs w:val="24"/>
              </w:rPr>
              <w:t xml:space="preserve"> Solicitor or Barrister</w:t>
            </w:r>
            <w:r w:rsidR="006D4DBC">
              <w:rPr>
                <w:rFonts w:ascii="Arial" w:hAnsi="Arial" w:cs="Arial"/>
                <w:iCs/>
                <w:sz w:val="24"/>
                <w:szCs w:val="24"/>
              </w:rPr>
              <w:t xml:space="preserve"> with at least </w:t>
            </w:r>
            <w:r w:rsidR="007C0ACE">
              <w:rPr>
                <w:rFonts w:ascii="Arial" w:hAnsi="Arial" w:cs="Arial"/>
                <w:iCs/>
                <w:sz w:val="24"/>
                <w:szCs w:val="24"/>
              </w:rPr>
              <w:t>7</w:t>
            </w:r>
            <w:r w:rsidR="006D4DBC">
              <w:rPr>
                <w:rFonts w:ascii="Arial" w:hAnsi="Arial" w:cs="Arial"/>
                <w:iCs/>
                <w:sz w:val="24"/>
                <w:szCs w:val="24"/>
              </w:rPr>
              <w:t xml:space="preserve"> years post-qualification experience</w:t>
            </w:r>
            <w:r w:rsidR="003F56C0">
              <w:rPr>
                <w:rFonts w:ascii="Arial" w:hAnsi="Arial" w:cs="Arial"/>
                <w:iCs/>
                <w:sz w:val="24"/>
                <w:szCs w:val="24"/>
              </w:rPr>
              <w:t>, part of which should have been in the public sector.</w:t>
            </w:r>
          </w:p>
          <w:p w14:paraId="26F5FF04" w14:textId="77777777" w:rsidR="007F0B36" w:rsidRPr="007F0B36" w:rsidRDefault="007F0B36" w:rsidP="00780BC5">
            <w:pPr>
              <w:pStyle w:val="ListParagraph"/>
              <w:numPr>
                <w:ilvl w:val="0"/>
                <w:numId w:val="6"/>
              </w:numPr>
              <w:rPr>
                <w:i/>
              </w:rPr>
            </w:pPr>
            <w:r w:rsidRPr="007F0B36">
              <w:rPr>
                <w:rFonts w:ascii="Arial" w:hAnsi="Arial" w:cs="Arial"/>
                <w:iCs/>
                <w:sz w:val="24"/>
                <w:szCs w:val="24"/>
              </w:rPr>
              <w:t>Current Practising Certificate from the Law Society of England and Wales or the Bar Council</w:t>
            </w:r>
          </w:p>
          <w:p w14:paraId="4965D141" w14:textId="628FD84B" w:rsidR="00E93725" w:rsidRPr="002064D4" w:rsidRDefault="007F0B36" w:rsidP="00950ECB">
            <w:pPr>
              <w:pStyle w:val="ListParagraph"/>
              <w:numPr>
                <w:ilvl w:val="0"/>
                <w:numId w:val="6"/>
              </w:numPr>
              <w:rPr>
                <w:i/>
              </w:rPr>
            </w:pPr>
            <w:r w:rsidRPr="007F0B36">
              <w:rPr>
                <w:rFonts w:ascii="Arial" w:hAnsi="Arial" w:cs="Arial"/>
                <w:iCs/>
                <w:sz w:val="24"/>
                <w:szCs w:val="24"/>
              </w:rPr>
              <w:t>Level 5 or above qualification in Management</w:t>
            </w:r>
            <w:r w:rsidR="00135D92">
              <w:rPr>
                <w:rFonts w:ascii="Arial" w:hAnsi="Arial" w:cs="Arial"/>
                <w:iCs/>
                <w:sz w:val="24"/>
                <w:szCs w:val="24"/>
              </w:rPr>
              <w:t>, or equivalent experience</w:t>
            </w:r>
          </w:p>
        </w:tc>
        <w:tc>
          <w:tcPr>
            <w:tcW w:w="1134" w:type="dxa"/>
          </w:tcPr>
          <w:p w14:paraId="41618209" w14:textId="77777777" w:rsidR="00E93725" w:rsidRDefault="00950ECB" w:rsidP="00E93725">
            <w:pPr>
              <w:rPr>
                <w:sz w:val="20"/>
              </w:rPr>
            </w:pPr>
            <w:r>
              <w:rPr>
                <w:sz w:val="20"/>
              </w:rPr>
              <w:t>E</w:t>
            </w:r>
          </w:p>
          <w:p w14:paraId="3F06D39C" w14:textId="77777777" w:rsidR="00950ECB" w:rsidRDefault="00950ECB" w:rsidP="00E93725">
            <w:pPr>
              <w:rPr>
                <w:sz w:val="20"/>
              </w:rPr>
            </w:pPr>
          </w:p>
          <w:p w14:paraId="1153B4B1" w14:textId="77777777" w:rsidR="00950ECB" w:rsidRDefault="00950ECB" w:rsidP="00E93725">
            <w:pPr>
              <w:rPr>
                <w:sz w:val="20"/>
              </w:rPr>
            </w:pPr>
          </w:p>
          <w:p w14:paraId="6850EBD1" w14:textId="77777777" w:rsidR="00950ECB" w:rsidRDefault="00950ECB" w:rsidP="00E93725">
            <w:pPr>
              <w:rPr>
                <w:sz w:val="20"/>
              </w:rPr>
            </w:pPr>
          </w:p>
          <w:p w14:paraId="37AA9765" w14:textId="77777777" w:rsidR="003F56C0" w:rsidRDefault="003F56C0" w:rsidP="00E93725">
            <w:pPr>
              <w:rPr>
                <w:sz w:val="20"/>
              </w:rPr>
            </w:pPr>
          </w:p>
          <w:p w14:paraId="42E1853B" w14:textId="77777777" w:rsidR="003F56C0" w:rsidRDefault="003F56C0" w:rsidP="00E93725">
            <w:pPr>
              <w:rPr>
                <w:sz w:val="20"/>
              </w:rPr>
            </w:pPr>
          </w:p>
          <w:p w14:paraId="1CE73F66" w14:textId="77777777" w:rsidR="003F56C0" w:rsidRDefault="003F56C0" w:rsidP="00E93725">
            <w:pPr>
              <w:rPr>
                <w:sz w:val="20"/>
              </w:rPr>
            </w:pPr>
          </w:p>
          <w:p w14:paraId="606E6705" w14:textId="77777777" w:rsidR="003F56C0" w:rsidRDefault="003F56C0" w:rsidP="00E93725">
            <w:pPr>
              <w:rPr>
                <w:sz w:val="20"/>
              </w:rPr>
            </w:pPr>
          </w:p>
          <w:p w14:paraId="0E913BEF" w14:textId="2E8FDF18" w:rsidR="00950ECB" w:rsidRDefault="00950ECB" w:rsidP="00E93725">
            <w:pPr>
              <w:rPr>
                <w:sz w:val="20"/>
              </w:rPr>
            </w:pPr>
            <w:r>
              <w:rPr>
                <w:sz w:val="20"/>
              </w:rPr>
              <w:t>E</w:t>
            </w:r>
          </w:p>
          <w:p w14:paraId="62E5224C" w14:textId="77777777" w:rsidR="00950ECB" w:rsidRDefault="00950ECB" w:rsidP="00E93725">
            <w:pPr>
              <w:rPr>
                <w:sz w:val="20"/>
              </w:rPr>
            </w:pPr>
          </w:p>
          <w:p w14:paraId="3075D755" w14:textId="77777777" w:rsidR="00950ECB" w:rsidRDefault="00950ECB" w:rsidP="00E93725">
            <w:pPr>
              <w:rPr>
                <w:sz w:val="20"/>
              </w:rPr>
            </w:pPr>
          </w:p>
          <w:p w14:paraId="14FD9C5A" w14:textId="77777777" w:rsidR="00950ECB" w:rsidRDefault="00950ECB" w:rsidP="00E93725">
            <w:pPr>
              <w:rPr>
                <w:sz w:val="20"/>
              </w:rPr>
            </w:pPr>
          </w:p>
          <w:p w14:paraId="7AC6D427" w14:textId="58D5F084" w:rsidR="00950ECB" w:rsidRPr="00A038F4" w:rsidRDefault="00C04EBF" w:rsidP="00E93725">
            <w:pPr>
              <w:rPr>
                <w:sz w:val="20"/>
              </w:rPr>
            </w:pPr>
            <w:r w:rsidRPr="00FF7199">
              <w:rPr>
                <w:sz w:val="20"/>
              </w:rPr>
              <w:t>D</w:t>
            </w:r>
          </w:p>
        </w:tc>
        <w:tc>
          <w:tcPr>
            <w:tcW w:w="1276" w:type="dxa"/>
          </w:tcPr>
          <w:p w14:paraId="6FE4C9A7" w14:textId="3C189032" w:rsidR="00E93725" w:rsidRDefault="00847513" w:rsidP="003A78C6">
            <w:pPr>
              <w:rPr>
                <w:i/>
                <w:sz w:val="20"/>
              </w:rPr>
            </w:pPr>
            <w:r>
              <w:rPr>
                <w:iCs/>
                <w:sz w:val="20"/>
              </w:rPr>
              <w:t>C</w:t>
            </w:r>
          </w:p>
          <w:p w14:paraId="5D304BA9" w14:textId="77777777" w:rsidR="00847513" w:rsidRDefault="00847513" w:rsidP="003A78C6">
            <w:pPr>
              <w:rPr>
                <w:i/>
                <w:sz w:val="20"/>
              </w:rPr>
            </w:pPr>
          </w:p>
          <w:p w14:paraId="2911261B" w14:textId="77777777" w:rsidR="00847513" w:rsidRDefault="00847513" w:rsidP="003A78C6">
            <w:pPr>
              <w:rPr>
                <w:i/>
                <w:sz w:val="20"/>
              </w:rPr>
            </w:pPr>
          </w:p>
          <w:p w14:paraId="3CC6BE94" w14:textId="77777777" w:rsidR="00847513" w:rsidRDefault="00847513" w:rsidP="003A78C6">
            <w:pPr>
              <w:rPr>
                <w:i/>
                <w:sz w:val="20"/>
              </w:rPr>
            </w:pPr>
          </w:p>
          <w:p w14:paraId="7D15E40D" w14:textId="77777777" w:rsidR="00847513" w:rsidRDefault="00847513" w:rsidP="003A78C6">
            <w:pPr>
              <w:rPr>
                <w:iCs/>
                <w:sz w:val="20"/>
              </w:rPr>
            </w:pPr>
            <w:r>
              <w:rPr>
                <w:iCs/>
                <w:sz w:val="20"/>
              </w:rPr>
              <w:t>C</w:t>
            </w:r>
          </w:p>
          <w:p w14:paraId="3EBCDBCA" w14:textId="77777777" w:rsidR="00847513" w:rsidRDefault="00847513" w:rsidP="003A78C6">
            <w:pPr>
              <w:rPr>
                <w:iCs/>
                <w:sz w:val="20"/>
              </w:rPr>
            </w:pPr>
          </w:p>
          <w:p w14:paraId="65AA4C9E" w14:textId="77777777" w:rsidR="00847513" w:rsidRDefault="00847513" w:rsidP="003A78C6">
            <w:pPr>
              <w:rPr>
                <w:iCs/>
                <w:sz w:val="20"/>
              </w:rPr>
            </w:pPr>
          </w:p>
          <w:p w14:paraId="3B728B2A" w14:textId="77777777" w:rsidR="00847513" w:rsidRDefault="00847513" w:rsidP="003A78C6">
            <w:pPr>
              <w:rPr>
                <w:iCs/>
                <w:sz w:val="20"/>
              </w:rPr>
            </w:pPr>
          </w:p>
          <w:p w14:paraId="59AA4934" w14:textId="576E04C3" w:rsidR="00847513" w:rsidRPr="00FF7199" w:rsidRDefault="00542053" w:rsidP="003A78C6">
            <w:pPr>
              <w:rPr>
                <w:iCs/>
                <w:sz w:val="20"/>
              </w:rPr>
            </w:pPr>
            <w:r>
              <w:rPr>
                <w:iCs/>
                <w:sz w:val="20"/>
              </w:rPr>
              <w:t>C</w:t>
            </w:r>
          </w:p>
        </w:tc>
      </w:tr>
      <w:tr w:rsidR="00E93725" w:rsidRPr="009D000E" w14:paraId="64F99367" w14:textId="77777777" w:rsidTr="005572D0">
        <w:tc>
          <w:tcPr>
            <w:tcW w:w="1843" w:type="dxa"/>
          </w:tcPr>
          <w:p w14:paraId="2A390029" w14:textId="77777777" w:rsidR="00E93725" w:rsidRDefault="00E93725">
            <w:r>
              <w:t>Knowledge, Experience Skills and Abilities</w:t>
            </w:r>
          </w:p>
          <w:p w14:paraId="3656B9AB" w14:textId="77777777" w:rsidR="00700AC9" w:rsidRDefault="00700AC9"/>
          <w:p w14:paraId="45FB0818" w14:textId="77777777" w:rsidR="00E93725" w:rsidRDefault="00E93725" w:rsidP="00546AF2"/>
        </w:tc>
        <w:tc>
          <w:tcPr>
            <w:tcW w:w="5103" w:type="dxa"/>
          </w:tcPr>
          <w:p w14:paraId="0E931B1B" w14:textId="3722CB28" w:rsidR="00330450" w:rsidRDefault="00330450" w:rsidP="00330450">
            <w:pPr>
              <w:numPr>
                <w:ilvl w:val="0"/>
                <w:numId w:val="9"/>
              </w:numPr>
              <w:rPr>
                <w:iCs/>
                <w:szCs w:val="24"/>
              </w:rPr>
            </w:pPr>
            <w:r w:rsidRPr="00330450">
              <w:rPr>
                <w:iCs/>
                <w:szCs w:val="24"/>
              </w:rPr>
              <w:t>Expert and in-depth knowledge of relevant legislation, policies and procedures etc.</w:t>
            </w:r>
            <w:r w:rsidR="004E3ED5">
              <w:rPr>
                <w:iCs/>
                <w:szCs w:val="24"/>
              </w:rPr>
              <w:t xml:space="preserve"> in more than one of the listed areas of legal expertise required and set out in</w:t>
            </w:r>
            <w:r w:rsidR="00542053">
              <w:rPr>
                <w:iCs/>
                <w:szCs w:val="24"/>
              </w:rPr>
              <w:t xml:space="preserve"> the Main Purpose section of this Job Description</w:t>
            </w:r>
          </w:p>
          <w:p w14:paraId="3AB32720" w14:textId="0E613EB3" w:rsidR="008758A7" w:rsidRDefault="0077565F" w:rsidP="00330450">
            <w:pPr>
              <w:numPr>
                <w:ilvl w:val="0"/>
                <w:numId w:val="9"/>
              </w:numPr>
              <w:rPr>
                <w:iCs/>
                <w:szCs w:val="24"/>
              </w:rPr>
            </w:pPr>
            <w:r>
              <w:rPr>
                <w:iCs/>
                <w:szCs w:val="24"/>
              </w:rPr>
              <w:t>Experience as a Monitoring Officer or Deputy Monitoring Officer in a local authority</w:t>
            </w:r>
            <w:r w:rsidR="00295860">
              <w:rPr>
                <w:iCs/>
                <w:szCs w:val="24"/>
              </w:rPr>
              <w:t xml:space="preserve"> and working</w:t>
            </w:r>
            <w:r w:rsidR="00026E39">
              <w:rPr>
                <w:iCs/>
                <w:szCs w:val="24"/>
              </w:rPr>
              <w:t xml:space="preserve"> with elected Members in a political environment.</w:t>
            </w:r>
          </w:p>
          <w:p w14:paraId="5B008356" w14:textId="60249D6B" w:rsidR="00F526BD" w:rsidRPr="00330450" w:rsidRDefault="00F526BD" w:rsidP="00330450">
            <w:pPr>
              <w:numPr>
                <w:ilvl w:val="0"/>
                <w:numId w:val="9"/>
              </w:numPr>
              <w:rPr>
                <w:iCs/>
                <w:szCs w:val="24"/>
              </w:rPr>
            </w:pPr>
            <w:r>
              <w:rPr>
                <w:iCs/>
                <w:szCs w:val="24"/>
              </w:rPr>
              <w:t>Knowledge of the legal and governance framework for local authorities</w:t>
            </w:r>
          </w:p>
          <w:p w14:paraId="3C839BFF" w14:textId="3D6C9D5D" w:rsidR="00330450" w:rsidRPr="00330450" w:rsidRDefault="00330450" w:rsidP="00330450">
            <w:pPr>
              <w:numPr>
                <w:ilvl w:val="0"/>
                <w:numId w:val="9"/>
              </w:numPr>
              <w:rPr>
                <w:iCs/>
                <w:szCs w:val="24"/>
              </w:rPr>
            </w:pPr>
            <w:r>
              <w:rPr>
                <w:iCs/>
                <w:szCs w:val="24"/>
              </w:rPr>
              <w:t>Ab</w:t>
            </w:r>
            <w:r w:rsidR="00CA2E48">
              <w:rPr>
                <w:iCs/>
                <w:szCs w:val="24"/>
              </w:rPr>
              <w:t>ility</w:t>
            </w:r>
            <w:r>
              <w:rPr>
                <w:iCs/>
                <w:szCs w:val="24"/>
              </w:rPr>
              <w:t xml:space="preserve"> to</w:t>
            </w:r>
            <w:r w:rsidRPr="00330450">
              <w:rPr>
                <w:iCs/>
                <w:szCs w:val="24"/>
              </w:rPr>
              <w:t xml:space="preserve"> support the Director </w:t>
            </w:r>
            <w:r w:rsidR="00085C9E">
              <w:rPr>
                <w:iCs/>
                <w:szCs w:val="24"/>
              </w:rPr>
              <w:t xml:space="preserve">of </w:t>
            </w:r>
            <w:r w:rsidRPr="00330450">
              <w:rPr>
                <w:iCs/>
                <w:szCs w:val="24"/>
              </w:rPr>
              <w:t>Legal Services in advising on and managing legal risk for the council.</w:t>
            </w:r>
          </w:p>
          <w:p w14:paraId="20046087" w14:textId="0ADDC750" w:rsidR="00330450" w:rsidRPr="00330450" w:rsidRDefault="00CA2E48" w:rsidP="00330450">
            <w:pPr>
              <w:numPr>
                <w:ilvl w:val="0"/>
                <w:numId w:val="9"/>
              </w:numPr>
              <w:rPr>
                <w:iCs/>
                <w:szCs w:val="24"/>
              </w:rPr>
            </w:pPr>
            <w:r>
              <w:rPr>
                <w:iCs/>
                <w:szCs w:val="24"/>
              </w:rPr>
              <w:t>Ability to</w:t>
            </w:r>
            <w:r w:rsidRPr="00330450">
              <w:rPr>
                <w:iCs/>
                <w:szCs w:val="24"/>
              </w:rPr>
              <w:t xml:space="preserve"> </w:t>
            </w:r>
            <w:r w:rsidR="00330450" w:rsidRPr="00330450">
              <w:rPr>
                <w:iCs/>
                <w:szCs w:val="24"/>
              </w:rPr>
              <w:t>commission legal services from external providers in a way which optimises value for money and mitigates legal risk to the council.</w:t>
            </w:r>
          </w:p>
          <w:p w14:paraId="62F7DB2E" w14:textId="79340952" w:rsidR="00330450" w:rsidRPr="00330450" w:rsidRDefault="00330450" w:rsidP="00330450">
            <w:pPr>
              <w:numPr>
                <w:ilvl w:val="0"/>
                <w:numId w:val="9"/>
              </w:numPr>
              <w:rPr>
                <w:iCs/>
                <w:szCs w:val="24"/>
              </w:rPr>
            </w:pPr>
            <w:r w:rsidRPr="00330450">
              <w:rPr>
                <w:iCs/>
                <w:szCs w:val="24"/>
              </w:rPr>
              <w:t xml:space="preserve">Experience of </w:t>
            </w:r>
            <w:r w:rsidRPr="00330450">
              <w:rPr>
                <w:rFonts w:cs="Arial"/>
                <w:iCs/>
                <w:szCs w:val="24"/>
              </w:rPr>
              <w:t xml:space="preserve">providing both written and verbal advice across all sectors of the authority, from officers to </w:t>
            </w:r>
            <w:r w:rsidR="00897B02">
              <w:rPr>
                <w:rFonts w:cs="Arial"/>
                <w:iCs/>
                <w:szCs w:val="24"/>
              </w:rPr>
              <w:t>Corporate Leadership Team</w:t>
            </w:r>
            <w:r w:rsidRPr="00330450">
              <w:rPr>
                <w:rFonts w:cs="Arial"/>
                <w:iCs/>
                <w:szCs w:val="24"/>
              </w:rPr>
              <w:t xml:space="preserve"> and councillors</w:t>
            </w:r>
          </w:p>
          <w:p w14:paraId="59A06022" w14:textId="77777777" w:rsidR="00330450" w:rsidRPr="00330450" w:rsidRDefault="00330450" w:rsidP="00330450">
            <w:pPr>
              <w:numPr>
                <w:ilvl w:val="0"/>
                <w:numId w:val="2"/>
              </w:numPr>
              <w:rPr>
                <w:rFonts w:cs="Arial"/>
                <w:iCs/>
                <w:szCs w:val="24"/>
              </w:rPr>
            </w:pPr>
            <w:r w:rsidRPr="00330450">
              <w:rPr>
                <w:rFonts w:cs="Arial"/>
                <w:iCs/>
                <w:szCs w:val="24"/>
              </w:rPr>
              <w:t>Ability to direct and motivate a team which may comprise very experienced lawyers as well as Trainees and, in the case of the Legal Services Place Manager, members of the Local Land Charges Team</w:t>
            </w:r>
          </w:p>
          <w:p w14:paraId="7894CBD2" w14:textId="4460D00A" w:rsidR="00330450" w:rsidRPr="00330450" w:rsidRDefault="00330450" w:rsidP="00330450">
            <w:pPr>
              <w:numPr>
                <w:ilvl w:val="0"/>
                <w:numId w:val="2"/>
              </w:numPr>
              <w:rPr>
                <w:iCs/>
                <w:szCs w:val="24"/>
              </w:rPr>
            </w:pPr>
            <w:r w:rsidRPr="00330450">
              <w:rPr>
                <w:rFonts w:cs="Arial"/>
                <w:iCs/>
                <w:szCs w:val="24"/>
              </w:rPr>
              <w:t xml:space="preserve">Ability to take on corporate tasks on behalf of Legal Services, either as lead or in collaboration with the Democratic </w:t>
            </w:r>
            <w:r w:rsidRPr="00330450">
              <w:rPr>
                <w:rFonts w:cs="Arial"/>
                <w:iCs/>
                <w:szCs w:val="24"/>
              </w:rPr>
              <w:lastRenderedPageBreak/>
              <w:t xml:space="preserve">Services Manager and </w:t>
            </w:r>
            <w:r w:rsidR="00435E91">
              <w:rPr>
                <w:rFonts w:cs="Arial"/>
                <w:iCs/>
                <w:szCs w:val="24"/>
              </w:rPr>
              <w:t>Information Governance</w:t>
            </w:r>
            <w:r w:rsidRPr="00330450">
              <w:rPr>
                <w:rFonts w:cs="Arial"/>
                <w:iCs/>
                <w:szCs w:val="24"/>
              </w:rPr>
              <w:t xml:space="preserve"> Manager.</w:t>
            </w:r>
          </w:p>
          <w:p w14:paraId="7F5C1E76" w14:textId="5119EE91" w:rsidR="00330450" w:rsidRDefault="005D4EB3" w:rsidP="00330450">
            <w:pPr>
              <w:numPr>
                <w:ilvl w:val="0"/>
                <w:numId w:val="2"/>
              </w:numPr>
              <w:rPr>
                <w:iCs/>
                <w:szCs w:val="24"/>
              </w:rPr>
            </w:pPr>
            <w:r>
              <w:rPr>
                <w:iCs/>
                <w:szCs w:val="24"/>
              </w:rPr>
              <w:t>Budget management experience, with the a</w:t>
            </w:r>
            <w:r w:rsidR="00330450" w:rsidRPr="00330450">
              <w:rPr>
                <w:iCs/>
                <w:szCs w:val="24"/>
              </w:rPr>
              <w:t>bility to seek out and understand the needs of customers, putting in place all necessary structures and process to forecast budgetary spend, anticipate demand and seek feedback to ensure continuous improvement.</w:t>
            </w:r>
          </w:p>
          <w:p w14:paraId="041DEFFB" w14:textId="455F28D6" w:rsidR="00E9604E" w:rsidRPr="00D842AD" w:rsidRDefault="00DF6163" w:rsidP="00FF7199">
            <w:pPr>
              <w:pStyle w:val="ListParagraph"/>
              <w:numPr>
                <w:ilvl w:val="0"/>
                <w:numId w:val="2"/>
              </w:numPr>
              <w:rPr>
                <w:iCs/>
                <w:szCs w:val="24"/>
              </w:rPr>
            </w:pPr>
            <w:r>
              <w:rPr>
                <w:rFonts w:ascii="Arial" w:eastAsia="Times New Roman" w:hAnsi="Arial" w:cs="Times New Roman"/>
                <w:iCs/>
                <w:sz w:val="24"/>
                <w:szCs w:val="24"/>
                <w:lang w:eastAsia="en-GB"/>
              </w:rPr>
              <w:t>Experience of designing and implementing</w:t>
            </w:r>
            <w:r w:rsidR="00E9604E" w:rsidRPr="00E9604E">
              <w:rPr>
                <w:rFonts w:ascii="Arial" w:eastAsia="Times New Roman" w:hAnsi="Arial" w:cs="Times New Roman"/>
                <w:iCs/>
                <w:sz w:val="24"/>
                <w:szCs w:val="24"/>
                <w:lang w:eastAsia="en-GB"/>
              </w:rPr>
              <w:t xml:space="preserve"> appropriate </w:t>
            </w:r>
            <w:r w:rsidR="003768C0">
              <w:rPr>
                <w:rFonts w:ascii="Arial" w:eastAsia="Times New Roman" w:hAnsi="Arial" w:cs="Times New Roman"/>
                <w:iCs/>
                <w:sz w:val="24"/>
                <w:szCs w:val="24"/>
                <w:lang w:eastAsia="en-GB"/>
              </w:rPr>
              <w:t xml:space="preserve">new ways of </w:t>
            </w:r>
            <w:proofErr w:type="spellStart"/>
            <w:r w:rsidR="003768C0">
              <w:rPr>
                <w:rFonts w:ascii="Arial" w:eastAsia="Times New Roman" w:hAnsi="Arial" w:cs="Times New Roman"/>
                <w:iCs/>
                <w:sz w:val="24"/>
                <w:szCs w:val="24"/>
                <w:lang w:eastAsia="en-GB"/>
              </w:rPr>
              <w:t>of</w:t>
            </w:r>
            <w:proofErr w:type="spellEnd"/>
            <w:r w:rsidR="003768C0">
              <w:rPr>
                <w:rFonts w:ascii="Arial" w:eastAsia="Times New Roman" w:hAnsi="Arial" w:cs="Times New Roman"/>
                <w:iCs/>
                <w:sz w:val="24"/>
                <w:szCs w:val="24"/>
                <w:lang w:eastAsia="en-GB"/>
              </w:rPr>
              <w:t xml:space="preserve"> workin</w:t>
            </w:r>
            <w:r w:rsidR="003D329B">
              <w:rPr>
                <w:rFonts w:ascii="Arial" w:eastAsia="Times New Roman" w:hAnsi="Arial" w:cs="Times New Roman"/>
                <w:iCs/>
                <w:sz w:val="24"/>
                <w:szCs w:val="24"/>
                <w:lang w:eastAsia="en-GB"/>
              </w:rPr>
              <w:t>g</w:t>
            </w:r>
            <w:r w:rsidR="00E9604E" w:rsidRPr="00E9604E">
              <w:rPr>
                <w:rFonts w:ascii="Arial" w:eastAsia="Times New Roman" w:hAnsi="Arial" w:cs="Times New Roman"/>
                <w:iCs/>
                <w:sz w:val="24"/>
                <w:szCs w:val="24"/>
                <w:lang w:eastAsia="en-GB"/>
              </w:rPr>
              <w:t xml:space="preserve"> to deliver efficiencies </w:t>
            </w:r>
            <w:r w:rsidR="003D329B">
              <w:rPr>
                <w:rFonts w:ascii="Arial" w:eastAsia="Times New Roman" w:hAnsi="Arial" w:cs="Times New Roman"/>
                <w:iCs/>
                <w:sz w:val="24"/>
                <w:szCs w:val="24"/>
                <w:lang w:eastAsia="en-GB"/>
              </w:rPr>
              <w:t>which may</w:t>
            </w:r>
            <w:r w:rsidR="00E9604E" w:rsidRPr="00E9604E">
              <w:rPr>
                <w:rFonts w:ascii="Arial" w:eastAsia="Times New Roman" w:hAnsi="Arial" w:cs="Times New Roman"/>
                <w:iCs/>
                <w:sz w:val="24"/>
                <w:szCs w:val="24"/>
                <w:lang w:eastAsia="en-GB"/>
              </w:rPr>
              <w:t xml:space="preserve"> include cost reduction and income generation activities</w:t>
            </w:r>
          </w:p>
          <w:p w14:paraId="0C0999B8" w14:textId="77777777" w:rsidR="00330450" w:rsidRPr="00330450" w:rsidRDefault="00330450" w:rsidP="00330450">
            <w:pPr>
              <w:numPr>
                <w:ilvl w:val="0"/>
                <w:numId w:val="2"/>
              </w:numPr>
              <w:rPr>
                <w:iCs/>
                <w:szCs w:val="24"/>
              </w:rPr>
            </w:pPr>
            <w:r w:rsidRPr="00330450">
              <w:rPr>
                <w:iCs/>
                <w:szCs w:val="24"/>
              </w:rPr>
              <w:t>Ability to plan activities well in advance and to manage your own caseload as well as to delegate and manage tasks across your team.</w:t>
            </w:r>
          </w:p>
          <w:p w14:paraId="675ADD44" w14:textId="77777777" w:rsidR="00330450" w:rsidRDefault="00330450" w:rsidP="00330450">
            <w:pPr>
              <w:numPr>
                <w:ilvl w:val="0"/>
                <w:numId w:val="2"/>
              </w:numPr>
              <w:rPr>
                <w:iCs/>
                <w:szCs w:val="24"/>
              </w:rPr>
            </w:pPr>
            <w:r w:rsidRPr="00330450">
              <w:rPr>
                <w:iCs/>
                <w:szCs w:val="24"/>
              </w:rPr>
              <w:t>Excellent communication skills at all levels inside and outside the Council.</w:t>
            </w:r>
          </w:p>
          <w:p w14:paraId="6E7F6D3F" w14:textId="73B1C644" w:rsidR="00766226" w:rsidRPr="00330450" w:rsidRDefault="00766226" w:rsidP="00330450">
            <w:pPr>
              <w:numPr>
                <w:ilvl w:val="0"/>
                <w:numId w:val="2"/>
              </w:numPr>
              <w:rPr>
                <w:iCs/>
                <w:szCs w:val="24"/>
              </w:rPr>
            </w:pPr>
            <w:r>
              <w:rPr>
                <w:iCs/>
                <w:szCs w:val="24"/>
              </w:rPr>
              <w:t>Experience of using ICT and other digital systems</w:t>
            </w:r>
            <w:r w:rsidR="004E2FBE">
              <w:rPr>
                <w:iCs/>
                <w:szCs w:val="24"/>
              </w:rPr>
              <w:t xml:space="preserve"> to support service improvement</w:t>
            </w:r>
          </w:p>
          <w:p w14:paraId="53128261" w14:textId="1137058F" w:rsidR="00904D84" w:rsidRPr="00330450" w:rsidRDefault="00904D84" w:rsidP="00CB4697">
            <w:pPr>
              <w:rPr>
                <w:i/>
                <w:szCs w:val="24"/>
              </w:rPr>
            </w:pPr>
          </w:p>
        </w:tc>
        <w:tc>
          <w:tcPr>
            <w:tcW w:w="1134" w:type="dxa"/>
          </w:tcPr>
          <w:p w14:paraId="07E78823" w14:textId="77777777" w:rsidR="00E93725" w:rsidRPr="00FF7199" w:rsidRDefault="00F22FF0">
            <w:pPr>
              <w:rPr>
                <w:lang w:val="it-IT"/>
              </w:rPr>
            </w:pPr>
            <w:r w:rsidRPr="00FF7199">
              <w:rPr>
                <w:lang w:val="it-IT"/>
              </w:rPr>
              <w:lastRenderedPageBreak/>
              <w:t>E</w:t>
            </w:r>
          </w:p>
          <w:p w14:paraId="2F7675E3" w14:textId="77777777" w:rsidR="00F22FF0" w:rsidRPr="00FF7199" w:rsidRDefault="00F22FF0">
            <w:pPr>
              <w:rPr>
                <w:lang w:val="it-IT"/>
              </w:rPr>
            </w:pPr>
          </w:p>
          <w:p w14:paraId="5105AE44" w14:textId="77777777" w:rsidR="00F22FF0" w:rsidRPr="00FF7199" w:rsidRDefault="00F22FF0">
            <w:pPr>
              <w:rPr>
                <w:lang w:val="it-IT"/>
              </w:rPr>
            </w:pPr>
          </w:p>
          <w:p w14:paraId="4A3C26CA" w14:textId="77777777" w:rsidR="00F22FF0" w:rsidRPr="00FF7199" w:rsidRDefault="00F22FF0">
            <w:pPr>
              <w:rPr>
                <w:lang w:val="it-IT"/>
              </w:rPr>
            </w:pPr>
          </w:p>
          <w:p w14:paraId="23E18527" w14:textId="77777777" w:rsidR="00F22FF0" w:rsidRPr="00FF7199" w:rsidRDefault="00F22FF0">
            <w:pPr>
              <w:rPr>
                <w:lang w:val="it-IT"/>
              </w:rPr>
            </w:pPr>
          </w:p>
          <w:p w14:paraId="5BEF5B51" w14:textId="77777777" w:rsidR="00F22FF0" w:rsidRPr="00FF7199" w:rsidRDefault="00F22FF0">
            <w:pPr>
              <w:rPr>
                <w:lang w:val="it-IT"/>
              </w:rPr>
            </w:pPr>
          </w:p>
          <w:p w14:paraId="5E70E419" w14:textId="77777777" w:rsidR="00F22FF0" w:rsidRPr="00FF7199" w:rsidRDefault="00F22FF0">
            <w:pPr>
              <w:rPr>
                <w:lang w:val="it-IT"/>
              </w:rPr>
            </w:pPr>
          </w:p>
          <w:p w14:paraId="741C8A17" w14:textId="77777777" w:rsidR="00F22FF0" w:rsidRPr="00FF7199" w:rsidRDefault="00F22FF0">
            <w:pPr>
              <w:rPr>
                <w:lang w:val="it-IT"/>
              </w:rPr>
            </w:pPr>
            <w:r w:rsidRPr="00FF7199">
              <w:rPr>
                <w:lang w:val="it-IT"/>
              </w:rPr>
              <w:t>E</w:t>
            </w:r>
          </w:p>
          <w:p w14:paraId="0FF228EF" w14:textId="77777777" w:rsidR="00F22FF0" w:rsidRPr="00FF7199" w:rsidRDefault="00F22FF0">
            <w:pPr>
              <w:rPr>
                <w:lang w:val="it-IT"/>
              </w:rPr>
            </w:pPr>
          </w:p>
          <w:p w14:paraId="5178AC00" w14:textId="77777777" w:rsidR="00F22FF0" w:rsidRPr="00FF7199" w:rsidRDefault="00F22FF0">
            <w:pPr>
              <w:rPr>
                <w:lang w:val="it-IT"/>
              </w:rPr>
            </w:pPr>
          </w:p>
          <w:p w14:paraId="63EBD017" w14:textId="77777777" w:rsidR="00766226" w:rsidRPr="00FF7199" w:rsidRDefault="00766226">
            <w:pPr>
              <w:rPr>
                <w:lang w:val="it-IT"/>
              </w:rPr>
            </w:pPr>
          </w:p>
          <w:p w14:paraId="65BB0C1F" w14:textId="77777777" w:rsidR="00766226" w:rsidRPr="00FF7199" w:rsidRDefault="00766226">
            <w:pPr>
              <w:rPr>
                <w:lang w:val="it-IT"/>
              </w:rPr>
            </w:pPr>
          </w:p>
          <w:p w14:paraId="057CD336" w14:textId="482F9D86" w:rsidR="00F22FF0" w:rsidRPr="00FF7199" w:rsidRDefault="00F22FF0">
            <w:pPr>
              <w:rPr>
                <w:lang w:val="it-IT"/>
              </w:rPr>
            </w:pPr>
            <w:r w:rsidRPr="00FF7199">
              <w:rPr>
                <w:lang w:val="it-IT"/>
              </w:rPr>
              <w:t>E</w:t>
            </w:r>
          </w:p>
          <w:p w14:paraId="022E5EF9" w14:textId="77777777" w:rsidR="007E1EB9" w:rsidRPr="00FF7199" w:rsidRDefault="007E1EB9">
            <w:pPr>
              <w:rPr>
                <w:lang w:val="it-IT"/>
              </w:rPr>
            </w:pPr>
          </w:p>
          <w:p w14:paraId="657CA1A7" w14:textId="77777777" w:rsidR="007E1EB9" w:rsidRPr="00FF7199" w:rsidRDefault="007E1EB9">
            <w:pPr>
              <w:rPr>
                <w:lang w:val="it-IT"/>
              </w:rPr>
            </w:pPr>
          </w:p>
          <w:p w14:paraId="71150773" w14:textId="77777777" w:rsidR="007E1EB9" w:rsidRPr="00FF7199" w:rsidRDefault="007E1EB9">
            <w:pPr>
              <w:rPr>
                <w:lang w:val="it-IT"/>
              </w:rPr>
            </w:pPr>
            <w:r w:rsidRPr="00FF7199">
              <w:rPr>
                <w:lang w:val="it-IT"/>
              </w:rPr>
              <w:t>E</w:t>
            </w:r>
          </w:p>
          <w:p w14:paraId="5986F26A" w14:textId="77777777" w:rsidR="007E1EB9" w:rsidRPr="00FF7199" w:rsidRDefault="007E1EB9">
            <w:pPr>
              <w:rPr>
                <w:lang w:val="it-IT"/>
              </w:rPr>
            </w:pPr>
          </w:p>
          <w:p w14:paraId="5A73C0D7" w14:textId="77777777" w:rsidR="007E1EB9" w:rsidRPr="00FF7199" w:rsidRDefault="007E1EB9">
            <w:pPr>
              <w:rPr>
                <w:lang w:val="it-IT"/>
              </w:rPr>
            </w:pPr>
          </w:p>
          <w:p w14:paraId="69325EDF" w14:textId="77777777" w:rsidR="007E1EB9" w:rsidRPr="00FF7199" w:rsidRDefault="007E1EB9">
            <w:pPr>
              <w:rPr>
                <w:lang w:val="it-IT"/>
              </w:rPr>
            </w:pPr>
            <w:r w:rsidRPr="00FF7199">
              <w:rPr>
                <w:lang w:val="it-IT"/>
              </w:rPr>
              <w:t>E</w:t>
            </w:r>
          </w:p>
          <w:p w14:paraId="580FD0DD" w14:textId="77777777" w:rsidR="007E1EB9" w:rsidRPr="00FF7199" w:rsidRDefault="007E1EB9">
            <w:pPr>
              <w:rPr>
                <w:lang w:val="it-IT"/>
              </w:rPr>
            </w:pPr>
          </w:p>
          <w:p w14:paraId="204712A3" w14:textId="77777777" w:rsidR="007E1EB9" w:rsidRPr="00FF7199" w:rsidRDefault="007E1EB9">
            <w:pPr>
              <w:rPr>
                <w:lang w:val="it-IT"/>
              </w:rPr>
            </w:pPr>
          </w:p>
          <w:p w14:paraId="7A12B1FB" w14:textId="77777777" w:rsidR="007E1EB9" w:rsidRPr="00FF7199" w:rsidRDefault="007E1EB9">
            <w:pPr>
              <w:rPr>
                <w:lang w:val="it-IT"/>
              </w:rPr>
            </w:pPr>
          </w:p>
          <w:p w14:paraId="54689D87" w14:textId="77777777" w:rsidR="007E1EB9" w:rsidRPr="00FF7199" w:rsidRDefault="007E1EB9">
            <w:pPr>
              <w:rPr>
                <w:lang w:val="it-IT"/>
              </w:rPr>
            </w:pPr>
          </w:p>
          <w:p w14:paraId="6FE36D87" w14:textId="77777777" w:rsidR="007E1EB9" w:rsidRPr="00FF7199" w:rsidRDefault="007E1EB9">
            <w:pPr>
              <w:rPr>
                <w:lang w:val="it-IT"/>
              </w:rPr>
            </w:pPr>
            <w:r w:rsidRPr="00FF7199">
              <w:rPr>
                <w:lang w:val="it-IT"/>
              </w:rPr>
              <w:t>E</w:t>
            </w:r>
          </w:p>
          <w:p w14:paraId="2762ACAE" w14:textId="77777777" w:rsidR="00E61F27" w:rsidRPr="00FF7199" w:rsidRDefault="00E61F27">
            <w:pPr>
              <w:rPr>
                <w:lang w:val="it-IT"/>
              </w:rPr>
            </w:pPr>
          </w:p>
          <w:p w14:paraId="73EBE3B2" w14:textId="77777777" w:rsidR="00E61F27" w:rsidRPr="00FF7199" w:rsidRDefault="00E61F27">
            <w:pPr>
              <w:rPr>
                <w:lang w:val="it-IT"/>
              </w:rPr>
            </w:pPr>
          </w:p>
          <w:p w14:paraId="6EDCF006" w14:textId="77777777" w:rsidR="00E61F27" w:rsidRPr="00FF7199" w:rsidRDefault="00E61F27">
            <w:pPr>
              <w:rPr>
                <w:lang w:val="it-IT"/>
              </w:rPr>
            </w:pPr>
          </w:p>
          <w:p w14:paraId="5DF2BCAE" w14:textId="77777777" w:rsidR="00E61F27" w:rsidRPr="00FF7199" w:rsidRDefault="00E61F27">
            <w:pPr>
              <w:rPr>
                <w:lang w:val="it-IT"/>
              </w:rPr>
            </w:pPr>
          </w:p>
          <w:p w14:paraId="67571656" w14:textId="77777777" w:rsidR="00E61F27" w:rsidRPr="00FF7199" w:rsidRDefault="00E61F27">
            <w:pPr>
              <w:rPr>
                <w:lang w:val="it-IT"/>
              </w:rPr>
            </w:pPr>
            <w:r w:rsidRPr="00FF7199">
              <w:rPr>
                <w:lang w:val="it-IT"/>
              </w:rPr>
              <w:t>E</w:t>
            </w:r>
          </w:p>
          <w:p w14:paraId="73E0B4FB" w14:textId="77777777" w:rsidR="00E61F27" w:rsidRPr="00FF7199" w:rsidRDefault="00E61F27">
            <w:pPr>
              <w:rPr>
                <w:lang w:val="it-IT"/>
              </w:rPr>
            </w:pPr>
          </w:p>
          <w:p w14:paraId="21C0C12A" w14:textId="77777777" w:rsidR="00E61F27" w:rsidRPr="00FF7199" w:rsidRDefault="00E61F27">
            <w:pPr>
              <w:rPr>
                <w:lang w:val="it-IT"/>
              </w:rPr>
            </w:pPr>
          </w:p>
          <w:p w14:paraId="78E4B382" w14:textId="77777777" w:rsidR="00E61F27" w:rsidRPr="00FF7199" w:rsidRDefault="00E61F27">
            <w:pPr>
              <w:rPr>
                <w:lang w:val="it-IT"/>
              </w:rPr>
            </w:pPr>
          </w:p>
          <w:p w14:paraId="00AAE432" w14:textId="77777777" w:rsidR="00E61F27" w:rsidRPr="00FF7199" w:rsidRDefault="00E61F27">
            <w:pPr>
              <w:rPr>
                <w:lang w:val="it-IT"/>
              </w:rPr>
            </w:pPr>
          </w:p>
          <w:p w14:paraId="587F158E" w14:textId="77777777" w:rsidR="00E61F27" w:rsidRPr="00FF7199" w:rsidRDefault="00E61F27">
            <w:pPr>
              <w:rPr>
                <w:lang w:val="it-IT"/>
              </w:rPr>
            </w:pPr>
          </w:p>
          <w:p w14:paraId="63919DAE" w14:textId="77777777" w:rsidR="00E61F27" w:rsidRPr="00FF7199" w:rsidRDefault="00E61F27">
            <w:pPr>
              <w:rPr>
                <w:lang w:val="it-IT"/>
              </w:rPr>
            </w:pPr>
            <w:r w:rsidRPr="00FF7199">
              <w:rPr>
                <w:lang w:val="it-IT"/>
              </w:rPr>
              <w:t>E</w:t>
            </w:r>
          </w:p>
          <w:p w14:paraId="7BC3EEBB" w14:textId="77777777" w:rsidR="006E6148" w:rsidRPr="00FF7199" w:rsidRDefault="006E6148">
            <w:pPr>
              <w:rPr>
                <w:lang w:val="it-IT"/>
              </w:rPr>
            </w:pPr>
          </w:p>
          <w:p w14:paraId="0EEA8A1D" w14:textId="77777777" w:rsidR="006E6148" w:rsidRPr="00FF7199" w:rsidRDefault="006E6148">
            <w:pPr>
              <w:rPr>
                <w:lang w:val="it-IT"/>
              </w:rPr>
            </w:pPr>
          </w:p>
          <w:p w14:paraId="6DA46C51" w14:textId="77777777" w:rsidR="006E6148" w:rsidRPr="00FF7199" w:rsidRDefault="006E6148">
            <w:pPr>
              <w:rPr>
                <w:lang w:val="it-IT"/>
              </w:rPr>
            </w:pPr>
          </w:p>
          <w:p w14:paraId="3F134E5A" w14:textId="77777777" w:rsidR="006E6148" w:rsidRPr="00FF7199" w:rsidRDefault="006E6148">
            <w:pPr>
              <w:rPr>
                <w:lang w:val="it-IT"/>
              </w:rPr>
            </w:pPr>
          </w:p>
          <w:p w14:paraId="4CB2F72E" w14:textId="77777777" w:rsidR="006E6148" w:rsidRPr="00FF7199" w:rsidRDefault="006E6148">
            <w:pPr>
              <w:rPr>
                <w:lang w:val="it-IT"/>
              </w:rPr>
            </w:pPr>
            <w:r w:rsidRPr="00FF7199">
              <w:rPr>
                <w:lang w:val="it-IT"/>
              </w:rPr>
              <w:t>D</w:t>
            </w:r>
          </w:p>
          <w:p w14:paraId="5F3D7D05" w14:textId="77777777" w:rsidR="005D552B" w:rsidRPr="00FF7199" w:rsidRDefault="005D552B">
            <w:pPr>
              <w:rPr>
                <w:lang w:val="it-IT"/>
              </w:rPr>
            </w:pPr>
          </w:p>
          <w:p w14:paraId="31FE10A0" w14:textId="77777777" w:rsidR="005D552B" w:rsidRPr="00FF7199" w:rsidRDefault="005D552B">
            <w:pPr>
              <w:rPr>
                <w:lang w:val="it-IT"/>
              </w:rPr>
            </w:pPr>
          </w:p>
          <w:p w14:paraId="23628650" w14:textId="77777777" w:rsidR="005D552B" w:rsidRPr="00FF7199" w:rsidRDefault="005D552B">
            <w:pPr>
              <w:rPr>
                <w:lang w:val="it-IT"/>
              </w:rPr>
            </w:pPr>
          </w:p>
          <w:p w14:paraId="0261AD0B" w14:textId="77777777" w:rsidR="005D552B" w:rsidRPr="00FF7199" w:rsidRDefault="005D552B">
            <w:pPr>
              <w:rPr>
                <w:lang w:val="it-IT"/>
              </w:rPr>
            </w:pPr>
          </w:p>
          <w:p w14:paraId="57F25177" w14:textId="77777777" w:rsidR="005D552B" w:rsidRPr="00FF7199" w:rsidRDefault="005D552B">
            <w:pPr>
              <w:rPr>
                <w:lang w:val="it-IT"/>
              </w:rPr>
            </w:pPr>
          </w:p>
          <w:p w14:paraId="6DF47DD0" w14:textId="77777777" w:rsidR="005D552B" w:rsidRPr="00FF7199" w:rsidRDefault="005D552B">
            <w:pPr>
              <w:rPr>
                <w:lang w:val="it-IT"/>
              </w:rPr>
            </w:pPr>
          </w:p>
          <w:p w14:paraId="0F80A450" w14:textId="77777777" w:rsidR="005D552B" w:rsidRPr="00FF7199" w:rsidRDefault="005D552B">
            <w:pPr>
              <w:rPr>
                <w:lang w:val="it-IT"/>
              </w:rPr>
            </w:pPr>
            <w:r w:rsidRPr="00FF7199">
              <w:rPr>
                <w:lang w:val="it-IT"/>
              </w:rPr>
              <w:t>D</w:t>
            </w:r>
          </w:p>
          <w:p w14:paraId="1F5BD9A1" w14:textId="77777777" w:rsidR="005D552B" w:rsidRPr="00FF7199" w:rsidRDefault="005D552B">
            <w:pPr>
              <w:rPr>
                <w:lang w:val="it-IT"/>
              </w:rPr>
            </w:pPr>
          </w:p>
          <w:p w14:paraId="34026371" w14:textId="77777777" w:rsidR="005D552B" w:rsidRPr="00FF7199" w:rsidRDefault="005D552B">
            <w:pPr>
              <w:rPr>
                <w:lang w:val="it-IT"/>
              </w:rPr>
            </w:pPr>
          </w:p>
          <w:p w14:paraId="64637993" w14:textId="77777777" w:rsidR="005D552B" w:rsidRPr="00FF7199" w:rsidRDefault="005D552B">
            <w:pPr>
              <w:rPr>
                <w:lang w:val="it-IT"/>
              </w:rPr>
            </w:pPr>
          </w:p>
          <w:p w14:paraId="50DA74F5" w14:textId="77777777" w:rsidR="005D552B" w:rsidRPr="00FF7199" w:rsidRDefault="005D552B">
            <w:pPr>
              <w:rPr>
                <w:lang w:val="it-IT"/>
              </w:rPr>
            </w:pPr>
            <w:r w:rsidRPr="00FF7199">
              <w:rPr>
                <w:lang w:val="it-IT"/>
              </w:rPr>
              <w:t>E</w:t>
            </w:r>
          </w:p>
          <w:p w14:paraId="711E19FA" w14:textId="77777777" w:rsidR="004E2FBE" w:rsidRPr="00FF7199" w:rsidRDefault="004E2FBE">
            <w:pPr>
              <w:rPr>
                <w:lang w:val="it-IT"/>
              </w:rPr>
            </w:pPr>
          </w:p>
          <w:p w14:paraId="264128F0" w14:textId="24F97927" w:rsidR="004E2FBE" w:rsidRDefault="004E2FBE"/>
          <w:p w14:paraId="3322B8CA" w14:textId="77777777" w:rsidR="001975B2" w:rsidRDefault="001975B2"/>
          <w:p w14:paraId="6F23C682" w14:textId="4A83586B" w:rsidR="001975B2" w:rsidRDefault="001975B2">
            <w:r>
              <w:t>E</w:t>
            </w:r>
          </w:p>
          <w:p w14:paraId="627AA50F" w14:textId="77777777" w:rsidR="001975B2" w:rsidRDefault="001975B2"/>
          <w:p w14:paraId="031150EE" w14:textId="25D77EDC" w:rsidR="001975B2" w:rsidRDefault="001975B2"/>
          <w:p w14:paraId="13D6F603" w14:textId="38A88EFB" w:rsidR="001975B2" w:rsidRDefault="001975B2">
            <w:r>
              <w:t>E</w:t>
            </w:r>
          </w:p>
          <w:p w14:paraId="360A5885" w14:textId="77777777" w:rsidR="00F73900" w:rsidRDefault="00F73900"/>
          <w:p w14:paraId="62486C05" w14:textId="4DBEF4FE" w:rsidR="00F73900" w:rsidRDefault="00F73900"/>
        </w:tc>
        <w:tc>
          <w:tcPr>
            <w:tcW w:w="1276" w:type="dxa"/>
          </w:tcPr>
          <w:p w14:paraId="01633F88" w14:textId="4BD5FBFD" w:rsidR="00E93725" w:rsidRPr="00FF7199" w:rsidRDefault="00F22FF0">
            <w:pPr>
              <w:rPr>
                <w:lang w:val="it-IT"/>
              </w:rPr>
            </w:pPr>
            <w:r w:rsidRPr="00FF7199">
              <w:rPr>
                <w:lang w:val="it-IT"/>
              </w:rPr>
              <w:lastRenderedPageBreak/>
              <w:t>A   I</w:t>
            </w:r>
          </w:p>
          <w:p w14:paraId="1BC1A5C6" w14:textId="77777777" w:rsidR="00F22FF0" w:rsidRPr="00FF7199" w:rsidRDefault="00F22FF0">
            <w:pPr>
              <w:rPr>
                <w:lang w:val="it-IT"/>
              </w:rPr>
            </w:pPr>
          </w:p>
          <w:p w14:paraId="2DD53034" w14:textId="77777777" w:rsidR="00F22FF0" w:rsidRPr="00FF7199" w:rsidRDefault="00F22FF0">
            <w:pPr>
              <w:rPr>
                <w:lang w:val="it-IT"/>
              </w:rPr>
            </w:pPr>
          </w:p>
          <w:p w14:paraId="615CCE53" w14:textId="77777777" w:rsidR="00F22FF0" w:rsidRPr="00FF7199" w:rsidRDefault="00F22FF0">
            <w:pPr>
              <w:rPr>
                <w:lang w:val="it-IT"/>
              </w:rPr>
            </w:pPr>
          </w:p>
          <w:p w14:paraId="54718410" w14:textId="77777777" w:rsidR="00F22FF0" w:rsidRPr="00FF7199" w:rsidRDefault="00F22FF0">
            <w:pPr>
              <w:rPr>
                <w:lang w:val="it-IT"/>
              </w:rPr>
            </w:pPr>
          </w:p>
          <w:p w14:paraId="61FE5544" w14:textId="77777777" w:rsidR="00F22FF0" w:rsidRPr="00FF7199" w:rsidRDefault="00F22FF0">
            <w:pPr>
              <w:rPr>
                <w:lang w:val="it-IT"/>
              </w:rPr>
            </w:pPr>
          </w:p>
          <w:p w14:paraId="6B0CA164" w14:textId="77777777" w:rsidR="00F22FF0" w:rsidRPr="00FF7199" w:rsidRDefault="00F22FF0">
            <w:pPr>
              <w:rPr>
                <w:lang w:val="it-IT"/>
              </w:rPr>
            </w:pPr>
          </w:p>
          <w:p w14:paraId="22E14695" w14:textId="77777777" w:rsidR="00F22FF0" w:rsidRPr="00FF7199" w:rsidRDefault="00F22FF0">
            <w:pPr>
              <w:rPr>
                <w:lang w:val="it-IT"/>
              </w:rPr>
            </w:pPr>
            <w:r w:rsidRPr="00FF7199">
              <w:rPr>
                <w:lang w:val="it-IT"/>
              </w:rPr>
              <w:t>A   I</w:t>
            </w:r>
          </w:p>
          <w:p w14:paraId="0FCACB0A" w14:textId="77777777" w:rsidR="00F22FF0" w:rsidRPr="00FF7199" w:rsidRDefault="00F22FF0">
            <w:pPr>
              <w:rPr>
                <w:lang w:val="it-IT"/>
              </w:rPr>
            </w:pPr>
          </w:p>
          <w:p w14:paraId="2465D4D1" w14:textId="77777777" w:rsidR="00F22FF0" w:rsidRPr="00FF7199" w:rsidRDefault="00F22FF0">
            <w:pPr>
              <w:rPr>
                <w:lang w:val="it-IT"/>
              </w:rPr>
            </w:pPr>
          </w:p>
          <w:p w14:paraId="6B25E176" w14:textId="77777777" w:rsidR="00766226" w:rsidRPr="00FF7199" w:rsidRDefault="00766226">
            <w:pPr>
              <w:rPr>
                <w:lang w:val="it-IT"/>
              </w:rPr>
            </w:pPr>
          </w:p>
          <w:p w14:paraId="41248551" w14:textId="77777777" w:rsidR="00766226" w:rsidRPr="00FF7199" w:rsidRDefault="00766226">
            <w:pPr>
              <w:rPr>
                <w:lang w:val="it-IT"/>
              </w:rPr>
            </w:pPr>
          </w:p>
          <w:p w14:paraId="3AB74E35" w14:textId="0D5641BC" w:rsidR="00F22FF0" w:rsidRPr="00FF7199" w:rsidRDefault="00F22FF0">
            <w:pPr>
              <w:rPr>
                <w:lang w:val="it-IT"/>
              </w:rPr>
            </w:pPr>
            <w:r w:rsidRPr="00FF7199">
              <w:rPr>
                <w:lang w:val="it-IT"/>
              </w:rPr>
              <w:t>A   I</w:t>
            </w:r>
          </w:p>
          <w:p w14:paraId="47A76EC1" w14:textId="77777777" w:rsidR="007E1EB9" w:rsidRPr="00FF7199" w:rsidRDefault="007E1EB9">
            <w:pPr>
              <w:rPr>
                <w:lang w:val="it-IT"/>
              </w:rPr>
            </w:pPr>
          </w:p>
          <w:p w14:paraId="35302032" w14:textId="77777777" w:rsidR="007E1EB9" w:rsidRPr="00FF7199" w:rsidRDefault="007E1EB9">
            <w:pPr>
              <w:rPr>
                <w:lang w:val="it-IT"/>
              </w:rPr>
            </w:pPr>
          </w:p>
          <w:p w14:paraId="6E5E3C53" w14:textId="77777777" w:rsidR="007E1EB9" w:rsidRPr="00FF7199" w:rsidRDefault="007E1EB9">
            <w:pPr>
              <w:rPr>
                <w:lang w:val="it-IT"/>
              </w:rPr>
            </w:pPr>
            <w:r w:rsidRPr="00FF7199">
              <w:rPr>
                <w:lang w:val="it-IT"/>
              </w:rPr>
              <w:t>A   I   R</w:t>
            </w:r>
          </w:p>
          <w:p w14:paraId="0197AF3E" w14:textId="77777777" w:rsidR="007E1EB9" w:rsidRPr="00FF7199" w:rsidRDefault="007E1EB9">
            <w:pPr>
              <w:rPr>
                <w:lang w:val="it-IT"/>
              </w:rPr>
            </w:pPr>
          </w:p>
          <w:p w14:paraId="6C37AFDA" w14:textId="77777777" w:rsidR="007E1EB9" w:rsidRPr="00FF7199" w:rsidRDefault="007E1EB9">
            <w:pPr>
              <w:rPr>
                <w:lang w:val="it-IT"/>
              </w:rPr>
            </w:pPr>
          </w:p>
          <w:p w14:paraId="62C991C1" w14:textId="77777777" w:rsidR="007E1EB9" w:rsidRPr="00FF7199" w:rsidRDefault="007E1EB9">
            <w:pPr>
              <w:rPr>
                <w:lang w:val="it-IT"/>
              </w:rPr>
            </w:pPr>
            <w:r w:rsidRPr="00FF7199">
              <w:rPr>
                <w:lang w:val="it-IT"/>
              </w:rPr>
              <w:t>A   I</w:t>
            </w:r>
          </w:p>
          <w:p w14:paraId="56FAA68F" w14:textId="77777777" w:rsidR="00E61F27" w:rsidRPr="00FF7199" w:rsidRDefault="00E61F27">
            <w:pPr>
              <w:rPr>
                <w:lang w:val="it-IT"/>
              </w:rPr>
            </w:pPr>
          </w:p>
          <w:p w14:paraId="4FA4E2B1" w14:textId="77777777" w:rsidR="00E61F27" w:rsidRPr="00FF7199" w:rsidRDefault="00E61F27">
            <w:pPr>
              <w:rPr>
                <w:lang w:val="it-IT"/>
              </w:rPr>
            </w:pPr>
          </w:p>
          <w:p w14:paraId="50ABB4C2" w14:textId="77777777" w:rsidR="00E61F27" w:rsidRPr="00FF7199" w:rsidRDefault="00E61F27">
            <w:pPr>
              <w:rPr>
                <w:lang w:val="it-IT"/>
              </w:rPr>
            </w:pPr>
          </w:p>
          <w:p w14:paraId="47749766" w14:textId="77777777" w:rsidR="00E61F27" w:rsidRPr="00FF7199" w:rsidRDefault="00E61F27">
            <w:pPr>
              <w:rPr>
                <w:lang w:val="it-IT"/>
              </w:rPr>
            </w:pPr>
          </w:p>
          <w:p w14:paraId="1A9F973E" w14:textId="77777777" w:rsidR="00E61F27" w:rsidRPr="00FF7199" w:rsidRDefault="00E61F27">
            <w:pPr>
              <w:rPr>
                <w:lang w:val="it-IT"/>
              </w:rPr>
            </w:pPr>
            <w:r w:rsidRPr="00FF7199">
              <w:rPr>
                <w:lang w:val="it-IT"/>
              </w:rPr>
              <w:t>A   I</w:t>
            </w:r>
          </w:p>
          <w:p w14:paraId="6B700C65" w14:textId="77777777" w:rsidR="00E61F27" w:rsidRPr="00FF7199" w:rsidRDefault="00E61F27">
            <w:pPr>
              <w:rPr>
                <w:lang w:val="it-IT"/>
              </w:rPr>
            </w:pPr>
          </w:p>
          <w:p w14:paraId="22677DEE" w14:textId="77777777" w:rsidR="00E61F27" w:rsidRPr="00FF7199" w:rsidRDefault="00E61F27">
            <w:pPr>
              <w:rPr>
                <w:lang w:val="it-IT"/>
              </w:rPr>
            </w:pPr>
          </w:p>
          <w:p w14:paraId="793E6016" w14:textId="77777777" w:rsidR="00E61F27" w:rsidRPr="00FF7199" w:rsidRDefault="00E61F27">
            <w:pPr>
              <w:rPr>
                <w:lang w:val="it-IT"/>
              </w:rPr>
            </w:pPr>
          </w:p>
          <w:p w14:paraId="4BB5CBC1" w14:textId="77777777" w:rsidR="00E61F27" w:rsidRPr="00FF7199" w:rsidRDefault="00E61F27">
            <w:pPr>
              <w:rPr>
                <w:lang w:val="it-IT"/>
              </w:rPr>
            </w:pPr>
          </w:p>
          <w:p w14:paraId="2E58E5A5" w14:textId="77777777" w:rsidR="00E61F27" w:rsidRPr="00FF7199" w:rsidRDefault="00E61F27">
            <w:pPr>
              <w:rPr>
                <w:lang w:val="it-IT"/>
              </w:rPr>
            </w:pPr>
            <w:r w:rsidRPr="00FF7199">
              <w:rPr>
                <w:lang w:val="it-IT"/>
              </w:rPr>
              <w:t>I</w:t>
            </w:r>
          </w:p>
          <w:p w14:paraId="2F756450" w14:textId="77777777" w:rsidR="006E6148" w:rsidRPr="00FF7199" w:rsidRDefault="006E6148">
            <w:pPr>
              <w:rPr>
                <w:lang w:val="it-IT"/>
              </w:rPr>
            </w:pPr>
          </w:p>
          <w:p w14:paraId="315D4B18" w14:textId="77777777" w:rsidR="006E6148" w:rsidRPr="00FF7199" w:rsidRDefault="006E6148">
            <w:pPr>
              <w:rPr>
                <w:lang w:val="it-IT"/>
              </w:rPr>
            </w:pPr>
          </w:p>
          <w:p w14:paraId="7282FFD6" w14:textId="77777777" w:rsidR="006E6148" w:rsidRPr="00FF7199" w:rsidRDefault="006E6148">
            <w:pPr>
              <w:rPr>
                <w:lang w:val="it-IT"/>
              </w:rPr>
            </w:pPr>
          </w:p>
          <w:p w14:paraId="4128E50D" w14:textId="77777777" w:rsidR="006E6148" w:rsidRPr="00FF7199" w:rsidRDefault="006E6148">
            <w:pPr>
              <w:rPr>
                <w:lang w:val="it-IT"/>
              </w:rPr>
            </w:pPr>
          </w:p>
          <w:p w14:paraId="50F36C44" w14:textId="77777777" w:rsidR="006E6148" w:rsidRPr="00FF7199" w:rsidRDefault="006E6148">
            <w:pPr>
              <w:rPr>
                <w:lang w:val="it-IT"/>
              </w:rPr>
            </w:pPr>
          </w:p>
          <w:p w14:paraId="7B961DB0" w14:textId="77777777" w:rsidR="006E6148" w:rsidRPr="00FF7199" w:rsidRDefault="006E6148">
            <w:pPr>
              <w:rPr>
                <w:lang w:val="it-IT"/>
              </w:rPr>
            </w:pPr>
            <w:r w:rsidRPr="00FF7199">
              <w:rPr>
                <w:lang w:val="it-IT"/>
              </w:rPr>
              <w:t>I</w:t>
            </w:r>
          </w:p>
          <w:p w14:paraId="4EDF30D9" w14:textId="77777777" w:rsidR="006E6148" w:rsidRPr="00FF7199" w:rsidRDefault="006E6148">
            <w:pPr>
              <w:rPr>
                <w:lang w:val="it-IT"/>
              </w:rPr>
            </w:pPr>
          </w:p>
          <w:p w14:paraId="5AE7861C" w14:textId="77777777" w:rsidR="006E6148" w:rsidRPr="00FF7199" w:rsidRDefault="006E6148">
            <w:pPr>
              <w:rPr>
                <w:lang w:val="it-IT"/>
              </w:rPr>
            </w:pPr>
          </w:p>
          <w:p w14:paraId="36ED3992" w14:textId="77777777" w:rsidR="006E6148" w:rsidRPr="00FF7199" w:rsidRDefault="006E6148">
            <w:pPr>
              <w:rPr>
                <w:lang w:val="it-IT"/>
              </w:rPr>
            </w:pPr>
          </w:p>
          <w:p w14:paraId="542C2085" w14:textId="77777777" w:rsidR="006E6148" w:rsidRPr="00FF7199" w:rsidRDefault="006E6148">
            <w:pPr>
              <w:rPr>
                <w:lang w:val="it-IT"/>
              </w:rPr>
            </w:pPr>
          </w:p>
          <w:p w14:paraId="26E38341" w14:textId="77777777" w:rsidR="006E6148" w:rsidRPr="00FF7199" w:rsidRDefault="005D552B">
            <w:pPr>
              <w:rPr>
                <w:lang w:val="it-IT"/>
              </w:rPr>
            </w:pPr>
            <w:r w:rsidRPr="00FF7199">
              <w:rPr>
                <w:lang w:val="it-IT"/>
              </w:rPr>
              <w:t>A   I</w:t>
            </w:r>
          </w:p>
          <w:p w14:paraId="65621E9E" w14:textId="77777777" w:rsidR="005D552B" w:rsidRPr="00FF7199" w:rsidRDefault="005D552B">
            <w:pPr>
              <w:rPr>
                <w:lang w:val="it-IT"/>
              </w:rPr>
            </w:pPr>
          </w:p>
          <w:p w14:paraId="2DC42D55" w14:textId="77777777" w:rsidR="005D552B" w:rsidRPr="00FF7199" w:rsidRDefault="005D552B">
            <w:pPr>
              <w:rPr>
                <w:lang w:val="it-IT"/>
              </w:rPr>
            </w:pPr>
          </w:p>
          <w:p w14:paraId="4AF93A3F" w14:textId="77777777" w:rsidR="005D552B" w:rsidRPr="00FF7199" w:rsidRDefault="005D552B">
            <w:pPr>
              <w:rPr>
                <w:lang w:val="it-IT"/>
              </w:rPr>
            </w:pPr>
          </w:p>
          <w:p w14:paraId="3905ACBE" w14:textId="77777777" w:rsidR="005D552B" w:rsidRPr="00FF7199" w:rsidRDefault="005D552B">
            <w:pPr>
              <w:rPr>
                <w:lang w:val="it-IT"/>
              </w:rPr>
            </w:pPr>
          </w:p>
          <w:p w14:paraId="2F338F23" w14:textId="77777777" w:rsidR="005D552B" w:rsidRPr="00FF7199" w:rsidRDefault="005D552B">
            <w:pPr>
              <w:rPr>
                <w:lang w:val="it-IT"/>
              </w:rPr>
            </w:pPr>
          </w:p>
          <w:p w14:paraId="3C8B6487" w14:textId="77777777" w:rsidR="005D552B" w:rsidRPr="00FF7199" w:rsidRDefault="005D552B">
            <w:pPr>
              <w:rPr>
                <w:lang w:val="it-IT"/>
              </w:rPr>
            </w:pPr>
          </w:p>
          <w:p w14:paraId="2E29E920" w14:textId="77777777" w:rsidR="005D552B" w:rsidRPr="00FF7199" w:rsidRDefault="005D552B">
            <w:pPr>
              <w:rPr>
                <w:lang w:val="it-IT"/>
              </w:rPr>
            </w:pPr>
            <w:r w:rsidRPr="00FF7199">
              <w:rPr>
                <w:lang w:val="it-IT"/>
              </w:rPr>
              <w:t>A   I</w:t>
            </w:r>
          </w:p>
          <w:p w14:paraId="2C5239D1" w14:textId="77777777" w:rsidR="005D552B" w:rsidRPr="00FF7199" w:rsidRDefault="005D552B">
            <w:pPr>
              <w:rPr>
                <w:lang w:val="it-IT"/>
              </w:rPr>
            </w:pPr>
          </w:p>
          <w:p w14:paraId="16CA0F03" w14:textId="77777777" w:rsidR="005D552B" w:rsidRPr="00FF7199" w:rsidRDefault="005D552B">
            <w:pPr>
              <w:rPr>
                <w:lang w:val="it-IT"/>
              </w:rPr>
            </w:pPr>
          </w:p>
          <w:p w14:paraId="431E95F3" w14:textId="77777777" w:rsidR="005D552B" w:rsidRPr="00FF7199" w:rsidRDefault="005D552B">
            <w:pPr>
              <w:rPr>
                <w:lang w:val="it-IT"/>
              </w:rPr>
            </w:pPr>
          </w:p>
          <w:p w14:paraId="10A0D70B" w14:textId="77777777" w:rsidR="005D552B" w:rsidRPr="00FF7199" w:rsidRDefault="005D552B">
            <w:pPr>
              <w:rPr>
                <w:lang w:val="it-IT"/>
              </w:rPr>
            </w:pPr>
            <w:r w:rsidRPr="00FF7199">
              <w:rPr>
                <w:lang w:val="it-IT"/>
              </w:rPr>
              <w:t>A   I</w:t>
            </w:r>
          </w:p>
          <w:p w14:paraId="77E49D61" w14:textId="77777777" w:rsidR="004E2FBE" w:rsidRPr="00FF7199" w:rsidRDefault="004E2FBE">
            <w:pPr>
              <w:rPr>
                <w:lang w:val="it-IT"/>
              </w:rPr>
            </w:pPr>
          </w:p>
          <w:p w14:paraId="596E2E86" w14:textId="77777777" w:rsidR="001975B2" w:rsidRDefault="001975B2">
            <w:pPr>
              <w:rPr>
                <w:lang w:val="it-IT"/>
              </w:rPr>
            </w:pPr>
          </w:p>
          <w:p w14:paraId="3B33D05E" w14:textId="77777777" w:rsidR="001975B2" w:rsidRDefault="001975B2">
            <w:pPr>
              <w:rPr>
                <w:lang w:val="it-IT"/>
              </w:rPr>
            </w:pPr>
          </w:p>
          <w:p w14:paraId="5F9CDF9D" w14:textId="77777777" w:rsidR="004E2FBE" w:rsidRDefault="004E2FBE">
            <w:pPr>
              <w:rPr>
                <w:lang w:val="it-IT"/>
              </w:rPr>
            </w:pPr>
            <w:r w:rsidRPr="00FF7199">
              <w:rPr>
                <w:lang w:val="it-IT"/>
              </w:rPr>
              <w:t>A   I</w:t>
            </w:r>
          </w:p>
          <w:p w14:paraId="2652E1EC" w14:textId="77777777" w:rsidR="001975B2" w:rsidRDefault="001975B2">
            <w:pPr>
              <w:rPr>
                <w:lang w:val="it-IT"/>
              </w:rPr>
            </w:pPr>
          </w:p>
          <w:p w14:paraId="465D26FA" w14:textId="77777777" w:rsidR="001975B2" w:rsidRDefault="001975B2">
            <w:pPr>
              <w:rPr>
                <w:lang w:val="it-IT"/>
              </w:rPr>
            </w:pPr>
          </w:p>
          <w:p w14:paraId="4101652C" w14:textId="56D9C660" w:rsidR="001975B2" w:rsidRPr="00FF7199" w:rsidRDefault="001975B2">
            <w:pPr>
              <w:rPr>
                <w:lang w:val="it-IT"/>
              </w:rPr>
            </w:pPr>
            <w:r>
              <w:rPr>
                <w:lang w:val="it-IT"/>
              </w:rPr>
              <w:t>A   I</w:t>
            </w:r>
          </w:p>
        </w:tc>
      </w:tr>
      <w:tr w:rsidR="003A78C6" w14:paraId="1A8AB9FE" w14:textId="77777777" w:rsidTr="005572D0">
        <w:tc>
          <w:tcPr>
            <w:tcW w:w="1843" w:type="dxa"/>
          </w:tcPr>
          <w:p w14:paraId="4B99056E" w14:textId="77777777" w:rsidR="003A78C6" w:rsidRPr="00FF7199" w:rsidRDefault="003A78C6" w:rsidP="007934DB">
            <w:pPr>
              <w:rPr>
                <w:lang w:val="it-IT"/>
              </w:rPr>
            </w:pPr>
          </w:p>
          <w:p w14:paraId="66C46128" w14:textId="77777777" w:rsidR="003A78C6" w:rsidRDefault="003A78C6" w:rsidP="003A78C6">
            <w:r>
              <w:t>Behaviours</w:t>
            </w:r>
          </w:p>
          <w:p w14:paraId="1299C43A" w14:textId="77777777" w:rsidR="003A78C6" w:rsidRDefault="003A78C6" w:rsidP="003A78C6">
            <w:pPr>
              <w:rPr>
                <w:b/>
                <w:i/>
                <w:highlight w:val="yellow"/>
              </w:rPr>
            </w:pPr>
          </w:p>
          <w:p w14:paraId="4DDBEF00" w14:textId="77777777" w:rsidR="003A78C6" w:rsidRDefault="003A78C6" w:rsidP="003A78C6">
            <w:pPr>
              <w:rPr>
                <w:b/>
                <w:i/>
              </w:rPr>
            </w:pPr>
          </w:p>
          <w:p w14:paraId="3461D779" w14:textId="77777777" w:rsidR="003A78C6" w:rsidRDefault="003A78C6" w:rsidP="00546AF2"/>
        </w:tc>
        <w:tc>
          <w:tcPr>
            <w:tcW w:w="5103" w:type="dxa"/>
          </w:tcPr>
          <w:p w14:paraId="0E9F90A0" w14:textId="77777777" w:rsidR="003A78C6" w:rsidRDefault="003A78C6" w:rsidP="003A78C6">
            <w:pPr>
              <w:rPr>
                <w:rFonts w:cs="Arial"/>
                <w:szCs w:val="24"/>
              </w:rPr>
            </w:pPr>
            <w:r>
              <w:rPr>
                <w:b/>
                <w:i/>
              </w:rPr>
              <w:t>Driving</w:t>
            </w:r>
            <w:r w:rsidRPr="000D365F">
              <w:rPr>
                <w:b/>
                <w:i/>
              </w:rPr>
              <w:t xml:space="preserve"> Positive Change</w:t>
            </w:r>
            <w:r w:rsidR="00427B68">
              <w:rPr>
                <w:b/>
                <w:i/>
              </w:rPr>
              <w:t xml:space="preserve"> -</w:t>
            </w:r>
            <w:r>
              <w:rPr>
                <w:b/>
                <w:i/>
              </w:rPr>
              <w:t xml:space="preserve"> </w:t>
            </w:r>
            <w:r>
              <w:rPr>
                <w:rFonts w:cs="Arial"/>
                <w:szCs w:val="24"/>
              </w:rPr>
              <w:t>has a future focused approach</w:t>
            </w:r>
            <w:r w:rsidRPr="00772151">
              <w:rPr>
                <w:rFonts w:cs="Arial"/>
                <w:szCs w:val="24"/>
              </w:rPr>
              <w:t xml:space="preserve"> that can easily respond to different and changing demands. </w:t>
            </w:r>
            <w:r>
              <w:rPr>
                <w:rFonts w:cs="Arial"/>
                <w:szCs w:val="24"/>
              </w:rPr>
              <w:t>Possesses</w:t>
            </w:r>
            <w:r w:rsidRPr="00772151">
              <w:rPr>
                <w:rFonts w:cs="Arial"/>
                <w:szCs w:val="24"/>
              </w:rPr>
              <w:t xml:space="preserve"> a positive attitude so that they may adapt to the pace of change. </w:t>
            </w:r>
            <w:r>
              <w:rPr>
                <w:rFonts w:cs="Arial"/>
                <w:szCs w:val="24"/>
              </w:rPr>
              <w:t>E</w:t>
            </w:r>
            <w:r w:rsidRPr="00772151">
              <w:rPr>
                <w:rFonts w:cs="Arial"/>
                <w:szCs w:val="24"/>
              </w:rPr>
              <w:t>mbrace</w:t>
            </w:r>
            <w:r>
              <w:rPr>
                <w:rFonts w:cs="Arial"/>
                <w:szCs w:val="24"/>
              </w:rPr>
              <w:t>s</w:t>
            </w:r>
            <w:r w:rsidRPr="00772151">
              <w:rPr>
                <w:rFonts w:cs="Arial"/>
                <w:szCs w:val="24"/>
              </w:rPr>
              <w:t xml:space="preserve"> new technologies and new ideas.</w:t>
            </w:r>
          </w:p>
          <w:p w14:paraId="6AB19D34" w14:textId="77777777" w:rsidR="003A78C6" w:rsidRDefault="003A78C6" w:rsidP="003A78C6">
            <w:pPr>
              <w:rPr>
                <w:rFonts w:cs="Arial"/>
                <w:szCs w:val="24"/>
              </w:rPr>
            </w:pPr>
            <w:r w:rsidRPr="000D365F">
              <w:rPr>
                <w:rFonts w:cs="Arial"/>
                <w:b/>
                <w:i/>
                <w:szCs w:val="24"/>
              </w:rPr>
              <w:t>Trust and Respect</w:t>
            </w:r>
            <w:r w:rsidR="00427B68">
              <w:rPr>
                <w:rFonts w:cs="Arial"/>
                <w:b/>
                <w:i/>
                <w:szCs w:val="24"/>
              </w:rPr>
              <w:t xml:space="preserve"> </w:t>
            </w:r>
            <w:proofErr w:type="gramStart"/>
            <w:r w:rsidR="00427B68">
              <w:rPr>
                <w:rFonts w:cs="Arial"/>
                <w:b/>
                <w:i/>
                <w:szCs w:val="24"/>
              </w:rPr>
              <w:t xml:space="preserve">- </w:t>
            </w:r>
            <w:r>
              <w:rPr>
                <w:rFonts w:cs="Arial"/>
                <w:b/>
                <w:i/>
                <w:szCs w:val="24"/>
              </w:rPr>
              <w:t xml:space="preserve"> </w:t>
            </w:r>
            <w:r w:rsidRPr="00772151">
              <w:rPr>
                <w:rFonts w:cs="Arial"/>
                <w:szCs w:val="24"/>
              </w:rPr>
              <w:t>create</w:t>
            </w:r>
            <w:r>
              <w:rPr>
                <w:rFonts w:cs="Arial"/>
                <w:szCs w:val="24"/>
              </w:rPr>
              <w:t>s</w:t>
            </w:r>
            <w:proofErr w:type="gramEnd"/>
            <w:r w:rsidRPr="00772151">
              <w:rPr>
                <w:rFonts w:cs="Arial"/>
                <w:szCs w:val="24"/>
              </w:rPr>
              <w:t xml:space="preserve"> mutual trust and remove barriers to help develop a highly collaborative and respectful team. </w:t>
            </w:r>
            <w:r>
              <w:rPr>
                <w:rFonts w:cs="Arial"/>
                <w:szCs w:val="24"/>
              </w:rPr>
              <w:t>V</w:t>
            </w:r>
            <w:r w:rsidRPr="00772151">
              <w:rPr>
                <w:rFonts w:cs="Arial"/>
                <w:szCs w:val="24"/>
              </w:rPr>
              <w:t>alue</w:t>
            </w:r>
            <w:r>
              <w:rPr>
                <w:rFonts w:cs="Arial"/>
                <w:szCs w:val="24"/>
              </w:rPr>
              <w:t>s</w:t>
            </w:r>
            <w:r w:rsidRPr="00772151">
              <w:rPr>
                <w:rFonts w:cs="Arial"/>
                <w:szCs w:val="24"/>
              </w:rPr>
              <w:t xml:space="preserve"> feedback and respectfully listen</w:t>
            </w:r>
            <w:r>
              <w:rPr>
                <w:rFonts w:cs="Arial"/>
                <w:szCs w:val="24"/>
              </w:rPr>
              <w:t>s</w:t>
            </w:r>
            <w:r w:rsidRPr="00772151">
              <w:rPr>
                <w:rFonts w:cs="Arial"/>
                <w:szCs w:val="24"/>
              </w:rPr>
              <w:t xml:space="preserve"> to other people’s opinions.</w:t>
            </w:r>
          </w:p>
          <w:p w14:paraId="4006E2D2" w14:textId="77777777" w:rsidR="003A78C6" w:rsidRDefault="003A78C6" w:rsidP="003A78C6">
            <w:pPr>
              <w:rPr>
                <w:rFonts w:cs="Arial"/>
                <w:szCs w:val="24"/>
              </w:rPr>
            </w:pPr>
            <w:r w:rsidRPr="00CB4697">
              <w:rPr>
                <w:rFonts w:cs="Arial"/>
                <w:b/>
                <w:i/>
                <w:iCs/>
                <w:szCs w:val="24"/>
              </w:rPr>
              <w:t>Strong Leadership</w:t>
            </w:r>
            <w:r>
              <w:rPr>
                <w:rFonts w:cs="Arial"/>
                <w:szCs w:val="24"/>
              </w:rPr>
              <w:t xml:space="preserve"> </w:t>
            </w:r>
            <w:r w:rsidR="00904D84">
              <w:rPr>
                <w:rFonts w:cs="Arial"/>
                <w:szCs w:val="24"/>
              </w:rPr>
              <w:t>-</w:t>
            </w:r>
            <w:r>
              <w:rPr>
                <w:rFonts w:cs="Arial"/>
                <w:szCs w:val="24"/>
              </w:rPr>
              <w:t xml:space="preserve"> L</w:t>
            </w:r>
            <w:r w:rsidRPr="00772151">
              <w:rPr>
                <w:rFonts w:cs="Arial"/>
                <w:szCs w:val="24"/>
              </w:rPr>
              <w:t>ead</w:t>
            </w:r>
            <w:r>
              <w:rPr>
                <w:rFonts w:cs="Arial"/>
                <w:szCs w:val="24"/>
              </w:rPr>
              <w:t>s</w:t>
            </w:r>
            <w:r w:rsidRPr="00772151">
              <w:rPr>
                <w:rFonts w:cs="Arial"/>
                <w:szCs w:val="24"/>
              </w:rPr>
              <w:t xml:space="preserve"> by example, and through their behaviours and positive</w:t>
            </w:r>
            <w:r>
              <w:rPr>
                <w:rFonts w:cs="Arial"/>
                <w:szCs w:val="24"/>
              </w:rPr>
              <w:t xml:space="preserve"> professional approach to work. E</w:t>
            </w:r>
            <w:r w:rsidRPr="00772151">
              <w:rPr>
                <w:rFonts w:cs="Arial"/>
                <w:szCs w:val="24"/>
              </w:rPr>
              <w:t>ncourage</w:t>
            </w:r>
            <w:r>
              <w:rPr>
                <w:rFonts w:cs="Arial"/>
                <w:szCs w:val="24"/>
              </w:rPr>
              <w:t>s</w:t>
            </w:r>
            <w:r w:rsidRPr="00772151">
              <w:rPr>
                <w:rFonts w:cs="Arial"/>
                <w:szCs w:val="24"/>
              </w:rPr>
              <w:t xml:space="preserve"> team motivation and achievements. They actively challenge bad behaviour, respect other people’s views, and are o</w:t>
            </w:r>
            <w:r>
              <w:rPr>
                <w:rFonts w:cs="Arial"/>
                <w:szCs w:val="24"/>
              </w:rPr>
              <w:t>pen, transparent and supportive.</w:t>
            </w:r>
          </w:p>
          <w:p w14:paraId="2166B11D" w14:textId="77777777" w:rsidR="003A78C6" w:rsidRPr="00772151" w:rsidRDefault="003A78C6" w:rsidP="003A78C6">
            <w:pPr>
              <w:rPr>
                <w:rFonts w:cs="Arial"/>
                <w:szCs w:val="24"/>
              </w:rPr>
            </w:pPr>
            <w:r w:rsidRPr="00CB4697">
              <w:rPr>
                <w:rFonts w:cs="Arial"/>
                <w:b/>
                <w:i/>
                <w:iCs/>
                <w:szCs w:val="24"/>
              </w:rPr>
              <w:t>Acting with int</w:t>
            </w:r>
            <w:r w:rsidR="00427B68" w:rsidRPr="00CB4697">
              <w:rPr>
                <w:rFonts w:cs="Arial"/>
                <w:b/>
                <w:i/>
                <w:iCs/>
                <w:szCs w:val="24"/>
              </w:rPr>
              <w:t>egrity and behaving responsibly</w:t>
            </w:r>
            <w:r w:rsidR="00427B68">
              <w:rPr>
                <w:rFonts w:cs="Arial"/>
                <w:b/>
                <w:szCs w:val="24"/>
              </w:rPr>
              <w:t xml:space="preserve"> -</w:t>
            </w:r>
            <w:r w:rsidR="00427B68">
              <w:rPr>
                <w:rFonts w:cs="Arial"/>
                <w:szCs w:val="24"/>
              </w:rPr>
              <w:t xml:space="preserve"> </w:t>
            </w:r>
            <w:r w:rsidR="00427B68" w:rsidRPr="00772151">
              <w:rPr>
                <w:rFonts w:cs="Arial"/>
                <w:szCs w:val="24"/>
              </w:rPr>
              <w:t>Tak</w:t>
            </w:r>
            <w:r w:rsidR="00427B68">
              <w:rPr>
                <w:rFonts w:cs="Arial"/>
                <w:szCs w:val="24"/>
              </w:rPr>
              <w:t>es</w:t>
            </w:r>
            <w:r w:rsidRPr="00772151">
              <w:rPr>
                <w:rFonts w:cs="Arial"/>
                <w:szCs w:val="24"/>
              </w:rPr>
              <w:t xml:space="preserve"> ownership of their work, responsibility for the</w:t>
            </w:r>
            <w:r w:rsidR="00427B68">
              <w:rPr>
                <w:rFonts w:cs="Arial"/>
                <w:szCs w:val="24"/>
              </w:rPr>
              <w:t xml:space="preserve">ir actions and decisions and </w:t>
            </w:r>
            <w:r w:rsidRPr="00772151">
              <w:rPr>
                <w:rFonts w:cs="Arial"/>
                <w:szCs w:val="24"/>
              </w:rPr>
              <w:t xml:space="preserve">accountable for their performance and development. </w:t>
            </w:r>
          </w:p>
          <w:p w14:paraId="5913B4EF" w14:textId="77777777" w:rsidR="003A78C6" w:rsidRPr="00772151" w:rsidRDefault="003A78C6" w:rsidP="003A78C6">
            <w:pPr>
              <w:rPr>
                <w:rFonts w:cs="Arial"/>
                <w:szCs w:val="24"/>
              </w:rPr>
            </w:pPr>
            <w:r w:rsidRPr="00772151">
              <w:rPr>
                <w:rFonts w:cs="Arial"/>
                <w:szCs w:val="24"/>
              </w:rPr>
              <w:t xml:space="preserve">Acting with integrity and behaving responsibly is key to ensure the Council and its </w:t>
            </w:r>
            <w:r w:rsidR="00427B68">
              <w:rPr>
                <w:rFonts w:cs="Arial"/>
                <w:szCs w:val="24"/>
              </w:rPr>
              <w:lastRenderedPageBreak/>
              <w:t>employees achieving</w:t>
            </w:r>
            <w:r w:rsidRPr="00772151">
              <w:rPr>
                <w:rFonts w:cs="Arial"/>
                <w:szCs w:val="24"/>
              </w:rPr>
              <w:t xml:space="preserve"> an excellent reputation with residents, partners and businesses.</w:t>
            </w:r>
          </w:p>
          <w:p w14:paraId="1910516E" w14:textId="77777777" w:rsidR="00427B68" w:rsidRPr="00772151" w:rsidRDefault="00427B68" w:rsidP="00427B68">
            <w:pPr>
              <w:rPr>
                <w:rFonts w:cs="Arial"/>
                <w:szCs w:val="24"/>
              </w:rPr>
            </w:pPr>
            <w:r w:rsidRPr="00CB4697">
              <w:rPr>
                <w:rFonts w:cs="Arial"/>
                <w:b/>
                <w:i/>
                <w:iCs/>
                <w:szCs w:val="24"/>
              </w:rPr>
              <w:t>Building relationships to work well together</w:t>
            </w:r>
            <w:r>
              <w:rPr>
                <w:rFonts w:cs="Arial"/>
                <w:szCs w:val="24"/>
              </w:rPr>
              <w:t xml:space="preserve"> - W</w:t>
            </w:r>
            <w:r w:rsidRPr="00772151">
              <w:rPr>
                <w:rFonts w:cs="Arial"/>
                <w:szCs w:val="24"/>
              </w:rPr>
              <w:t>ork</w:t>
            </w:r>
            <w:r w:rsidR="009E32AC">
              <w:rPr>
                <w:rFonts w:cs="Arial"/>
                <w:szCs w:val="24"/>
              </w:rPr>
              <w:t>s</w:t>
            </w:r>
            <w:r w:rsidRPr="00772151">
              <w:rPr>
                <w:rFonts w:cs="Arial"/>
                <w:szCs w:val="24"/>
              </w:rPr>
              <w:t xml:space="preserve"> to reach common goals; sharing information, supporting colleagues, welcoming feedback, building good relationships and partnerships to improve productivity and effectiveness. </w:t>
            </w:r>
            <w:r>
              <w:rPr>
                <w:rFonts w:cs="Arial"/>
                <w:szCs w:val="24"/>
              </w:rPr>
              <w:t>Applies</w:t>
            </w:r>
            <w:r w:rsidRPr="00772151">
              <w:rPr>
                <w:rFonts w:cs="Arial"/>
                <w:szCs w:val="24"/>
              </w:rPr>
              <w:t xml:space="preserve"> an inclusive approach to staff, customers, residents and the community </w:t>
            </w:r>
            <w:proofErr w:type="gramStart"/>
            <w:r w:rsidRPr="00772151">
              <w:rPr>
                <w:rFonts w:cs="Arial"/>
                <w:szCs w:val="24"/>
              </w:rPr>
              <w:t>as a whole to</w:t>
            </w:r>
            <w:proofErr w:type="gramEnd"/>
            <w:r w:rsidRPr="00772151">
              <w:rPr>
                <w:rFonts w:cs="Arial"/>
                <w:szCs w:val="24"/>
              </w:rPr>
              <w:t xml:space="preserve"> deliver efficient and effective services</w:t>
            </w:r>
          </w:p>
          <w:p w14:paraId="1FC39945" w14:textId="77777777" w:rsidR="003A78C6" w:rsidRPr="002064D4" w:rsidRDefault="003A78C6">
            <w:pPr>
              <w:rPr>
                <w:i/>
              </w:rPr>
            </w:pPr>
          </w:p>
        </w:tc>
        <w:tc>
          <w:tcPr>
            <w:tcW w:w="1134" w:type="dxa"/>
          </w:tcPr>
          <w:p w14:paraId="65AEDD99" w14:textId="77777777" w:rsidR="003A78C6" w:rsidRDefault="003A78C6">
            <w:r>
              <w:lastRenderedPageBreak/>
              <w:t>E</w:t>
            </w:r>
          </w:p>
          <w:p w14:paraId="0562CB0E" w14:textId="77777777" w:rsidR="003A78C6" w:rsidRDefault="003A78C6"/>
          <w:p w14:paraId="34CE0A41" w14:textId="77777777" w:rsidR="003A78C6" w:rsidRDefault="003A78C6"/>
          <w:p w14:paraId="62EBF3C5" w14:textId="77777777" w:rsidR="003A78C6" w:rsidRDefault="003A78C6"/>
          <w:p w14:paraId="6D98A12B" w14:textId="77777777" w:rsidR="003A78C6" w:rsidRDefault="003A78C6"/>
          <w:p w14:paraId="2946DB82" w14:textId="77777777" w:rsidR="003A78C6" w:rsidRDefault="003A78C6"/>
          <w:p w14:paraId="33B80983" w14:textId="77777777" w:rsidR="003A78C6" w:rsidRDefault="003A78C6">
            <w:r>
              <w:t>E</w:t>
            </w:r>
          </w:p>
          <w:p w14:paraId="5997CC1D" w14:textId="77777777" w:rsidR="003A78C6" w:rsidRDefault="003A78C6"/>
          <w:p w14:paraId="110FFD37" w14:textId="77777777" w:rsidR="003A78C6" w:rsidRDefault="003A78C6"/>
          <w:p w14:paraId="6B699379" w14:textId="77777777" w:rsidR="003A78C6" w:rsidRDefault="003A78C6"/>
          <w:p w14:paraId="3FE9F23F" w14:textId="77777777" w:rsidR="003A78C6" w:rsidRDefault="003A78C6"/>
          <w:p w14:paraId="061D6CA7" w14:textId="77777777" w:rsidR="003A78C6" w:rsidRDefault="003A78C6">
            <w:r>
              <w:t>E</w:t>
            </w:r>
          </w:p>
          <w:p w14:paraId="1F72F646" w14:textId="77777777" w:rsidR="00427B68" w:rsidRDefault="00427B68"/>
          <w:p w14:paraId="08CE6F91" w14:textId="77777777" w:rsidR="00427B68" w:rsidRDefault="00427B68"/>
          <w:p w14:paraId="61CDCEAD" w14:textId="77777777" w:rsidR="00427B68" w:rsidRDefault="00427B68"/>
          <w:p w14:paraId="6BB9E253" w14:textId="77777777" w:rsidR="00427B68" w:rsidRDefault="00427B68"/>
          <w:p w14:paraId="23DE523C" w14:textId="77777777" w:rsidR="00427B68" w:rsidRDefault="00427B68"/>
          <w:p w14:paraId="52E56223" w14:textId="77777777" w:rsidR="00427B68" w:rsidRDefault="00427B68"/>
          <w:p w14:paraId="07547A01" w14:textId="77777777" w:rsidR="00427B68" w:rsidRDefault="00427B68"/>
          <w:p w14:paraId="5043CB0F" w14:textId="77777777" w:rsidR="00427B68" w:rsidRDefault="00427B68"/>
          <w:p w14:paraId="3D6DC322" w14:textId="77777777" w:rsidR="00427B68" w:rsidRDefault="00427B68">
            <w:r>
              <w:t>E</w:t>
            </w:r>
          </w:p>
          <w:p w14:paraId="07459315" w14:textId="77777777" w:rsidR="00427B68" w:rsidRDefault="00427B68"/>
          <w:p w14:paraId="6537F28F" w14:textId="77777777" w:rsidR="00427B68" w:rsidRDefault="00427B68"/>
          <w:p w14:paraId="6DFB9E20" w14:textId="77777777" w:rsidR="00427B68" w:rsidRDefault="00427B68"/>
          <w:p w14:paraId="70DF9E56" w14:textId="77777777" w:rsidR="00427B68" w:rsidRDefault="00427B68"/>
          <w:p w14:paraId="44E871BC" w14:textId="77777777" w:rsidR="00427B68" w:rsidRDefault="00427B68"/>
          <w:p w14:paraId="144A5D23" w14:textId="77777777" w:rsidR="00427B68" w:rsidRDefault="00427B68"/>
          <w:p w14:paraId="738610EB" w14:textId="77777777" w:rsidR="00427B68" w:rsidRDefault="00427B68"/>
          <w:p w14:paraId="637805D2" w14:textId="77777777" w:rsidR="00427B68" w:rsidRDefault="00427B68"/>
          <w:p w14:paraId="463F29E8" w14:textId="77777777" w:rsidR="00427B68" w:rsidRDefault="00427B68"/>
          <w:p w14:paraId="21402596" w14:textId="77777777" w:rsidR="00427B68" w:rsidRDefault="00427B68">
            <w:r>
              <w:t>E</w:t>
            </w:r>
          </w:p>
        </w:tc>
        <w:tc>
          <w:tcPr>
            <w:tcW w:w="1276" w:type="dxa"/>
          </w:tcPr>
          <w:p w14:paraId="3B7B4B86" w14:textId="77777777" w:rsidR="003A78C6" w:rsidRDefault="003A78C6"/>
        </w:tc>
      </w:tr>
      <w:tr w:rsidR="00E93725" w14:paraId="46A763E9" w14:textId="77777777" w:rsidTr="005572D0">
        <w:tc>
          <w:tcPr>
            <w:tcW w:w="1843" w:type="dxa"/>
          </w:tcPr>
          <w:p w14:paraId="088982EB" w14:textId="77777777" w:rsidR="00E93725" w:rsidRPr="00CC008D" w:rsidRDefault="00E93725" w:rsidP="007934DB">
            <w:pPr>
              <w:rPr>
                <w:highlight w:val="yellow"/>
              </w:rPr>
            </w:pPr>
            <w:r w:rsidRPr="004215B8">
              <w:t>Additional Information for example physical skills or working environment</w:t>
            </w:r>
          </w:p>
        </w:tc>
        <w:tc>
          <w:tcPr>
            <w:tcW w:w="5103" w:type="dxa"/>
          </w:tcPr>
          <w:p w14:paraId="38ED788D" w14:textId="083B3FE4" w:rsidR="00E93725" w:rsidRPr="004215B8" w:rsidRDefault="00561543">
            <w:pPr>
              <w:rPr>
                <w:i/>
              </w:rPr>
            </w:pPr>
            <w:r w:rsidRPr="00CC008D">
              <w:rPr>
                <w:i/>
              </w:rPr>
              <w:t>You must h</w:t>
            </w:r>
            <w:r w:rsidR="00662178">
              <w:rPr>
                <w:i/>
              </w:rPr>
              <w:t>old</w:t>
            </w:r>
            <w:r w:rsidRPr="00CC008D">
              <w:rPr>
                <w:i/>
              </w:rPr>
              <w:t xml:space="preserve"> a valid UK Driver’s Licence</w:t>
            </w:r>
            <w:r w:rsidR="006B0AB8" w:rsidRPr="00CC008D">
              <w:rPr>
                <w:i/>
              </w:rPr>
              <w:t xml:space="preserve"> and be able to work from or attend other venues within the Southend City Council area as required.</w:t>
            </w:r>
          </w:p>
          <w:p w14:paraId="34137E24" w14:textId="77777777" w:rsidR="001975B2" w:rsidRDefault="001975B2">
            <w:pPr>
              <w:rPr>
                <w:i/>
              </w:rPr>
            </w:pPr>
          </w:p>
          <w:p w14:paraId="3A0FF5F2" w14:textId="7B9C3E6B" w:rsidR="00E93725" w:rsidRPr="004215B8" w:rsidRDefault="00541CEC">
            <w:pPr>
              <w:rPr>
                <w:i/>
              </w:rPr>
            </w:pPr>
            <w:r>
              <w:rPr>
                <w:i/>
              </w:rPr>
              <w:t>You will be required to be present in the Civic One offices of Southend City Council on a minimu</w:t>
            </w:r>
            <w:r w:rsidR="00662178">
              <w:rPr>
                <w:i/>
              </w:rPr>
              <w:t>m average of two days per week.</w:t>
            </w:r>
          </w:p>
          <w:p w14:paraId="18FFEF4E" w14:textId="77777777" w:rsidR="00662178" w:rsidRDefault="00662178">
            <w:pPr>
              <w:rPr>
                <w:i/>
              </w:rPr>
            </w:pPr>
          </w:p>
          <w:p w14:paraId="2FB831B9" w14:textId="2D3228A2" w:rsidR="003129EF" w:rsidRDefault="00BB157C">
            <w:pPr>
              <w:rPr>
                <w:i/>
              </w:rPr>
            </w:pPr>
            <w:r w:rsidRPr="00CC008D">
              <w:rPr>
                <w:i/>
              </w:rPr>
              <w:t>You must be able to use computer and other office hardware</w:t>
            </w:r>
            <w:r w:rsidR="00145F93" w:rsidRPr="00CC008D">
              <w:rPr>
                <w:i/>
              </w:rPr>
              <w:t>.</w:t>
            </w:r>
          </w:p>
          <w:p w14:paraId="2A4E77AD" w14:textId="600AF118" w:rsidR="00E93725" w:rsidRPr="004215B8" w:rsidRDefault="00E93725"/>
        </w:tc>
        <w:tc>
          <w:tcPr>
            <w:tcW w:w="1134" w:type="dxa"/>
          </w:tcPr>
          <w:p w14:paraId="61829076" w14:textId="77777777" w:rsidR="00E93725" w:rsidRDefault="00E93725"/>
        </w:tc>
        <w:tc>
          <w:tcPr>
            <w:tcW w:w="1276" w:type="dxa"/>
          </w:tcPr>
          <w:p w14:paraId="2BA226A1" w14:textId="77777777" w:rsidR="00E93725" w:rsidRDefault="00E93725"/>
        </w:tc>
      </w:tr>
    </w:tbl>
    <w:p w14:paraId="17AD93B2" w14:textId="77777777" w:rsidR="00AC7D9B" w:rsidRDefault="00AC7D9B" w:rsidP="00F106EC">
      <w:pPr>
        <w:pStyle w:val="BodyText"/>
        <w:ind w:left="-1276"/>
        <w:jc w:val="left"/>
        <w:rPr>
          <w:rFonts w:ascii="Arial" w:hAnsi="Arial" w:cs="Arial"/>
        </w:rPr>
      </w:pPr>
    </w:p>
    <w:p w14:paraId="66204FF1" w14:textId="153D9496" w:rsidR="00AC42D4" w:rsidRDefault="00FD6284" w:rsidP="00CB4697">
      <w:pPr>
        <w:pStyle w:val="BodyText"/>
        <w:ind w:left="-1276" w:firstLine="1276"/>
        <w:jc w:val="left"/>
        <w:rPr>
          <w:rFonts w:ascii="Arial" w:hAnsi="Arial" w:cs="Arial"/>
        </w:rPr>
      </w:pPr>
      <w:r>
        <w:rPr>
          <w:rFonts w:ascii="Arial" w:hAnsi="Arial" w:cs="Arial"/>
        </w:rPr>
        <w:t>S</w:t>
      </w:r>
      <w:r w:rsidR="00F106EC">
        <w:rPr>
          <w:rFonts w:ascii="Arial" w:hAnsi="Arial" w:cs="Arial"/>
        </w:rPr>
        <w:t xml:space="preserve">tructure chart </w:t>
      </w:r>
      <w:r w:rsidR="00AC7D9B">
        <w:rPr>
          <w:rFonts w:ascii="Arial" w:hAnsi="Arial" w:cs="Arial"/>
        </w:rPr>
        <w:t>must be</w:t>
      </w:r>
      <w:r w:rsidR="00F106EC">
        <w:rPr>
          <w:rFonts w:ascii="Arial" w:hAnsi="Arial" w:cs="Arial"/>
        </w:rPr>
        <w:t xml:space="preserve"> attached </w:t>
      </w:r>
    </w:p>
    <w:p w14:paraId="216E6AFB" w14:textId="77777777" w:rsidR="00BE3F7F" w:rsidRDefault="00BE3F7F" w:rsidP="00CB4697">
      <w:pPr>
        <w:pStyle w:val="BodyText"/>
        <w:ind w:left="-1276" w:firstLine="1276"/>
        <w:jc w:val="left"/>
        <w:rPr>
          <w:rFonts w:ascii="Arial" w:hAnsi="Arial" w:cs="Arial"/>
        </w:rPr>
      </w:pPr>
    </w:p>
    <w:p w14:paraId="0496C36E" w14:textId="77777777" w:rsidR="00BE3F7F" w:rsidRPr="00BE3F7F" w:rsidRDefault="00BE3F7F" w:rsidP="00CB4697">
      <w:pPr>
        <w:pStyle w:val="BodyText"/>
        <w:ind w:left="-1276" w:firstLine="1276"/>
        <w:jc w:val="left"/>
        <w:rPr>
          <w:b w:val="0"/>
          <w:bCs/>
        </w:rPr>
      </w:pPr>
    </w:p>
    <w:sectPr w:rsidR="00BE3F7F" w:rsidRPr="00BE3F7F" w:rsidSect="00F106AE">
      <w:footerReference w:type="first" r:id="rId12"/>
      <w:pgSz w:w="11906" w:h="16838" w:code="9"/>
      <w:pgMar w:top="1304" w:right="1418" w:bottom="130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DFFB6" w14:textId="77777777" w:rsidR="003A7B06" w:rsidRDefault="003A7B06">
      <w:r>
        <w:separator/>
      </w:r>
    </w:p>
  </w:endnote>
  <w:endnote w:type="continuationSeparator" w:id="0">
    <w:p w14:paraId="056523D8" w14:textId="77777777" w:rsidR="003A7B06" w:rsidRDefault="003A7B06">
      <w:r>
        <w:continuationSeparator/>
      </w:r>
    </w:p>
  </w:endnote>
  <w:endnote w:type="continuationNotice" w:id="1">
    <w:p w14:paraId="2F13A090" w14:textId="77777777" w:rsidR="003A7B06" w:rsidRDefault="003A7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B286" w14:textId="77777777" w:rsidR="00AE6EB0" w:rsidRPr="00184DB0" w:rsidRDefault="00AE6EB0" w:rsidP="00AE6EB0">
    <w:pPr>
      <w:tabs>
        <w:tab w:val="left" w:pos="2694"/>
      </w:tabs>
      <w:rPr>
        <w:sz w:val="20"/>
      </w:rPr>
    </w:pPr>
    <w:r w:rsidRPr="00184DB0">
      <w:rPr>
        <w:sz w:val="20"/>
      </w:rPr>
      <w:t xml:space="preserve">A = Application form                C = Certificates    </w:t>
    </w:r>
    <w:r w:rsidRPr="00184DB0">
      <w:rPr>
        <w:sz w:val="20"/>
      </w:rPr>
      <w:tab/>
      <w:t xml:space="preserve"> I = interview    </w:t>
    </w:r>
  </w:p>
  <w:p w14:paraId="6B99B18E" w14:textId="77777777" w:rsidR="00AE6EB0" w:rsidRPr="00184DB0" w:rsidRDefault="00AE6EB0" w:rsidP="00AE6EB0">
    <w:pPr>
      <w:pStyle w:val="Footer"/>
      <w:tabs>
        <w:tab w:val="left" w:pos="2694"/>
      </w:tabs>
      <w:rPr>
        <w:sz w:val="20"/>
      </w:rPr>
    </w:pPr>
    <w:r>
      <w:rPr>
        <w:sz w:val="20"/>
      </w:rPr>
      <w:t>R = References</w:t>
    </w:r>
    <w:r>
      <w:rPr>
        <w:sz w:val="20"/>
      </w:rPr>
      <w:tab/>
    </w:r>
    <w:r w:rsidRPr="00184DB0">
      <w:rPr>
        <w:sz w:val="20"/>
      </w:rPr>
      <w:t>S = selection test</w:t>
    </w:r>
  </w:p>
  <w:p w14:paraId="0DFA7EB4" w14:textId="1103BD3A" w:rsidR="00AE6EB0" w:rsidRPr="00D31AA9" w:rsidRDefault="00AE6EB0" w:rsidP="00AE6EB0">
    <w:pPr>
      <w:pStyle w:val="Footer"/>
      <w:rPr>
        <w:sz w:val="16"/>
        <w:szCs w:val="16"/>
      </w:rPr>
    </w:pPr>
    <w:r>
      <w:tab/>
    </w:r>
    <w:r>
      <w:tab/>
    </w:r>
    <w:r w:rsidR="00A51DA9">
      <w:rPr>
        <w:sz w:val="20"/>
      </w:rPr>
      <w:t>June</w:t>
    </w:r>
    <w:r w:rsidR="003B77D3">
      <w:rPr>
        <w:sz w:val="20"/>
      </w:rPr>
      <w:t xml:space="preserve"> 20</w:t>
    </w:r>
    <w:r w:rsidR="003244AB">
      <w:rPr>
        <w:sz w:val="20"/>
      </w:rPr>
      <w:t>24</w:t>
    </w:r>
  </w:p>
  <w:p w14:paraId="2DBF0D7D" w14:textId="77777777" w:rsidR="00AE6EB0" w:rsidRPr="00AE6EB0" w:rsidRDefault="00AE6EB0" w:rsidP="00AE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5F218" w14:textId="77777777" w:rsidR="003A7B06" w:rsidRDefault="003A7B06">
      <w:r>
        <w:separator/>
      </w:r>
    </w:p>
  </w:footnote>
  <w:footnote w:type="continuationSeparator" w:id="0">
    <w:p w14:paraId="4BCEF87C" w14:textId="77777777" w:rsidR="003A7B06" w:rsidRDefault="003A7B06">
      <w:r>
        <w:continuationSeparator/>
      </w:r>
    </w:p>
  </w:footnote>
  <w:footnote w:type="continuationNotice" w:id="1">
    <w:p w14:paraId="78673C93" w14:textId="77777777" w:rsidR="003A7B06" w:rsidRDefault="003A7B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B53"/>
    <w:multiLevelType w:val="hybridMultilevel"/>
    <w:tmpl w:val="566A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65E3D"/>
    <w:multiLevelType w:val="hybridMultilevel"/>
    <w:tmpl w:val="B404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E1523"/>
    <w:multiLevelType w:val="multilevel"/>
    <w:tmpl w:val="360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567ED"/>
    <w:multiLevelType w:val="hybridMultilevel"/>
    <w:tmpl w:val="35C0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63B48"/>
    <w:multiLevelType w:val="hybridMultilevel"/>
    <w:tmpl w:val="F8B03BC8"/>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55404"/>
    <w:multiLevelType w:val="hybridMultilevel"/>
    <w:tmpl w:val="74BA7DB2"/>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E4708"/>
    <w:multiLevelType w:val="hybridMultilevel"/>
    <w:tmpl w:val="60006A3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1C2E06"/>
    <w:multiLevelType w:val="hybridMultilevel"/>
    <w:tmpl w:val="B324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C67C3"/>
    <w:multiLevelType w:val="hybridMultilevel"/>
    <w:tmpl w:val="E3E09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E6458"/>
    <w:multiLevelType w:val="hybridMultilevel"/>
    <w:tmpl w:val="C04CDBE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CF4271"/>
    <w:multiLevelType w:val="hybridMultilevel"/>
    <w:tmpl w:val="373E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01670"/>
    <w:multiLevelType w:val="hybridMultilevel"/>
    <w:tmpl w:val="E94C8DC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0006A"/>
    <w:multiLevelType w:val="hybridMultilevel"/>
    <w:tmpl w:val="1398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86E9B"/>
    <w:multiLevelType w:val="hybridMultilevel"/>
    <w:tmpl w:val="05E6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002108">
    <w:abstractNumId w:val="6"/>
  </w:num>
  <w:num w:numId="2" w16cid:durableId="509105849">
    <w:abstractNumId w:val="5"/>
  </w:num>
  <w:num w:numId="3" w16cid:durableId="994261314">
    <w:abstractNumId w:val="4"/>
  </w:num>
  <w:num w:numId="4" w16cid:durableId="1713461990">
    <w:abstractNumId w:val="11"/>
  </w:num>
  <w:num w:numId="5" w16cid:durableId="1793745051">
    <w:abstractNumId w:val="9"/>
  </w:num>
  <w:num w:numId="6" w16cid:durableId="1620837256">
    <w:abstractNumId w:val="3"/>
  </w:num>
  <w:num w:numId="7" w16cid:durableId="874469890">
    <w:abstractNumId w:val="8"/>
  </w:num>
  <w:num w:numId="8" w16cid:durableId="1348946524">
    <w:abstractNumId w:val="0"/>
  </w:num>
  <w:num w:numId="9" w16cid:durableId="1754819941">
    <w:abstractNumId w:val="10"/>
  </w:num>
  <w:num w:numId="10" w16cid:durableId="288362672">
    <w:abstractNumId w:val="12"/>
  </w:num>
  <w:num w:numId="11" w16cid:durableId="1565331131">
    <w:abstractNumId w:val="1"/>
  </w:num>
  <w:num w:numId="12" w16cid:durableId="1598294500">
    <w:abstractNumId w:val="2"/>
  </w:num>
  <w:num w:numId="13" w16cid:durableId="1867402770">
    <w:abstractNumId w:val="7"/>
  </w:num>
  <w:num w:numId="14" w16cid:durableId="1348365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52"/>
    <w:rsid w:val="000015BF"/>
    <w:rsid w:val="0000691B"/>
    <w:rsid w:val="00012932"/>
    <w:rsid w:val="00026E39"/>
    <w:rsid w:val="00027C69"/>
    <w:rsid w:val="00036337"/>
    <w:rsid w:val="00052EA4"/>
    <w:rsid w:val="000547A7"/>
    <w:rsid w:val="00056A6F"/>
    <w:rsid w:val="00063CAB"/>
    <w:rsid w:val="00064B70"/>
    <w:rsid w:val="0008284A"/>
    <w:rsid w:val="00085C9E"/>
    <w:rsid w:val="0009204F"/>
    <w:rsid w:val="0009466E"/>
    <w:rsid w:val="0009694D"/>
    <w:rsid w:val="00096E1A"/>
    <w:rsid w:val="000C2FE5"/>
    <w:rsid w:val="000C37ED"/>
    <w:rsid w:val="000C3F88"/>
    <w:rsid w:val="000C65C2"/>
    <w:rsid w:val="000C6D77"/>
    <w:rsid w:val="000D1A14"/>
    <w:rsid w:val="000D365F"/>
    <w:rsid w:val="000D37B9"/>
    <w:rsid w:val="000F065B"/>
    <w:rsid w:val="0010515F"/>
    <w:rsid w:val="0011437F"/>
    <w:rsid w:val="001150DC"/>
    <w:rsid w:val="00122A29"/>
    <w:rsid w:val="001264AF"/>
    <w:rsid w:val="001265FA"/>
    <w:rsid w:val="001313FA"/>
    <w:rsid w:val="0013493A"/>
    <w:rsid w:val="00135D92"/>
    <w:rsid w:val="00145F93"/>
    <w:rsid w:val="001477B1"/>
    <w:rsid w:val="00157B55"/>
    <w:rsid w:val="00157F2C"/>
    <w:rsid w:val="00161182"/>
    <w:rsid w:val="00163C7E"/>
    <w:rsid w:val="001713BF"/>
    <w:rsid w:val="00184DB0"/>
    <w:rsid w:val="00186D4D"/>
    <w:rsid w:val="00191990"/>
    <w:rsid w:val="00192BCE"/>
    <w:rsid w:val="00195EDD"/>
    <w:rsid w:val="001975B2"/>
    <w:rsid w:val="001A0193"/>
    <w:rsid w:val="001A38C4"/>
    <w:rsid w:val="001B4C56"/>
    <w:rsid w:val="001B6233"/>
    <w:rsid w:val="001C4828"/>
    <w:rsid w:val="001D1908"/>
    <w:rsid w:val="001E40F7"/>
    <w:rsid w:val="001E61AA"/>
    <w:rsid w:val="001F1EA8"/>
    <w:rsid w:val="00200C3E"/>
    <w:rsid w:val="002015D1"/>
    <w:rsid w:val="00204615"/>
    <w:rsid w:val="0020605D"/>
    <w:rsid w:val="002064D4"/>
    <w:rsid w:val="002075C4"/>
    <w:rsid w:val="00213DA9"/>
    <w:rsid w:val="00225851"/>
    <w:rsid w:val="0022783C"/>
    <w:rsid w:val="00231BD7"/>
    <w:rsid w:val="00250C81"/>
    <w:rsid w:val="0025388A"/>
    <w:rsid w:val="00253EA5"/>
    <w:rsid w:val="00255552"/>
    <w:rsid w:val="0026064A"/>
    <w:rsid w:val="00274E59"/>
    <w:rsid w:val="0028020D"/>
    <w:rsid w:val="00290759"/>
    <w:rsid w:val="00295860"/>
    <w:rsid w:val="002A4E94"/>
    <w:rsid w:val="002A539A"/>
    <w:rsid w:val="002B49F8"/>
    <w:rsid w:val="002E57E9"/>
    <w:rsid w:val="002F0198"/>
    <w:rsid w:val="002F5B15"/>
    <w:rsid w:val="002F7073"/>
    <w:rsid w:val="002F7640"/>
    <w:rsid w:val="00305579"/>
    <w:rsid w:val="0030699A"/>
    <w:rsid w:val="00310899"/>
    <w:rsid w:val="00312508"/>
    <w:rsid w:val="003129EF"/>
    <w:rsid w:val="00315E5C"/>
    <w:rsid w:val="00315E84"/>
    <w:rsid w:val="003178B2"/>
    <w:rsid w:val="003244AB"/>
    <w:rsid w:val="00326E0A"/>
    <w:rsid w:val="00326EA9"/>
    <w:rsid w:val="00330450"/>
    <w:rsid w:val="00354237"/>
    <w:rsid w:val="00355B03"/>
    <w:rsid w:val="00365272"/>
    <w:rsid w:val="00374BC4"/>
    <w:rsid w:val="003768C0"/>
    <w:rsid w:val="0038223F"/>
    <w:rsid w:val="003954A7"/>
    <w:rsid w:val="003A56F2"/>
    <w:rsid w:val="003A78C6"/>
    <w:rsid w:val="003A7B06"/>
    <w:rsid w:val="003B059E"/>
    <w:rsid w:val="003B060C"/>
    <w:rsid w:val="003B22DA"/>
    <w:rsid w:val="003B77D3"/>
    <w:rsid w:val="003D1CC9"/>
    <w:rsid w:val="003D329B"/>
    <w:rsid w:val="003E1874"/>
    <w:rsid w:val="003F1834"/>
    <w:rsid w:val="003F56C0"/>
    <w:rsid w:val="00402E8E"/>
    <w:rsid w:val="004072FB"/>
    <w:rsid w:val="00411864"/>
    <w:rsid w:val="004215B8"/>
    <w:rsid w:val="00425D30"/>
    <w:rsid w:val="00427B68"/>
    <w:rsid w:val="00435E91"/>
    <w:rsid w:val="00444122"/>
    <w:rsid w:val="004476CA"/>
    <w:rsid w:val="004510EB"/>
    <w:rsid w:val="004533C5"/>
    <w:rsid w:val="00455324"/>
    <w:rsid w:val="00455467"/>
    <w:rsid w:val="00460B72"/>
    <w:rsid w:val="004628AC"/>
    <w:rsid w:val="004665E0"/>
    <w:rsid w:val="00470824"/>
    <w:rsid w:val="00474A98"/>
    <w:rsid w:val="00482770"/>
    <w:rsid w:val="004929FE"/>
    <w:rsid w:val="004B257D"/>
    <w:rsid w:val="004B7FD5"/>
    <w:rsid w:val="004C6900"/>
    <w:rsid w:val="004D64A2"/>
    <w:rsid w:val="004E2878"/>
    <w:rsid w:val="004E2FBE"/>
    <w:rsid w:val="004E3776"/>
    <w:rsid w:val="004E3ED5"/>
    <w:rsid w:val="004E6396"/>
    <w:rsid w:val="004F378D"/>
    <w:rsid w:val="004F72CD"/>
    <w:rsid w:val="0050430C"/>
    <w:rsid w:val="005057CF"/>
    <w:rsid w:val="0051316D"/>
    <w:rsid w:val="00517469"/>
    <w:rsid w:val="0053038B"/>
    <w:rsid w:val="005305E8"/>
    <w:rsid w:val="00530B9C"/>
    <w:rsid w:val="005343D2"/>
    <w:rsid w:val="0053647F"/>
    <w:rsid w:val="0053726A"/>
    <w:rsid w:val="00537D4E"/>
    <w:rsid w:val="00541CEC"/>
    <w:rsid w:val="00542053"/>
    <w:rsid w:val="00544AD8"/>
    <w:rsid w:val="00546AF2"/>
    <w:rsid w:val="0055226F"/>
    <w:rsid w:val="005572D0"/>
    <w:rsid w:val="00561543"/>
    <w:rsid w:val="00570AAB"/>
    <w:rsid w:val="005747F8"/>
    <w:rsid w:val="005A1A16"/>
    <w:rsid w:val="005A241E"/>
    <w:rsid w:val="005A4FFC"/>
    <w:rsid w:val="005B0221"/>
    <w:rsid w:val="005B2815"/>
    <w:rsid w:val="005B5A87"/>
    <w:rsid w:val="005C1BD7"/>
    <w:rsid w:val="005C58C1"/>
    <w:rsid w:val="005D2097"/>
    <w:rsid w:val="005D4EB3"/>
    <w:rsid w:val="005D552B"/>
    <w:rsid w:val="005D5F93"/>
    <w:rsid w:val="005D7F4E"/>
    <w:rsid w:val="005E34DD"/>
    <w:rsid w:val="005F09A3"/>
    <w:rsid w:val="005F19FF"/>
    <w:rsid w:val="005F231B"/>
    <w:rsid w:val="005F3C1B"/>
    <w:rsid w:val="005F746A"/>
    <w:rsid w:val="0060037B"/>
    <w:rsid w:val="00602F19"/>
    <w:rsid w:val="00625DC1"/>
    <w:rsid w:val="00626715"/>
    <w:rsid w:val="00630CB8"/>
    <w:rsid w:val="00631D4E"/>
    <w:rsid w:val="00642047"/>
    <w:rsid w:val="0064544B"/>
    <w:rsid w:val="00653737"/>
    <w:rsid w:val="00653EF3"/>
    <w:rsid w:val="006554C6"/>
    <w:rsid w:val="00656200"/>
    <w:rsid w:val="006600BF"/>
    <w:rsid w:val="00662178"/>
    <w:rsid w:val="00664D37"/>
    <w:rsid w:val="006735B5"/>
    <w:rsid w:val="0067749F"/>
    <w:rsid w:val="00692474"/>
    <w:rsid w:val="00693A74"/>
    <w:rsid w:val="006969E2"/>
    <w:rsid w:val="006A1F9F"/>
    <w:rsid w:val="006B0800"/>
    <w:rsid w:val="006B0AB8"/>
    <w:rsid w:val="006B4627"/>
    <w:rsid w:val="006C1773"/>
    <w:rsid w:val="006C1907"/>
    <w:rsid w:val="006D277C"/>
    <w:rsid w:val="006D45E9"/>
    <w:rsid w:val="006D4DBC"/>
    <w:rsid w:val="006E10F0"/>
    <w:rsid w:val="006E19FD"/>
    <w:rsid w:val="006E6148"/>
    <w:rsid w:val="006F33DE"/>
    <w:rsid w:val="006F3E60"/>
    <w:rsid w:val="00700AC9"/>
    <w:rsid w:val="007059C0"/>
    <w:rsid w:val="00706218"/>
    <w:rsid w:val="007135CE"/>
    <w:rsid w:val="0071457A"/>
    <w:rsid w:val="0072633D"/>
    <w:rsid w:val="007301B2"/>
    <w:rsid w:val="00731C78"/>
    <w:rsid w:val="00743A42"/>
    <w:rsid w:val="00744BC5"/>
    <w:rsid w:val="007638DF"/>
    <w:rsid w:val="00766226"/>
    <w:rsid w:val="0077565F"/>
    <w:rsid w:val="00776097"/>
    <w:rsid w:val="00776499"/>
    <w:rsid w:val="00780BC5"/>
    <w:rsid w:val="00780DBD"/>
    <w:rsid w:val="00782FC6"/>
    <w:rsid w:val="00791101"/>
    <w:rsid w:val="007934DB"/>
    <w:rsid w:val="007A008F"/>
    <w:rsid w:val="007A3B9F"/>
    <w:rsid w:val="007B3F16"/>
    <w:rsid w:val="007C0ACE"/>
    <w:rsid w:val="007C421F"/>
    <w:rsid w:val="007C54DC"/>
    <w:rsid w:val="007C6425"/>
    <w:rsid w:val="007D6BCD"/>
    <w:rsid w:val="007E1D95"/>
    <w:rsid w:val="007E1EB9"/>
    <w:rsid w:val="007E4A2F"/>
    <w:rsid w:val="007E7498"/>
    <w:rsid w:val="007F0B36"/>
    <w:rsid w:val="00802F3B"/>
    <w:rsid w:val="008042E7"/>
    <w:rsid w:val="00807CD7"/>
    <w:rsid w:val="00812D3B"/>
    <w:rsid w:val="008136AE"/>
    <w:rsid w:val="00814FD0"/>
    <w:rsid w:val="00822AE2"/>
    <w:rsid w:val="0082670C"/>
    <w:rsid w:val="0083746D"/>
    <w:rsid w:val="0083783C"/>
    <w:rsid w:val="00845D6E"/>
    <w:rsid w:val="008467CF"/>
    <w:rsid w:val="00847513"/>
    <w:rsid w:val="008526E6"/>
    <w:rsid w:val="00860954"/>
    <w:rsid w:val="00864C0E"/>
    <w:rsid w:val="00865C6F"/>
    <w:rsid w:val="00866355"/>
    <w:rsid w:val="008758A7"/>
    <w:rsid w:val="00884383"/>
    <w:rsid w:val="00891C37"/>
    <w:rsid w:val="00893A15"/>
    <w:rsid w:val="00896F24"/>
    <w:rsid w:val="00897B02"/>
    <w:rsid w:val="008A1B56"/>
    <w:rsid w:val="008A58CF"/>
    <w:rsid w:val="008A6ECB"/>
    <w:rsid w:val="008A72B9"/>
    <w:rsid w:val="008A7BBF"/>
    <w:rsid w:val="008B345E"/>
    <w:rsid w:val="008C4428"/>
    <w:rsid w:val="008D1A95"/>
    <w:rsid w:val="008D3A02"/>
    <w:rsid w:val="008D7463"/>
    <w:rsid w:val="008E17AB"/>
    <w:rsid w:val="008E5358"/>
    <w:rsid w:val="008E6125"/>
    <w:rsid w:val="008F5B6A"/>
    <w:rsid w:val="009047DA"/>
    <w:rsid w:val="00904D84"/>
    <w:rsid w:val="00906922"/>
    <w:rsid w:val="00907934"/>
    <w:rsid w:val="00916A61"/>
    <w:rsid w:val="0092707C"/>
    <w:rsid w:val="009335FA"/>
    <w:rsid w:val="00936003"/>
    <w:rsid w:val="00950ECB"/>
    <w:rsid w:val="00962DB5"/>
    <w:rsid w:val="0096675A"/>
    <w:rsid w:val="00974EE7"/>
    <w:rsid w:val="009B1786"/>
    <w:rsid w:val="009B34C6"/>
    <w:rsid w:val="009C0242"/>
    <w:rsid w:val="009D000E"/>
    <w:rsid w:val="009D0209"/>
    <w:rsid w:val="009D71A7"/>
    <w:rsid w:val="009D76EF"/>
    <w:rsid w:val="009E32AC"/>
    <w:rsid w:val="009E5225"/>
    <w:rsid w:val="009E7305"/>
    <w:rsid w:val="009F4A25"/>
    <w:rsid w:val="009F56A2"/>
    <w:rsid w:val="009F5FF3"/>
    <w:rsid w:val="00A01669"/>
    <w:rsid w:val="00A02A84"/>
    <w:rsid w:val="00A038F4"/>
    <w:rsid w:val="00A06469"/>
    <w:rsid w:val="00A0764C"/>
    <w:rsid w:val="00A10094"/>
    <w:rsid w:val="00A1279C"/>
    <w:rsid w:val="00A12B2C"/>
    <w:rsid w:val="00A12CAB"/>
    <w:rsid w:val="00A3385F"/>
    <w:rsid w:val="00A3519B"/>
    <w:rsid w:val="00A51DA9"/>
    <w:rsid w:val="00A658D5"/>
    <w:rsid w:val="00A73AF9"/>
    <w:rsid w:val="00A76E8E"/>
    <w:rsid w:val="00A91803"/>
    <w:rsid w:val="00A94B7D"/>
    <w:rsid w:val="00A951C1"/>
    <w:rsid w:val="00AA6165"/>
    <w:rsid w:val="00AB1F50"/>
    <w:rsid w:val="00AB5259"/>
    <w:rsid w:val="00AB6CB5"/>
    <w:rsid w:val="00AB7C44"/>
    <w:rsid w:val="00AC0594"/>
    <w:rsid w:val="00AC42D4"/>
    <w:rsid w:val="00AC7D9B"/>
    <w:rsid w:val="00AD0CC3"/>
    <w:rsid w:val="00AE0283"/>
    <w:rsid w:val="00AE6EB0"/>
    <w:rsid w:val="00AF07BD"/>
    <w:rsid w:val="00AF5812"/>
    <w:rsid w:val="00AF7887"/>
    <w:rsid w:val="00B12348"/>
    <w:rsid w:val="00B128B6"/>
    <w:rsid w:val="00B135CE"/>
    <w:rsid w:val="00B27B81"/>
    <w:rsid w:val="00B315E1"/>
    <w:rsid w:val="00B316AB"/>
    <w:rsid w:val="00B3295D"/>
    <w:rsid w:val="00B4194F"/>
    <w:rsid w:val="00B43F72"/>
    <w:rsid w:val="00B51775"/>
    <w:rsid w:val="00B5233E"/>
    <w:rsid w:val="00B567E6"/>
    <w:rsid w:val="00B621F0"/>
    <w:rsid w:val="00B65852"/>
    <w:rsid w:val="00B66568"/>
    <w:rsid w:val="00B86074"/>
    <w:rsid w:val="00B95565"/>
    <w:rsid w:val="00B97D24"/>
    <w:rsid w:val="00BA285E"/>
    <w:rsid w:val="00BB157C"/>
    <w:rsid w:val="00BB2A95"/>
    <w:rsid w:val="00BB4385"/>
    <w:rsid w:val="00BB55BE"/>
    <w:rsid w:val="00BB59A0"/>
    <w:rsid w:val="00BC1398"/>
    <w:rsid w:val="00BD0FFB"/>
    <w:rsid w:val="00BE3F7F"/>
    <w:rsid w:val="00BF05E7"/>
    <w:rsid w:val="00BF518E"/>
    <w:rsid w:val="00BF5B19"/>
    <w:rsid w:val="00C02B9D"/>
    <w:rsid w:val="00C042AF"/>
    <w:rsid w:val="00C04EBF"/>
    <w:rsid w:val="00C06F33"/>
    <w:rsid w:val="00C0762E"/>
    <w:rsid w:val="00C078CB"/>
    <w:rsid w:val="00C137F1"/>
    <w:rsid w:val="00C1389F"/>
    <w:rsid w:val="00C219E8"/>
    <w:rsid w:val="00C23471"/>
    <w:rsid w:val="00C25B8C"/>
    <w:rsid w:val="00C32FEE"/>
    <w:rsid w:val="00C34123"/>
    <w:rsid w:val="00C40FCE"/>
    <w:rsid w:val="00C41839"/>
    <w:rsid w:val="00C41D0A"/>
    <w:rsid w:val="00C43678"/>
    <w:rsid w:val="00C546F3"/>
    <w:rsid w:val="00C56C41"/>
    <w:rsid w:val="00C673F6"/>
    <w:rsid w:val="00C76E15"/>
    <w:rsid w:val="00CA0691"/>
    <w:rsid w:val="00CA2B2C"/>
    <w:rsid w:val="00CA2E48"/>
    <w:rsid w:val="00CA3597"/>
    <w:rsid w:val="00CB4697"/>
    <w:rsid w:val="00CC008D"/>
    <w:rsid w:val="00CC22C2"/>
    <w:rsid w:val="00CD4C0A"/>
    <w:rsid w:val="00CE55C0"/>
    <w:rsid w:val="00CE6FC9"/>
    <w:rsid w:val="00CE7A65"/>
    <w:rsid w:val="00CF529A"/>
    <w:rsid w:val="00CF7DF4"/>
    <w:rsid w:val="00D10A79"/>
    <w:rsid w:val="00D11768"/>
    <w:rsid w:val="00D15E62"/>
    <w:rsid w:val="00D25735"/>
    <w:rsid w:val="00D30208"/>
    <w:rsid w:val="00D30977"/>
    <w:rsid w:val="00D31AA9"/>
    <w:rsid w:val="00D34954"/>
    <w:rsid w:val="00D36F0C"/>
    <w:rsid w:val="00D409D9"/>
    <w:rsid w:val="00D446AC"/>
    <w:rsid w:val="00D5246B"/>
    <w:rsid w:val="00D552FE"/>
    <w:rsid w:val="00D733DE"/>
    <w:rsid w:val="00D842AD"/>
    <w:rsid w:val="00D86B1C"/>
    <w:rsid w:val="00D86C94"/>
    <w:rsid w:val="00DA205A"/>
    <w:rsid w:val="00DA4C21"/>
    <w:rsid w:val="00DB1B41"/>
    <w:rsid w:val="00DC0134"/>
    <w:rsid w:val="00DC03D4"/>
    <w:rsid w:val="00DC4050"/>
    <w:rsid w:val="00DD212B"/>
    <w:rsid w:val="00DD34A6"/>
    <w:rsid w:val="00DE4254"/>
    <w:rsid w:val="00DE58FF"/>
    <w:rsid w:val="00DE5D9C"/>
    <w:rsid w:val="00DE6B60"/>
    <w:rsid w:val="00DF3E6F"/>
    <w:rsid w:val="00DF54E2"/>
    <w:rsid w:val="00DF6163"/>
    <w:rsid w:val="00DF7415"/>
    <w:rsid w:val="00E01A04"/>
    <w:rsid w:val="00E21D70"/>
    <w:rsid w:val="00E227EA"/>
    <w:rsid w:val="00E3032A"/>
    <w:rsid w:val="00E407F4"/>
    <w:rsid w:val="00E40DFA"/>
    <w:rsid w:val="00E4438C"/>
    <w:rsid w:val="00E508AD"/>
    <w:rsid w:val="00E52A88"/>
    <w:rsid w:val="00E54FEE"/>
    <w:rsid w:val="00E560CA"/>
    <w:rsid w:val="00E61F27"/>
    <w:rsid w:val="00E72DF6"/>
    <w:rsid w:val="00E76D85"/>
    <w:rsid w:val="00E81AB0"/>
    <w:rsid w:val="00E93725"/>
    <w:rsid w:val="00E942EE"/>
    <w:rsid w:val="00E9604E"/>
    <w:rsid w:val="00EA267F"/>
    <w:rsid w:val="00EA7711"/>
    <w:rsid w:val="00EB064B"/>
    <w:rsid w:val="00EB4E2C"/>
    <w:rsid w:val="00EC377E"/>
    <w:rsid w:val="00ED6667"/>
    <w:rsid w:val="00EE290F"/>
    <w:rsid w:val="00EE7E74"/>
    <w:rsid w:val="00EF341D"/>
    <w:rsid w:val="00EF592F"/>
    <w:rsid w:val="00F04084"/>
    <w:rsid w:val="00F0672F"/>
    <w:rsid w:val="00F106AE"/>
    <w:rsid w:val="00F106EC"/>
    <w:rsid w:val="00F22FF0"/>
    <w:rsid w:val="00F2331B"/>
    <w:rsid w:val="00F23D5F"/>
    <w:rsid w:val="00F30121"/>
    <w:rsid w:val="00F36CB0"/>
    <w:rsid w:val="00F44DD5"/>
    <w:rsid w:val="00F526BD"/>
    <w:rsid w:val="00F61752"/>
    <w:rsid w:val="00F65517"/>
    <w:rsid w:val="00F73900"/>
    <w:rsid w:val="00F76D2E"/>
    <w:rsid w:val="00F76FA9"/>
    <w:rsid w:val="00F80A96"/>
    <w:rsid w:val="00F96BA4"/>
    <w:rsid w:val="00FA53AC"/>
    <w:rsid w:val="00FB0F06"/>
    <w:rsid w:val="00FB30EF"/>
    <w:rsid w:val="00FB4671"/>
    <w:rsid w:val="00FC3B57"/>
    <w:rsid w:val="00FC4074"/>
    <w:rsid w:val="00FD309A"/>
    <w:rsid w:val="00FD3168"/>
    <w:rsid w:val="00FD3184"/>
    <w:rsid w:val="00FD6284"/>
    <w:rsid w:val="00FD757A"/>
    <w:rsid w:val="00FF0049"/>
    <w:rsid w:val="00FF655D"/>
    <w:rsid w:val="00FF7199"/>
    <w:rsid w:val="061D842D"/>
    <w:rsid w:val="273535DB"/>
    <w:rsid w:val="3542F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DFB5"/>
  <w15:chartTrackingRefBased/>
  <w15:docId w15:val="{92360562-F4EF-470C-AC43-062D6D5E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62E"/>
    <w:rPr>
      <w:rFonts w:ascii="Arial"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5552"/>
    <w:pPr>
      <w:jc w:val="center"/>
    </w:pPr>
    <w:rPr>
      <w:rFonts w:ascii="Times New Roman" w:hAnsi="Times New Roman"/>
      <w:b/>
      <w:sz w:val="20"/>
    </w:rPr>
  </w:style>
  <w:style w:type="paragraph" w:styleId="Header">
    <w:name w:val="header"/>
    <w:basedOn w:val="Normal"/>
    <w:rsid w:val="00255552"/>
    <w:pPr>
      <w:tabs>
        <w:tab w:val="center" w:pos="4153"/>
        <w:tab w:val="right" w:pos="8306"/>
      </w:tabs>
    </w:pPr>
  </w:style>
  <w:style w:type="paragraph" w:styleId="Footer">
    <w:name w:val="footer"/>
    <w:basedOn w:val="Normal"/>
    <w:rsid w:val="00255552"/>
    <w:pPr>
      <w:tabs>
        <w:tab w:val="center" w:pos="4153"/>
        <w:tab w:val="right" w:pos="8306"/>
      </w:tabs>
    </w:pPr>
  </w:style>
  <w:style w:type="table" w:styleId="TableGrid">
    <w:name w:val="Table Grid"/>
    <w:basedOn w:val="TableNormal"/>
    <w:rsid w:val="0025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05579"/>
    <w:pPr>
      <w:jc w:val="center"/>
    </w:pPr>
    <w:rPr>
      <w:rFonts w:ascii="Times New Roman" w:hAnsi="Times New Roman"/>
      <w:b/>
      <w:sz w:val="28"/>
    </w:rPr>
  </w:style>
  <w:style w:type="character" w:styleId="PageNumber">
    <w:name w:val="page number"/>
    <w:basedOn w:val="DefaultParagraphFont"/>
    <w:rsid w:val="00027C69"/>
  </w:style>
  <w:style w:type="paragraph" w:styleId="FootnoteText">
    <w:name w:val="footnote text"/>
    <w:basedOn w:val="Normal"/>
    <w:link w:val="FootnoteTextChar"/>
    <w:rsid w:val="00B128B6"/>
    <w:rPr>
      <w:sz w:val="20"/>
    </w:rPr>
  </w:style>
  <w:style w:type="character" w:customStyle="1" w:styleId="FootnoteTextChar">
    <w:name w:val="Footnote Text Char"/>
    <w:link w:val="FootnoteText"/>
    <w:rsid w:val="00B128B6"/>
    <w:rPr>
      <w:rFonts w:ascii="Arial" w:hAnsi="Arial"/>
    </w:rPr>
  </w:style>
  <w:style w:type="character" w:styleId="FootnoteReference">
    <w:name w:val="footnote reference"/>
    <w:rsid w:val="00B128B6"/>
    <w:rPr>
      <w:vertAlign w:val="superscript"/>
    </w:rPr>
  </w:style>
  <w:style w:type="paragraph" w:styleId="ListParagraph">
    <w:name w:val="List Paragraph"/>
    <w:basedOn w:val="Normal"/>
    <w:uiPriority w:val="34"/>
    <w:qFormat/>
    <w:rsid w:val="008136AE"/>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7B3F16"/>
    <w:rPr>
      <w:rFonts w:ascii="Arial" w:hAnsi="Arial"/>
      <w:sz w:val="24"/>
      <w:lang w:eastAsia="en-GB"/>
    </w:rPr>
  </w:style>
  <w:style w:type="character" w:styleId="CommentReference">
    <w:name w:val="annotation reference"/>
    <w:basedOn w:val="DefaultParagraphFont"/>
    <w:rsid w:val="00B97D24"/>
    <w:rPr>
      <w:sz w:val="16"/>
      <w:szCs w:val="16"/>
    </w:rPr>
  </w:style>
  <w:style w:type="paragraph" w:styleId="CommentText">
    <w:name w:val="annotation text"/>
    <w:basedOn w:val="Normal"/>
    <w:link w:val="CommentTextChar"/>
    <w:rsid w:val="00B97D24"/>
    <w:rPr>
      <w:sz w:val="20"/>
    </w:rPr>
  </w:style>
  <w:style w:type="character" w:customStyle="1" w:styleId="CommentTextChar">
    <w:name w:val="Comment Text Char"/>
    <w:basedOn w:val="DefaultParagraphFont"/>
    <w:link w:val="CommentText"/>
    <w:rsid w:val="00B97D24"/>
    <w:rPr>
      <w:rFonts w:ascii="Arial" w:hAnsi="Arial"/>
      <w:lang w:eastAsia="en-GB"/>
    </w:rPr>
  </w:style>
  <w:style w:type="paragraph" w:styleId="CommentSubject">
    <w:name w:val="annotation subject"/>
    <w:basedOn w:val="CommentText"/>
    <w:next w:val="CommentText"/>
    <w:link w:val="CommentSubjectChar"/>
    <w:rsid w:val="00B97D24"/>
    <w:rPr>
      <w:b/>
      <w:bCs/>
    </w:rPr>
  </w:style>
  <w:style w:type="character" w:customStyle="1" w:styleId="CommentSubjectChar">
    <w:name w:val="Comment Subject Char"/>
    <w:basedOn w:val="CommentTextChar"/>
    <w:link w:val="CommentSubject"/>
    <w:rsid w:val="00B97D24"/>
    <w:rPr>
      <w:rFonts w:ascii="Arial" w:hAnsi="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9074">
      <w:bodyDiv w:val="1"/>
      <w:marLeft w:val="0"/>
      <w:marRight w:val="0"/>
      <w:marTop w:val="0"/>
      <w:marBottom w:val="0"/>
      <w:divBdr>
        <w:top w:val="none" w:sz="0" w:space="0" w:color="auto"/>
        <w:left w:val="none" w:sz="0" w:space="0" w:color="auto"/>
        <w:bottom w:val="none" w:sz="0" w:space="0" w:color="auto"/>
        <w:right w:val="none" w:sz="0" w:space="0" w:color="auto"/>
      </w:divBdr>
    </w:div>
    <w:div w:id="501235677">
      <w:bodyDiv w:val="1"/>
      <w:marLeft w:val="0"/>
      <w:marRight w:val="0"/>
      <w:marTop w:val="0"/>
      <w:marBottom w:val="0"/>
      <w:divBdr>
        <w:top w:val="none" w:sz="0" w:space="0" w:color="auto"/>
        <w:left w:val="none" w:sz="0" w:space="0" w:color="auto"/>
        <w:bottom w:val="none" w:sz="0" w:space="0" w:color="auto"/>
        <w:right w:val="none" w:sz="0" w:space="0" w:color="auto"/>
      </w:divBdr>
      <w:divsChild>
        <w:div w:id="311642978">
          <w:marLeft w:val="0"/>
          <w:marRight w:val="0"/>
          <w:marTop w:val="0"/>
          <w:marBottom w:val="0"/>
          <w:divBdr>
            <w:top w:val="none" w:sz="0" w:space="0" w:color="auto"/>
            <w:left w:val="none" w:sz="0" w:space="0" w:color="auto"/>
            <w:bottom w:val="none" w:sz="0" w:space="0" w:color="auto"/>
            <w:right w:val="none" w:sz="0" w:space="0" w:color="auto"/>
          </w:divBdr>
          <w:divsChild>
            <w:div w:id="1040128883">
              <w:marLeft w:val="0"/>
              <w:marRight w:val="0"/>
              <w:marTop w:val="0"/>
              <w:marBottom w:val="0"/>
              <w:divBdr>
                <w:top w:val="none" w:sz="0" w:space="0" w:color="auto"/>
                <w:left w:val="none" w:sz="0" w:space="0" w:color="auto"/>
                <w:bottom w:val="none" w:sz="0" w:space="0" w:color="auto"/>
                <w:right w:val="none" w:sz="0" w:space="0" w:color="auto"/>
              </w:divBdr>
              <w:divsChild>
                <w:div w:id="675619544">
                  <w:marLeft w:val="0"/>
                  <w:marRight w:val="0"/>
                  <w:marTop w:val="300"/>
                  <w:marBottom w:val="0"/>
                  <w:divBdr>
                    <w:top w:val="none" w:sz="0" w:space="0" w:color="auto"/>
                    <w:left w:val="none" w:sz="0" w:space="0" w:color="auto"/>
                    <w:bottom w:val="none" w:sz="0" w:space="0" w:color="auto"/>
                    <w:right w:val="none" w:sz="0" w:space="0" w:color="auto"/>
                  </w:divBdr>
                  <w:divsChild>
                    <w:div w:id="305359373">
                      <w:marLeft w:val="4125"/>
                      <w:marRight w:val="150"/>
                      <w:marTop w:val="0"/>
                      <w:marBottom w:val="0"/>
                      <w:divBdr>
                        <w:top w:val="none" w:sz="0" w:space="0" w:color="auto"/>
                        <w:left w:val="none" w:sz="0" w:space="0" w:color="auto"/>
                        <w:bottom w:val="none" w:sz="0" w:space="0" w:color="auto"/>
                        <w:right w:val="none" w:sz="0" w:space="0" w:color="auto"/>
                      </w:divBdr>
                      <w:divsChild>
                        <w:div w:id="1624842606">
                          <w:marLeft w:val="0"/>
                          <w:marRight w:val="0"/>
                          <w:marTop w:val="0"/>
                          <w:marBottom w:val="0"/>
                          <w:divBdr>
                            <w:top w:val="none" w:sz="0" w:space="0" w:color="auto"/>
                            <w:left w:val="none" w:sz="0" w:space="0" w:color="auto"/>
                            <w:bottom w:val="none" w:sz="0" w:space="0" w:color="auto"/>
                            <w:right w:val="none" w:sz="0" w:space="0" w:color="auto"/>
                          </w:divBdr>
                          <w:divsChild>
                            <w:div w:id="1437094353">
                              <w:marLeft w:val="0"/>
                              <w:marRight w:val="0"/>
                              <w:marTop w:val="0"/>
                              <w:marBottom w:val="450"/>
                              <w:divBdr>
                                <w:top w:val="none" w:sz="0" w:space="0" w:color="auto"/>
                                <w:left w:val="none" w:sz="0" w:space="0" w:color="auto"/>
                                <w:bottom w:val="none" w:sz="0" w:space="0" w:color="auto"/>
                                <w:right w:val="none" w:sz="0" w:space="0" w:color="auto"/>
                              </w:divBdr>
                              <w:divsChild>
                                <w:div w:id="849953946">
                                  <w:marLeft w:val="0"/>
                                  <w:marRight w:val="0"/>
                                  <w:marTop w:val="0"/>
                                  <w:marBottom w:val="0"/>
                                  <w:divBdr>
                                    <w:top w:val="none" w:sz="0" w:space="0" w:color="auto"/>
                                    <w:left w:val="none" w:sz="0" w:space="0" w:color="auto"/>
                                    <w:bottom w:val="none" w:sz="0" w:space="0" w:color="auto"/>
                                    <w:right w:val="none" w:sz="0" w:space="0" w:color="auto"/>
                                  </w:divBdr>
                                  <w:divsChild>
                                    <w:div w:id="1055813881">
                                      <w:marLeft w:val="0"/>
                                      <w:marRight w:val="0"/>
                                      <w:marTop w:val="0"/>
                                      <w:marBottom w:val="0"/>
                                      <w:divBdr>
                                        <w:top w:val="none" w:sz="0" w:space="0" w:color="auto"/>
                                        <w:left w:val="none" w:sz="0" w:space="0" w:color="auto"/>
                                        <w:bottom w:val="none" w:sz="0" w:space="0" w:color="auto"/>
                                        <w:right w:val="none" w:sz="0" w:space="0" w:color="auto"/>
                                      </w:divBdr>
                                      <w:divsChild>
                                        <w:div w:id="1103649336">
                                          <w:marLeft w:val="0"/>
                                          <w:marRight w:val="0"/>
                                          <w:marTop w:val="0"/>
                                          <w:marBottom w:val="0"/>
                                          <w:divBdr>
                                            <w:top w:val="none" w:sz="0" w:space="0" w:color="auto"/>
                                            <w:left w:val="none" w:sz="0" w:space="0" w:color="auto"/>
                                            <w:bottom w:val="none" w:sz="0" w:space="0" w:color="auto"/>
                                            <w:right w:val="none" w:sz="0" w:space="0" w:color="auto"/>
                                          </w:divBdr>
                                          <w:divsChild>
                                            <w:div w:id="2020741586">
                                              <w:marLeft w:val="0"/>
                                              <w:marRight w:val="0"/>
                                              <w:marTop w:val="0"/>
                                              <w:marBottom w:val="0"/>
                                              <w:divBdr>
                                                <w:top w:val="none" w:sz="0" w:space="0" w:color="auto"/>
                                                <w:left w:val="none" w:sz="0" w:space="0" w:color="auto"/>
                                                <w:bottom w:val="none" w:sz="0" w:space="0" w:color="auto"/>
                                                <w:right w:val="none" w:sz="0" w:space="0" w:color="auto"/>
                                              </w:divBdr>
                                              <w:divsChild>
                                                <w:div w:id="844438883">
                                                  <w:marLeft w:val="0"/>
                                                  <w:marRight w:val="0"/>
                                                  <w:marTop w:val="0"/>
                                                  <w:marBottom w:val="0"/>
                                                  <w:divBdr>
                                                    <w:top w:val="none" w:sz="0" w:space="0" w:color="auto"/>
                                                    <w:left w:val="none" w:sz="0" w:space="0" w:color="auto"/>
                                                    <w:bottom w:val="none" w:sz="0" w:space="0" w:color="auto"/>
                                                    <w:right w:val="none" w:sz="0" w:space="0" w:color="auto"/>
                                                  </w:divBdr>
                                                  <w:divsChild>
                                                    <w:div w:id="247227393">
                                                      <w:marLeft w:val="0"/>
                                                      <w:marRight w:val="0"/>
                                                      <w:marTop w:val="0"/>
                                                      <w:marBottom w:val="0"/>
                                                      <w:divBdr>
                                                        <w:top w:val="none" w:sz="0" w:space="0" w:color="auto"/>
                                                        <w:left w:val="none" w:sz="0" w:space="0" w:color="auto"/>
                                                        <w:bottom w:val="none" w:sz="0" w:space="0" w:color="auto"/>
                                                        <w:right w:val="none" w:sz="0" w:space="0" w:color="auto"/>
                                                      </w:divBdr>
                                                      <w:divsChild>
                                                        <w:div w:id="677080265">
                                                          <w:marLeft w:val="0"/>
                                                          <w:marRight w:val="0"/>
                                                          <w:marTop w:val="0"/>
                                                          <w:marBottom w:val="0"/>
                                                          <w:divBdr>
                                                            <w:top w:val="none" w:sz="0" w:space="0" w:color="auto"/>
                                                            <w:left w:val="none" w:sz="0" w:space="0" w:color="auto"/>
                                                            <w:bottom w:val="none" w:sz="0" w:space="0" w:color="auto"/>
                                                            <w:right w:val="none" w:sz="0" w:space="0" w:color="auto"/>
                                                          </w:divBdr>
                                                          <w:divsChild>
                                                            <w:div w:id="1416901896">
                                                              <w:marLeft w:val="0"/>
                                                              <w:marRight w:val="0"/>
                                                              <w:marTop w:val="0"/>
                                                              <w:marBottom w:val="0"/>
                                                              <w:divBdr>
                                                                <w:top w:val="none" w:sz="0" w:space="0" w:color="auto"/>
                                                                <w:left w:val="none" w:sz="0" w:space="0" w:color="auto"/>
                                                                <w:bottom w:val="none" w:sz="0" w:space="0" w:color="auto"/>
                                                                <w:right w:val="none" w:sz="0" w:space="0" w:color="auto"/>
                                                              </w:divBdr>
                                                              <w:divsChild>
                                                                <w:div w:id="1234197876">
                                                                  <w:marLeft w:val="15"/>
                                                                  <w:marRight w:val="15"/>
                                                                  <w:marTop w:val="15"/>
                                                                  <w:marBottom w:val="15"/>
                                                                  <w:divBdr>
                                                                    <w:top w:val="none" w:sz="0" w:space="0" w:color="auto"/>
                                                                    <w:left w:val="none" w:sz="0" w:space="0" w:color="auto"/>
                                                                    <w:bottom w:val="none" w:sz="0" w:space="0" w:color="auto"/>
                                                                    <w:right w:val="none" w:sz="0" w:space="0" w:color="auto"/>
                                                                  </w:divBdr>
                                                                  <w:divsChild>
                                                                    <w:div w:id="39792552">
                                                                      <w:marLeft w:val="0"/>
                                                                      <w:marRight w:val="0"/>
                                                                      <w:marTop w:val="0"/>
                                                                      <w:marBottom w:val="0"/>
                                                                      <w:divBdr>
                                                                        <w:top w:val="none" w:sz="0" w:space="0" w:color="auto"/>
                                                                        <w:left w:val="none" w:sz="0" w:space="0" w:color="auto"/>
                                                                        <w:bottom w:val="none" w:sz="0" w:space="0" w:color="auto"/>
                                                                        <w:right w:val="none" w:sz="0" w:space="0" w:color="auto"/>
                                                                      </w:divBdr>
                                                                    </w:div>
                                                                    <w:div w:id="264846153">
                                                                      <w:marLeft w:val="0"/>
                                                                      <w:marRight w:val="0"/>
                                                                      <w:marTop w:val="0"/>
                                                                      <w:marBottom w:val="0"/>
                                                                      <w:divBdr>
                                                                        <w:top w:val="none" w:sz="0" w:space="0" w:color="auto"/>
                                                                        <w:left w:val="none" w:sz="0" w:space="0" w:color="auto"/>
                                                                        <w:bottom w:val="none" w:sz="0" w:space="0" w:color="auto"/>
                                                                        <w:right w:val="none" w:sz="0" w:space="0" w:color="auto"/>
                                                                      </w:divBdr>
                                                                    </w:div>
                                                                    <w:div w:id="434178492">
                                                                      <w:marLeft w:val="0"/>
                                                                      <w:marRight w:val="0"/>
                                                                      <w:marTop w:val="0"/>
                                                                      <w:marBottom w:val="0"/>
                                                                      <w:divBdr>
                                                                        <w:top w:val="none" w:sz="0" w:space="0" w:color="auto"/>
                                                                        <w:left w:val="none" w:sz="0" w:space="0" w:color="auto"/>
                                                                        <w:bottom w:val="none" w:sz="0" w:space="0" w:color="auto"/>
                                                                        <w:right w:val="none" w:sz="0" w:space="0" w:color="auto"/>
                                                                      </w:divBdr>
                                                                    </w:div>
                                                                    <w:div w:id="1066150284">
                                                                      <w:marLeft w:val="0"/>
                                                                      <w:marRight w:val="0"/>
                                                                      <w:marTop w:val="0"/>
                                                                      <w:marBottom w:val="0"/>
                                                                      <w:divBdr>
                                                                        <w:top w:val="none" w:sz="0" w:space="0" w:color="auto"/>
                                                                        <w:left w:val="none" w:sz="0" w:space="0" w:color="auto"/>
                                                                        <w:bottom w:val="none" w:sz="0" w:space="0" w:color="auto"/>
                                                                        <w:right w:val="none" w:sz="0" w:space="0" w:color="auto"/>
                                                                      </w:divBdr>
                                                                    </w:div>
                                                                    <w:div w:id="1275746090">
                                                                      <w:marLeft w:val="0"/>
                                                                      <w:marRight w:val="0"/>
                                                                      <w:marTop w:val="0"/>
                                                                      <w:marBottom w:val="0"/>
                                                                      <w:divBdr>
                                                                        <w:top w:val="none" w:sz="0" w:space="0" w:color="auto"/>
                                                                        <w:left w:val="none" w:sz="0" w:space="0" w:color="auto"/>
                                                                        <w:bottom w:val="none" w:sz="0" w:space="0" w:color="auto"/>
                                                                        <w:right w:val="none" w:sz="0" w:space="0" w:color="auto"/>
                                                                      </w:divBdr>
                                                                    </w:div>
                                                                    <w:div w:id="1729183930">
                                                                      <w:marLeft w:val="0"/>
                                                                      <w:marRight w:val="0"/>
                                                                      <w:marTop w:val="0"/>
                                                                      <w:marBottom w:val="0"/>
                                                                      <w:divBdr>
                                                                        <w:top w:val="none" w:sz="0" w:space="0" w:color="auto"/>
                                                                        <w:left w:val="none" w:sz="0" w:space="0" w:color="auto"/>
                                                                        <w:bottom w:val="none" w:sz="0" w:space="0" w:color="auto"/>
                                                                        <w:right w:val="none" w:sz="0" w:space="0" w:color="auto"/>
                                                                      </w:divBdr>
                                                                    </w:div>
                                                                    <w:div w:id="1850482671">
                                                                      <w:marLeft w:val="0"/>
                                                                      <w:marRight w:val="0"/>
                                                                      <w:marTop w:val="0"/>
                                                                      <w:marBottom w:val="200"/>
                                                                      <w:divBdr>
                                                                        <w:top w:val="none" w:sz="0" w:space="0" w:color="auto"/>
                                                                        <w:left w:val="none" w:sz="0" w:space="0" w:color="auto"/>
                                                                        <w:bottom w:val="none" w:sz="0" w:space="0" w:color="auto"/>
                                                                        <w:right w:val="none" w:sz="0" w:space="0" w:color="auto"/>
                                                                      </w:divBdr>
                                                                    </w:div>
                                                                    <w:div w:id="1975214466">
                                                                      <w:marLeft w:val="0"/>
                                                                      <w:marRight w:val="0"/>
                                                                      <w:marTop w:val="0"/>
                                                                      <w:marBottom w:val="0"/>
                                                                      <w:divBdr>
                                                                        <w:top w:val="none" w:sz="0" w:space="0" w:color="auto"/>
                                                                        <w:left w:val="none" w:sz="0" w:space="0" w:color="auto"/>
                                                                        <w:bottom w:val="none" w:sz="0" w:space="0" w:color="auto"/>
                                                                        <w:right w:val="none" w:sz="0" w:space="0" w:color="auto"/>
                                                                      </w:divBdr>
                                                                    </w:div>
                                                                    <w:div w:id="1998074315">
                                                                      <w:marLeft w:val="0"/>
                                                                      <w:marRight w:val="0"/>
                                                                      <w:marTop w:val="0"/>
                                                                      <w:marBottom w:val="0"/>
                                                                      <w:divBdr>
                                                                        <w:top w:val="none" w:sz="0" w:space="0" w:color="auto"/>
                                                                        <w:left w:val="none" w:sz="0" w:space="0" w:color="auto"/>
                                                                        <w:bottom w:val="none" w:sz="0" w:space="0" w:color="auto"/>
                                                                        <w:right w:val="none" w:sz="0" w:space="0" w:color="auto"/>
                                                                      </w:divBdr>
                                                                    </w:div>
                                                                    <w:div w:id="2040275687">
                                                                      <w:marLeft w:val="0"/>
                                                                      <w:marRight w:val="0"/>
                                                                      <w:marTop w:val="0"/>
                                                                      <w:marBottom w:val="0"/>
                                                                      <w:divBdr>
                                                                        <w:top w:val="none" w:sz="0" w:space="0" w:color="auto"/>
                                                                        <w:left w:val="none" w:sz="0" w:space="0" w:color="auto"/>
                                                                        <w:bottom w:val="none" w:sz="0" w:space="0" w:color="auto"/>
                                                                        <w:right w:val="none" w:sz="0" w:space="0" w:color="auto"/>
                                                                      </w:divBdr>
                                                                    </w:div>
                                                                    <w:div w:id="20875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45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58e57b-b88b-4702-a373-220b4f5d47a9">
      <UserInfo>
        <DisplayName>Susan Zeiss</DisplayName>
        <AccountId>137</AccountId>
        <AccountType/>
      </UserInfo>
    </SharedWithUsers>
    <TaxCatchAll xmlns="9c58e57b-b88b-4702-a373-220b4f5d47a9" xsi:nil="true"/>
    <lcf76f155ced4ddcb4097134ff3c332f xmlns="456d6118-be85-422f-b786-2ccd9d7757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9" ma:contentTypeDescription="Create a new document." ma:contentTypeScope="" ma:versionID="a9a41a1fc0994881fbb11a1b179e9aa0">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7887795ac34fca4d05ae0968f9a33295"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CED15-3BA9-4657-9038-F7F20AF5F164}">
  <ds:schemaRefs>
    <ds:schemaRef ds:uri="http://schemas.microsoft.com/office/2006/metadata/longProperties"/>
  </ds:schemaRefs>
</ds:datastoreItem>
</file>

<file path=customXml/itemProps2.xml><?xml version="1.0" encoding="utf-8"?>
<ds:datastoreItem xmlns:ds="http://schemas.openxmlformats.org/officeDocument/2006/customXml" ds:itemID="{A198D918-2DFE-446C-9EAA-369E0A379273}">
  <ds:schemaRefs>
    <ds:schemaRef ds:uri="http://schemas.openxmlformats.org/officeDocument/2006/bibliography"/>
  </ds:schemaRefs>
</ds:datastoreItem>
</file>

<file path=customXml/itemProps3.xml><?xml version="1.0" encoding="utf-8"?>
<ds:datastoreItem xmlns:ds="http://schemas.openxmlformats.org/officeDocument/2006/customXml" ds:itemID="{C3EAA72E-3206-46C0-AF45-09DC1882886F}">
  <ds:schemaRefs>
    <ds:schemaRef ds:uri="http://schemas.microsoft.com/sharepoint/v3/contenttype/forms"/>
  </ds:schemaRefs>
</ds:datastoreItem>
</file>

<file path=customXml/itemProps4.xml><?xml version="1.0" encoding="utf-8"?>
<ds:datastoreItem xmlns:ds="http://schemas.openxmlformats.org/officeDocument/2006/customXml" ds:itemID="{D6CF7D88-9327-4149-8483-32012DFECA37}">
  <ds:schemaRefs>
    <ds:schemaRef ds:uri="http://schemas.microsoft.com/office/2006/metadata/properties"/>
    <ds:schemaRef ds:uri="http://schemas.microsoft.com/office/infopath/2007/PartnerControls"/>
    <ds:schemaRef ds:uri="f2e9a7e0-13ac-439f-822e-5898bf0768ae"/>
    <ds:schemaRef ds:uri="180fbbfa-c4e8-4791-ab9b-05c60e2b4b86"/>
  </ds:schemaRefs>
</ds:datastoreItem>
</file>

<file path=customXml/itemProps5.xml><?xml version="1.0" encoding="utf-8"?>
<ds:datastoreItem xmlns:ds="http://schemas.openxmlformats.org/officeDocument/2006/customXml" ds:itemID="{83AB6FAC-2599-4108-9BF5-B36B8C54820D}"/>
</file>

<file path=docProps/app.xml><?xml version="1.0" encoding="utf-8"?>
<Properties xmlns="http://schemas.openxmlformats.org/officeDocument/2006/extended-properties" xmlns:vt="http://schemas.openxmlformats.org/officeDocument/2006/docPropsVTypes">
  <Template>Normal</Template>
  <TotalTime>3</TotalTime>
  <Pages>7</Pages>
  <Words>1807</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SOUTHEND ON SEA BOROUGH COUNCIL</vt:lpstr>
    </vt:vector>
  </TitlesOfParts>
  <Company>Southend Borough Council</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 ON SEA BOROUGH COUNCIL</dc:title>
  <dc:subject/>
  <dc:creator>karen melville</dc:creator>
  <cp:keywords/>
  <cp:lastModifiedBy>Ria Hart</cp:lastModifiedBy>
  <cp:revision>2</cp:revision>
  <cp:lastPrinted>2024-05-02T10:21:00Z</cp:lastPrinted>
  <dcterms:created xsi:type="dcterms:W3CDTF">2024-08-21T14:34:00Z</dcterms:created>
  <dcterms:modified xsi:type="dcterms:W3CDTF">2024-08-21T14:34:00Z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 Order">
    <vt:lpwstr/>
  </property>
  <property fmtid="{D5CDD505-2E9C-101B-9397-08002B2CF9AE}" pid="4" name="Order">
    <vt:lpwstr>49800.0000000000</vt:lpwstr>
  </property>
  <property fmtid="{D5CDD505-2E9C-101B-9397-08002B2CF9AE}" pid="5" name="Category">
    <vt:lpwstr>Recruitment Processes for Managers</vt:lpwstr>
  </property>
  <property fmtid="{D5CDD505-2E9C-101B-9397-08002B2CF9AE}" pid="6" name="View">
    <vt:lpwstr>Recruitment process</vt:lpwstr>
  </property>
  <property fmtid="{D5CDD505-2E9C-101B-9397-08002B2CF9AE}" pid="7" name="display_urn:schemas-microsoft-com:office:office#SharedWithUsers">
    <vt:lpwstr>Alan Mordue</vt:lpwstr>
  </property>
  <property fmtid="{D5CDD505-2E9C-101B-9397-08002B2CF9AE}" pid="8" name="SharedWithUsers">
    <vt:lpwstr>610;#Alan Mordue</vt:lpwstr>
  </property>
  <property fmtid="{D5CDD505-2E9C-101B-9397-08002B2CF9AE}" pid="9" name="GrammarlyDocumentId">
    <vt:lpwstr>83073c228f75753aaaa9eed33c8e37793967ae7a74a6c0e407eeaba4ef4ec5bd</vt:lpwstr>
  </property>
  <property fmtid="{D5CDD505-2E9C-101B-9397-08002B2CF9AE}" pid="10" name="ContentTypeId">
    <vt:lpwstr>0x0101008A12BCA384B5074CB2E2D04244552AF8</vt:lpwstr>
  </property>
  <property fmtid="{D5CDD505-2E9C-101B-9397-08002B2CF9AE}" pid="11" name="MediaServiceImageTags">
    <vt:lpwstr/>
  </property>
</Properties>
</file>