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7" w:type="dxa"/>
        <w:tblCellSpacing w:w="14" w:type="dxa"/>
        <w:tblInd w:w="-284" w:type="dxa"/>
        <w:tblCellMar>
          <w:top w:w="28" w:type="dxa"/>
          <w:left w:w="85" w:type="dxa"/>
          <w:bottom w:w="28" w:type="dxa"/>
          <w:right w:w="85" w:type="dxa"/>
        </w:tblCellMar>
        <w:tblLook w:val="04A0" w:firstRow="1" w:lastRow="0" w:firstColumn="1" w:lastColumn="0" w:noHBand="0" w:noVBand="1"/>
      </w:tblPr>
      <w:tblGrid>
        <w:gridCol w:w="10327"/>
      </w:tblGrid>
      <w:tr w:rsidR="00F27B7E" w14:paraId="637F963C" w14:textId="77777777" w:rsidTr="009E0A51">
        <w:trPr>
          <w:trHeight w:val="654"/>
          <w:tblCellSpacing w:w="14" w:type="dxa"/>
        </w:trPr>
        <w:tc>
          <w:tcPr>
            <w:tcW w:w="10271" w:type="dxa"/>
            <w:shd w:val="clear" w:color="auto" w:fill="003679"/>
            <w:vAlign w:val="center"/>
          </w:tcPr>
          <w:p w14:paraId="27A79804" w14:textId="5ACE57C3" w:rsidR="00F27B7E" w:rsidRPr="00F27B7E" w:rsidRDefault="00431288" w:rsidP="00D81A88">
            <w:pPr>
              <w:rPr>
                <w:b/>
                <w:color w:val="FFFFFF" w:themeColor="background1"/>
              </w:rPr>
            </w:pPr>
            <w:r>
              <w:rPr>
                <w:b/>
                <w:sz w:val="36"/>
              </w:rPr>
              <w:t>Head of Governance</w:t>
            </w:r>
            <w:r w:rsidR="001F0563">
              <w:rPr>
                <w:b/>
                <w:sz w:val="36"/>
              </w:rPr>
              <w:t xml:space="preserve"> -</w:t>
            </w:r>
            <w:r w:rsidR="000901D8" w:rsidRPr="000901D8">
              <w:rPr>
                <w:b/>
                <w:sz w:val="36"/>
              </w:rPr>
              <w:t xml:space="preserve"> </w:t>
            </w:r>
            <w:r w:rsidR="000C6711" w:rsidRPr="00F66184">
              <w:rPr>
                <w:b/>
                <w:sz w:val="36"/>
              </w:rPr>
              <w:t>Person Specification</w:t>
            </w:r>
          </w:p>
        </w:tc>
      </w:tr>
    </w:tbl>
    <w:p w14:paraId="30B37242" w14:textId="77777777" w:rsidR="00CC4E52" w:rsidRPr="0001593F" w:rsidRDefault="00CC4E52" w:rsidP="00252EB5">
      <w:pPr>
        <w:rPr>
          <w:sz w:val="10"/>
        </w:rPr>
      </w:pPr>
    </w:p>
    <w:tbl>
      <w:tblPr>
        <w:tblW w:w="10315" w:type="dxa"/>
        <w:tblInd w:w="-289"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7801"/>
        <w:gridCol w:w="1141"/>
        <w:gridCol w:w="1373"/>
      </w:tblGrid>
      <w:tr w:rsidR="005774CD" w14:paraId="3C160C9A" w14:textId="77777777" w:rsidTr="009E0A51">
        <w:trPr>
          <w:trHeight w:val="56"/>
        </w:trPr>
        <w:tc>
          <w:tcPr>
            <w:tcW w:w="7801" w:type="dxa"/>
            <w:tcBorders>
              <w:top w:val="single" w:sz="4" w:space="0" w:color="244061" w:themeColor="accent1" w:themeShade="80"/>
              <w:bottom w:val="nil"/>
            </w:tcBorders>
            <w:shd w:val="clear" w:color="auto" w:fill="B8CCE4" w:themeFill="accent1" w:themeFillTint="66"/>
            <w:vAlign w:val="center"/>
          </w:tcPr>
          <w:p w14:paraId="6F332E7B" w14:textId="77777777" w:rsidR="005774CD" w:rsidRPr="00CC4E52" w:rsidRDefault="005774CD" w:rsidP="005774CD">
            <w:pPr>
              <w:rPr>
                <w:b/>
              </w:rPr>
            </w:pPr>
            <w:r w:rsidRPr="00CC4E52">
              <w:rPr>
                <w:b/>
              </w:rPr>
              <w:t>Education and Qualifications</w:t>
            </w:r>
          </w:p>
        </w:tc>
        <w:tc>
          <w:tcPr>
            <w:tcW w:w="1141" w:type="dxa"/>
            <w:tcBorders>
              <w:top w:val="single" w:sz="4" w:space="0" w:color="244061" w:themeColor="accent1" w:themeShade="80"/>
              <w:bottom w:val="nil"/>
            </w:tcBorders>
            <w:shd w:val="clear" w:color="auto" w:fill="B8CCE4" w:themeFill="accent1" w:themeFillTint="66"/>
            <w:vAlign w:val="center"/>
          </w:tcPr>
          <w:p w14:paraId="198B2317" w14:textId="77777777" w:rsidR="005774CD" w:rsidRPr="00CC4E52" w:rsidRDefault="005774CD" w:rsidP="00F27B7E">
            <w:pPr>
              <w:jc w:val="center"/>
              <w:rPr>
                <w:b/>
              </w:rPr>
            </w:pPr>
            <w:r>
              <w:rPr>
                <w:b/>
              </w:rPr>
              <w:t>Criteria</w:t>
            </w:r>
          </w:p>
        </w:tc>
        <w:tc>
          <w:tcPr>
            <w:tcW w:w="1373" w:type="dxa"/>
            <w:tcBorders>
              <w:top w:val="single" w:sz="4" w:space="0" w:color="244061" w:themeColor="accent1" w:themeShade="80"/>
              <w:bottom w:val="nil"/>
            </w:tcBorders>
            <w:shd w:val="clear" w:color="auto" w:fill="B8CCE4" w:themeFill="accent1" w:themeFillTint="66"/>
          </w:tcPr>
          <w:p w14:paraId="09CDED52" w14:textId="77777777" w:rsidR="005774CD" w:rsidRDefault="005774CD" w:rsidP="00F27B7E">
            <w:pPr>
              <w:jc w:val="center"/>
              <w:rPr>
                <w:b/>
              </w:rPr>
            </w:pPr>
            <w:r>
              <w:rPr>
                <w:b/>
              </w:rPr>
              <w:t>Assessment</w:t>
            </w:r>
          </w:p>
        </w:tc>
      </w:tr>
      <w:tr w:rsidR="009706D2" w14:paraId="04C5519E" w14:textId="77777777" w:rsidTr="009E0A51">
        <w:trPr>
          <w:trHeight w:val="56"/>
        </w:trPr>
        <w:tc>
          <w:tcPr>
            <w:tcW w:w="7801" w:type="dxa"/>
            <w:tcBorders>
              <w:top w:val="single" w:sz="4" w:space="0" w:color="95B3D7" w:themeColor="accent1" w:themeTint="99"/>
              <w:bottom w:val="single" w:sz="4" w:space="0" w:color="95B3D7" w:themeColor="accent1" w:themeTint="99"/>
            </w:tcBorders>
            <w:vAlign w:val="center"/>
          </w:tcPr>
          <w:p w14:paraId="34EE310F" w14:textId="0B79D1A8" w:rsidR="009706D2" w:rsidRDefault="00C94CF7" w:rsidP="00406198">
            <w:r>
              <w:t xml:space="preserve">A relevant degree or professional qualification (i.e. ICSA) or demonstrable equivalent experience. </w:t>
            </w:r>
          </w:p>
        </w:tc>
        <w:tc>
          <w:tcPr>
            <w:tcW w:w="1141" w:type="dxa"/>
            <w:tcBorders>
              <w:top w:val="single" w:sz="4" w:space="0" w:color="95B3D7" w:themeColor="accent1" w:themeTint="99"/>
              <w:bottom w:val="single" w:sz="4" w:space="0" w:color="95B3D7" w:themeColor="accent1" w:themeTint="99"/>
            </w:tcBorders>
            <w:vAlign w:val="center"/>
          </w:tcPr>
          <w:p w14:paraId="30DCE05F" w14:textId="77777777" w:rsidR="009706D2" w:rsidRDefault="00406198" w:rsidP="00372B29">
            <w:pPr>
              <w:jc w:val="center"/>
              <w:rPr>
                <w:b/>
                <w:noProof/>
                <w:color w:val="4F6228" w:themeColor="accent3" w:themeShade="80"/>
                <w:lang w:eastAsia="en-GB"/>
              </w:rPr>
            </w:pPr>
            <w:r>
              <w:rPr>
                <w:b/>
                <w:noProof/>
                <w:color w:val="4F6228" w:themeColor="accent3" w:themeShade="80"/>
                <w:lang w:eastAsia="en-GB"/>
              </w:rPr>
              <w:t>E</w:t>
            </w:r>
          </w:p>
        </w:tc>
        <w:tc>
          <w:tcPr>
            <w:tcW w:w="1373" w:type="dxa"/>
            <w:tcBorders>
              <w:top w:val="single" w:sz="4" w:space="0" w:color="95B3D7" w:themeColor="accent1" w:themeTint="99"/>
              <w:bottom w:val="single" w:sz="4" w:space="0" w:color="95B3D7" w:themeColor="accent1" w:themeTint="99"/>
            </w:tcBorders>
            <w:vAlign w:val="center"/>
          </w:tcPr>
          <w:p w14:paraId="249860C6" w14:textId="77777777" w:rsidR="009706D2" w:rsidRPr="00484B50" w:rsidRDefault="009706D2" w:rsidP="005971F2">
            <w:pPr>
              <w:jc w:val="center"/>
              <w:rPr>
                <w:b/>
                <w:noProof/>
                <w:color w:val="4F6228" w:themeColor="accent3" w:themeShade="80"/>
                <w:lang w:eastAsia="en-GB"/>
              </w:rPr>
            </w:pPr>
            <w:r>
              <w:rPr>
                <w:b/>
                <w:noProof/>
                <w:color w:val="4F6228" w:themeColor="accent3" w:themeShade="80"/>
                <w:lang w:eastAsia="en-GB"/>
              </w:rPr>
              <w:t>A/I</w:t>
            </w:r>
          </w:p>
        </w:tc>
      </w:tr>
      <w:tr w:rsidR="00C924AE" w14:paraId="0D8C5946" w14:textId="77777777" w:rsidTr="009E0A51">
        <w:trPr>
          <w:trHeight w:val="56"/>
        </w:trPr>
        <w:tc>
          <w:tcPr>
            <w:tcW w:w="7801" w:type="dxa"/>
            <w:tcBorders>
              <w:top w:val="single" w:sz="4" w:space="0" w:color="95B3D7" w:themeColor="accent1" w:themeTint="99"/>
              <w:bottom w:val="single" w:sz="4" w:space="0" w:color="95B3D7" w:themeColor="accent1" w:themeTint="99"/>
            </w:tcBorders>
            <w:vAlign w:val="center"/>
          </w:tcPr>
          <w:p w14:paraId="20D8CB07" w14:textId="77777777" w:rsidR="00C924AE" w:rsidRDefault="00C924AE" w:rsidP="00406198">
            <w:r>
              <w:t>Degree or other higher education equivalent</w:t>
            </w:r>
          </w:p>
        </w:tc>
        <w:tc>
          <w:tcPr>
            <w:tcW w:w="1141" w:type="dxa"/>
            <w:tcBorders>
              <w:top w:val="single" w:sz="4" w:space="0" w:color="95B3D7" w:themeColor="accent1" w:themeTint="99"/>
              <w:bottom w:val="single" w:sz="4" w:space="0" w:color="95B3D7" w:themeColor="accent1" w:themeTint="99"/>
            </w:tcBorders>
            <w:vAlign w:val="center"/>
          </w:tcPr>
          <w:p w14:paraId="37F1A0F6" w14:textId="77777777" w:rsidR="00C924AE" w:rsidRDefault="00C924AE" w:rsidP="00372B29">
            <w:pPr>
              <w:jc w:val="center"/>
              <w:rPr>
                <w:b/>
                <w:noProof/>
                <w:color w:val="4F6228" w:themeColor="accent3" w:themeShade="80"/>
                <w:lang w:eastAsia="en-GB"/>
              </w:rPr>
            </w:pPr>
            <w:r>
              <w:rPr>
                <w:b/>
                <w:noProof/>
                <w:color w:val="4F6228" w:themeColor="accent3" w:themeShade="80"/>
                <w:lang w:eastAsia="en-GB"/>
              </w:rPr>
              <w:t>D</w:t>
            </w:r>
          </w:p>
        </w:tc>
        <w:tc>
          <w:tcPr>
            <w:tcW w:w="1373" w:type="dxa"/>
            <w:tcBorders>
              <w:top w:val="single" w:sz="4" w:space="0" w:color="95B3D7" w:themeColor="accent1" w:themeTint="99"/>
              <w:bottom w:val="single" w:sz="4" w:space="0" w:color="95B3D7" w:themeColor="accent1" w:themeTint="99"/>
            </w:tcBorders>
            <w:vAlign w:val="center"/>
          </w:tcPr>
          <w:p w14:paraId="4BB8D9E7" w14:textId="77777777" w:rsidR="00C924AE" w:rsidRDefault="00C924AE" w:rsidP="005971F2">
            <w:pPr>
              <w:jc w:val="center"/>
              <w:rPr>
                <w:b/>
                <w:noProof/>
                <w:color w:val="4F6228" w:themeColor="accent3" w:themeShade="80"/>
                <w:lang w:eastAsia="en-GB"/>
              </w:rPr>
            </w:pPr>
            <w:r>
              <w:rPr>
                <w:b/>
                <w:noProof/>
                <w:color w:val="4F6228" w:themeColor="accent3" w:themeShade="80"/>
                <w:lang w:eastAsia="en-GB"/>
              </w:rPr>
              <w:t>A/I</w:t>
            </w:r>
          </w:p>
        </w:tc>
      </w:tr>
      <w:tr w:rsidR="005774CD" w14:paraId="6616A2AB" w14:textId="77777777" w:rsidTr="009E0A51">
        <w:trPr>
          <w:trHeight w:val="159"/>
        </w:trPr>
        <w:tc>
          <w:tcPr>
            <w:tcW w:w="7801" w:type="dxa"/>
            <w:tcBorders>
              <w:top w:val="nil"/>
              <w:bottom w:val="single" w:sz="4" w:space="0" w:color="B8CCE4" w:themeColor="accent1" w:themeTint="66"/>
            </w:tcBorders>
            <w:vAlign w:val="center"/>
          </w:tcPr>
          <w:p w14:paraId="192F21FC" w14:textId="77777777" w:rsidR="005774CD" w:rsidRPr="00124E5B" w:rsidRDefault="00607256" w:rsidP="001F0563">
            <w:pPr>
              <w:rPr>
                <w:b/>
                <w:color w:val="006E12"/>
              </w:rPr>
            </w:pPr>
            <w:r>
              <w:t>Commitment to personal/</w:t>
            </w:r>
            <w:r w:rsidRPr="00E77C1F">
              <w:t>professional development</w:t>
            </w:r>
          </w:p>
        </w:tc>
        <w:tc>
          <w:tcPr>
            <w:tcW w:w="1141" w:type="dxa"/>
            <w:tcBorders>
              <w:top w:val="nil"/>
              <w:bottom w:val="single" w:sz="4" w:space="0" w:color="B8CCE4" w:themeColor="accent1" w:themeTint="66"/>
            </w:tcBorders>
            <w:vAlign w:val="center"/>
          </w:tcPr>
          <w:p w14:paraId="403780FC" w14:textId="77777777" w:rsidR="005774CD" w:rsidRPr="00484B50" w:rsidRDefault="009706D2" w:rsidP="00372B29">
            <w:pPr>
              <w:jc w:val="center"/>
              <w:rPr>
                <w:b/>
                <w:color w:val="4F6228" w:themeColor="accent3" w:themeShade="80"/>
              </w:rPr>
            </w:pPr>
            <w:r>
              <w:rPr>
                <w:b/>
                <w:color w:val="4F6228" w:themeColor="accent3" w:themeShade="80"/>
              </w:rPr>
              <w:t>E</w:t>
            </w:r>
          </w:p>
        </w:tc>
        <w:tc>
          <w:tcPr>
            <w:tcW w:w="1373" w:type="dxa"/>
            <w:tcBorders>
              <w:top w:val="nil"/>
              <w:bottom w:val="single" w:sz="4" w:space="0" w:color="B8CCE4" w:themeColor="accent1" w:themeTint="66"/>
            </w:tcBorders>
          </w:tcPr>
          <w:p w14:paraId="2C5C257B" w14:textId="77777777" w:rsidR="005774CD" w:rsidRPr="00484B50" w:rsidRDefault="00607256" w:rsidP="005971F2">
            <w:pPr>
              <w:jc w:val="center"/>
              <w:rPr>
                <w:b/>
                <w:color w:val="4F6228" w:themeColor="accent3" w:themeShade="80"/>
              </w:rPr>
            </w:pPr>
            <w:r>
              <w:rPr>
                <w:b/>
                <w:noProof/>
                <w:color w:val="4F6228" w:themeColor="accent3" w:themeShade="80"/>
                <w:lang w:eastAsia="en-GB"/>
              </w:rPr>
              <w:t>I</w:t>
            </w:r>
          </w:p>
        </w:tc>
      </w:tr>
    </w:tbl>
    <w:p w14:paraId="0D6B62CD" w14:textId="77777777" w:rsidR="00CC4E52" w:rsidRPr="0001593F" w:rsidRDefault="00CC4E52">
      <w:pPr>
        <w:rPr>
          <w:sz w:val="10"/>
        </w:rPr>
      </w:pPr>
    </w:p>
    <w:tbl>
      <w:tblPr>
        <w:tblW w:w="10294" w:type="dxa"/>
        <w:tblInd w:w="-289"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7781"/>
        <w:gridCol w:w="1143"/>
        <w:gridCol w:w="1370"/>
      </w:tblGrid>
      <w:tr w:rsidR="004E1F36" w14:paraId="6DE54777" w14:textId="77777777" w:rsidTr="009E0A51">
        <w:trPr>
          <w:trHeight w:val="53"/>
        </w:trPr>
        <w:tc>
          <w:tcPr>
            <w:tcW w:w="7781" w:type="dxa"/>
            <w:tcBorders>
              <w:top w:val="single" w:sz="4" w:space="0" w:color="244061" w:themeColor="accent1" w:themeShade="80"/>
              <w:bottom w:val="nil"/>
            </w:tcBorders>
            <w:shd w:val="clear" w:color="auto" w:fill="B8CCE4" w:themeFill="accent1" w:themeFillTint="66"/>
            <w:vAlign w:val="center"/>
          </w:tcPr>
          <w:p w14:paraId="6BB9FC6E" w14:textId="77777777" w:rsidR="004E1F36" w:rsidRPr="00CC4E52" w:rsidRDefault="004E1F36" w:rsidP="00C41531">
            <w:pPr>
              <w:rPr>
                <w:b/>
              </w:rPr>
            </w:pPr>
            <w:r w:rsidRPr="00CC4E52">
              <w:rPr>
                <w:b/>
              </w:rPr>
              <w:t>Experience</w:t>
            </w:r>
          </w:p>
        </w:tc>
        <w:tc>
          <w:tcPr>
            <w:tcW w:w="1143" w:type="dxa"/>
            <w:tcBorders>
              <w:top w:val="single" w:sz="4" w:space="0" w:color="244061" w:themeColor="accent1" w:themeShade="80"/>
              <w:bottom w:val="nil"/>
            </w:tcBorders>
            <w:shd w:val="clear" w:color="auto" w:fill="B8CCE4" w:themeFill="accent1" w:themeFillTint="66"/>
            <w:vAlign w:val="center"/>
          </w:tcPr>
          <w:p w14:paraId="5915FD5F" w14:textId="77777777" w:rsidR="004E1F36" w:rsidRPr="00CC4E52" w:rsidRDefault="004E1F36" w:rsidP="00C41531">
            <w:pPr>
              <w:jc w:val="center"/>
              <w:rPr>
                <w:b/>
              </w:rPr>
            </w:pPr>
            <w:r>
              <w:rPr>
                <w:b/>
              </w:rPr>
              <w:t>Criteria</w:t>
            </w:r>
          </w:p>
        </w:tc>
        <w:tc>
          <w:tcPr>
            <w:tcW w:w="1370" w:type="dxa"/>
            <w:tcBorders>
              <w:top w:val="single" w:sz="4" w:space="0" w:color="244061" w:themeColor="accent1" w:themeShade="80"/>
              <w:bottom w:val="nil"/>
            </w:tcBorders>
            <w:shd w:val="clear" w:color="auto" w:fill="B8CCE4" w:themeFill="accent1" w:themeFillTint="66"/>
          </w:tcPr>
          <w:p w14:paraId="3BA617A1" w14:textId="77777777" w:rsidR="004E1F36" w:rsidRDefault="004E1F36" w:rsidP="00C41531">
            <w:pPr>
              <w:jc w:val="center"/>
              <w:rPr>
                <w:b/>
              </w:rPr>
            </w:pPr>
            <w:r>
              <w:rPr>
                <w:b/>
              </w:rPr>
              <w:t>Assessment</w:t>
            </w:r>
          </w:p>
        </w:tc>
      </w:tr>
      <w:tr w:rsidR="009706D2" w14:paraId="766E8AE6" w14:textId="77777777" w:rsidTr="009E0A51">
        <w:trPr>
          <w:trHeight w:val="53"/>
        </w:trPr>
        <w:tc>
          <w:tcPr>
            <w:tcW w:w="7781" w:type="dxa"/>
            <w:tcBorders>
              <w:top w:val="single" w:sz="4" w:space="0" w:color="95B3D7" w:themeColor="accent1" w:themeTint="99"/>
              <w:bottom w:val="single" w:sz="4" w:space="0" w:color="95B3D7" w:themeColor="accent1" w:themeTint="99"/>
            </w:tcBorders>
            <w:vAlign w:val="center"/>
          </w:tcPr>
          <w:p w14:paraId="0FF3811E" w14:textId="7D1C0DC2" w:rsidR="009706D2" w:rsidRPr="00827433" w:rsidRDefault="00EB022D" w:rsidP="00D81A88">
            <w:r>
              <w:t>Significant experience of corporate governance and/or process and business management in charity, education, public sector or similar.</w:t>
            </w:r>
          </w:p>
        </w:tc>
        <w:tc>
          <w:tcPr>
            <w:tcW w:w="1143" w:type="dxa"/>
            <w:tcBorders>
              <w:top w:val="single" w:sz="4" w:space="0" w:color="95B3D7" w:themeColor="accent1" w:themeTint="99"/>
              <w:bottom w:val="single" w:sz="4" w:space="0" w:color="95B3D7" w:themeColor="accent1" w:themeTint="99"/>
            </w:tcBorders>
            <w:vAlign w:val="center"/>
          </w:tcPr>
          <w:p w14:paraId="0BAD0A22" w14:textId="77777777" w:rsidR="009706D2" w:rsidRDefault="009706D2" w:rsidP="00C41531">
            <w:pPr>
              <w:jc w:val="center"/>
              <w:rPr>
                <w:b/>
                <w:noProof/>
                <w:color w:val="4F6228" w:themeColor="accent3" w:themeShade="80"/>
                <w:lang w:eastAsia="en-GB"/>
              </w:rPr>
            </w:pPr>
            <w:r>
              <w:rPr>
                <w:b/>
                <w:noProof/>
                <w:color w:val="4F6228" w:themeColor="accent3" w:themeShade="80"/>
                <w:lang w:eastAsia="en-GB"/>
              </w:rPr>
              <w:t>E</w:t>
            </w:r>
          </w:p>
        </w:tc>
        <w:tc>
          <w:tcPr>
            <w:tcW w:w="1370" w:type="dxa"/>
            <w:tcBorders>
              <w:top w:val="single" w:sz="4" w:space="0" w:color="95B3D7" w:themeColor="accent1" w:themeTint="99"/>
              <w:bottom w:val="single" w:sz="4" w:space="0" w:color="95B3D7" w:themeColor="accent1" w:themeTint="99"/>
            </w:tcBorders>
            <w:vAlign w:val="center"/>
          </w:tcPr>
          <w:p w14:paraId="086A709A" w14:textId="77777777" w:rsidR="009706D2" w:rsidRPr="00484B50" w:rsidRDefault="009706D2" w:rsidP="00C41531">
            <w:pPr>
              <w:jc w:val="center"/>
              <w:rPr>
                <w:b/>
                <w:noProof/>
                <w:color w:val="4F6228" w:themeColor="accent3" w:themeShade="80"/>
                <w:lang w:eastAsia="en-GB"/>
              </w:rPr>
            </w:pPr>
            <w:r>
              <w:rPr>
                <w:b/>
                <w:noProof/>
                <w:color w:val="4F6228" w:themeColor="accent3" w:themeShade="80"/>
                <w:lang w:eastAsia="en-GB"/>
              </w:rPr>
              <w:t>A/I</w:t>
            </w:r>
          </w:p>
        </w:tc>
      </w:tr>
      <w:tr w:rsidR="00EB022D" w14:paraId="208762D6" w14:textId="77777777" w:rsidTr="009E0A51">
        <w:trPr>
          <w:trHeight w:val="53"/>
        </w:trPr>
        <w:tc>
          <w:tcPr>
            <w:tcW w:w="7781" w:type="dxa"/>
            <w:tcBorders>
              <w:top w:val="single" w:sz="4" w:space="0" w:color="95B3D7" w:themeColor="accent1" w:themeTint="99"/>
              <w:bottom w:val="single" w:sz="4" w:space="0" w:color="95B3D7" w:themeColor="accent1" w:themeTint="99"/>
            </w:tcBorders>
            <w:vAlign w:val="center"/>
          </w:tcPr>
          <w:p w14:paraId="0F800343" w14:textId="1FA1776C" w:rsidR="00EB022D" w:rsidRDefault="00B86F4E" w:rsidP="00D81A88">
            <w:r>
              <w:t>Knowledge and understanding of corporate governance trends, regulation and best practice - specific knowledge of education and multi academy trust governance is desirable but not essential.</w:t>
            </w:r>
          </w:p>
        </w:tc>
        <w:tc>
          <w:tcPr>
            <w:tcW w:w="1143" w:type="dxa"/>
            <w:tcBorders>
              <w:top w:val="single" w:sz="4" w:space="0" w:color="95B3D7" w:themeColor="accent1" w:themeTint="99"/>
              <w:bottom w:val="single" w:sz="4" w:space="0" w:color="95B3D7" w:themeColor="accent1" w:themeTint="99"/>
            </w:tcBorders>
            <w:vAlign w:val="center"/>
          </w:tcPr>
          <w:p w14:paraId="3D09D856" w14:textId="494BBCDC" w:rsidR="00EB022D" w:rsidRDefault="00B86F4E" w:rsidP="00C41531">
            <w:pPr>
              <w:jc w:val="center"/>
              <w:rPr>
                <w:b/>
                <w:noProof/>
                <w:color w:val="4F6228" w:themeColor="accent3" w:themeShade="80"/>
                <w:lang w:eastAsia="en-GB"/>
              </w:rPr>
            </w:pPr>
            <w:r>
              <w:rPr>
                <w:b/>
                <w:noProof/>
                <w:color w:val="4F6228" w:themeColor="accent3" w:themeShade="80"/>
                <w:lang w:eastAsia="en-GB"/>
              </w:rPr>
              <w:t>D</w:t>
            </w:r>
          </w:p>
        </w:tc>
        <w:tc>
          <w:tcPr>
            <w:tcW w:w="1370" w:type="dxa"/>
            <w:tcBorders>
              <w:top w:val="single" w:sz="4" w:space="0" w:color="95B3D7" w:themeColor="accent1" w:themeTint="99"/>
              <w:bottom w:val="single" w:sz="4" w:space="0" w:color="95B3D7" w:themeColor="accent1" w:themeTint="99"/>
            </w:tcBorders>
            <w:vAlign w:val="center"/>
          </w:tcPr>
          <w:p w14:paraId="3DBD4185" w14:textId="1CAE8D22" w:rsidR="00EB022D" w:rsidRDefault="00B86F4E" w:rsidP="00C41531">
            <w:pPr>
              <w:jc w:val="center"/>
              <w:rPr>
                <w:b/>
                <w:noProof/>
                <w:color w:val="4F6228" w:themeColor="accent3" w:themeShade="80"/>
                <w:lang w:eastAsia="en-GB"/>
              </w:rPr>
            </w:pPr>
            <w:r>
              <w:rPr>
                <w:b/>
                <w:noProof/>
                <w:color w:val="4F6228" w:themeColor="accent3" w:themeShade="80"/>
                <w:lang w:eastAsia="en-GB"/>
              </w:rPr>
              <w:t>A/I</w:t>
            </w:r>
          </w:p>
        </w:tc>
      </w:tr>
      <w:tr w:rsidR="00EB022D" w14:paraId="325CE112" w14:textId="77777777" w:rsidTr="009E0A51">
        <w:trPr>
          <w:trHeight w:val="53"/>
        </w:trPr>
        <w:tc>
          <w:tcPr>
            <w:tcW w:w="7781" w:type="dxa"/>
            <w:tcBorders>
              <w:top w:val="single" w:sz="4" w:space="0" w:color="95B3D7" w:themeColor="accent1" w:themeTint="99"/>
              <w:bottom w:val="single" w:sz="4" w:space="0" w:color="95B3D7" w:themeColor="accent1" w:themeTint="99"/>
            </w:tcBorders>
            <w:vAlign w:val="center"/>
          </w:tcPr>
          <w:p w14:paraId="5416E7EA" w14:textId="0560A821" w:rsidR="00EB022D" w:rsidRDefault="00420F27" w:rsidP="00D81A88">
            <w:r>
              <w:t>Experience of working at a senior level advising senior managers and Board members on corporate and governance affairs and scheduling relevant activities.</w:t>
            </w:r>
          </w:p>
        </w:tc>
        <w:tc>
          <w:tcPr>
            <w:tcW w:w="1143" w:type="dxa"/>
            <w:tcBorders>
              <w:top w:val="single" w:sz="4" w:space="0" w:color="95B3D7" w:themeColor="accent1" w:themeTint="99"/>
              <w:bottom w:val="single" w:sz="4" w:space="0" w:color="95B3D7" w:themeColor="accent1" w:themeTint="99"/>
            </w:tcBorders>
            <w:vAlign w:val="center"/>
          </w:tcPr>
          <w:p w14:paraId="0DCBE0F1" w14:textId="6D3B68C1" w:rsidR="00EB022D" w:rsidRDefault="00420F27" w:rsidP="00C41531">
            <w:pPr>
              <w:jc w:val="center"/>
              <w:rPr>
                <w:b/>
                <w:noProof/>
                <w:color w:val="4F6228" w:themeColor="accent3" w:themeShade="80"/>
                <w:lang w:eastAsia="en-GB"/>
              </w:rPr>
            </w:pPr>
            <w:r>
              <w:rPr>
                <w:b/>
                <w:noProof/>
                <w:color w:val="4F6228" w:themeColor="accent3" w:themeShade="80"/>
                <w:lang w:eastAsia="en-GB"/>
              </w:rPr>
              <w:t>E</w:t>
            </w:r>
          </w:p>
        </w:tc>
        <w:tc>
          <w:tcPr>
            <w:tcW w:w="1370" w:type="dxa"/>
            <w:tcBorders>
              <w:top w:val="single" w:sz="4" w:space="0" w:color="95B3D7" w:themeColor="accent1" w:themeTint="99"/>
              <w:bottom w:val="single" w:sz="4" w:space="0" w:color="95B3D7" w:themeColor="accent1" w:themeTint="99"/>
            </w:tcBorders>
            <w:vAlign w:val="center"/>
          </w:tcPr>
          <w:p w14:paraId="6181245D" w14:textId="175185FB" w:rsidR="00EB022D" w:rsidRDefault="00420F27" w:rsidP="00C41531">
            <w:pPr>
              <w:jc w:val="center"/>
              <w:rPr>
                <w:b/>
                <w:noProof/>
                <w:color w:val="4F6228" w:themeColor="accent3" w:themeShade="80"/>
                <w:lang w:eastAsia="en-GB"/>
              </w:rPr>
            </w:pPr>
            <w:r>
              <w:rPr>
                <w:b/>
                <w:noProof/>
                <w:color w:val="4F6228" w:themeColor="accent3" w:themeShade="80"/>
                <w:lang w:eastAsia="en-GB"/>
              </w:rPr>
              <w:t>A/I</w:t>
            </w:r>
          </w:p>
        </w:tc>
      </w:tr>
    </w:tbl>
    <w:p w14:paraId="6FB332D8" w14:textId="77777777" w:rsidR="003C14E5" w:rsidRDefault="003C14E5">
      <w:pPr>
        <w:rPr>
          <w:sz w:val="10"/>
        </w:rPr>
      </w:pPr>
    </w:p>
    <w:p w14:paraId="48B27FE7" w14:textId="77777777" w:rsidR="004E1F36" w:rsidRDefault="004E1F36">
      <w:pPr>
        <w:rPr>
          <w:sz w:val="10"/>
        </w:rPr>
      </w:pPr>
    </w:p>
    <w:tbl>
      <w:tblPr>
        <w:tblW w:w="10294" w:type="dxa"/>
        <w:tblInd w:w="-289"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7782"/>
        <w:gridCol w:w="1142"/>
        <w:gridCol w:w="1370"/>
      </w:tblGrid>
      <w:tr w:rsidR="003C14E5" w14:paraId="59A9605B" w14:textId="77777777" w:rsidTr="009E0A51">
        <w:trPr>
          <w:trHeight w:val="52"/>
        </w:trPr>
        <w:tc>
          <w:tcPr>
            <w:tcW w:w="7782" w:type="dxa"/>
            <w:tcBorders>
              <w:top w:val="single" w:sz="4" w:space="0" w:color="244061" w:themeColor="accent1" w:themeShade="80"/>
              <w:bottom w:val="nil"/>
            </w:tcBorders>
            <w:shd w:val="clear" w:color="auto" w:fill="B8CCE4" w:themeFill="accent1" w:themeFillTint="66"/>
            <w:vAlign w:val="center"/>
          </w:tcPr>
          <w:p w14:paraId="02E1AF71" w14:textId="77777777" w:rsidR="003C14E5" w:rsidRPr="00CC4E52" w:rsidRDefault="003C14E5" w:rsidP="003C14E5">
            <w:pPr>
              <w:rPr>
                <w:b/>
              </w:rPr>
            </w:pPr>
            <w:r>
              <w:rPr>
                <w:b/>
              </w:rPr>
              <w:t>Skills</w:t>
            </w:r>
            <w:r w:rsidR="00607256">
              <w:rPr>
                <w:b/>
              </w:rPr>
              <w:t xml:space="preserve"> and Attributes</w:t>
            </w:r>
          </w:p>
        </w:tc>
        <w:tc>
          <w:tcPr>
            <w:tcW w:w="1142" w:type="dxa"/>
            <w:tcBorders>
              <w:top w:val="single" w:sz="4" w:space="0" w:color="244061" w:themeColor="accent1" w:themeShade="80"/>
              <w:bottom w:val="nil"/>
            </w:tcBorders>
            <w:shd w:val="clear" w:color="auto" w:fill="B8CCE4" w:themeFill="accent1" w:themeFillTint="66"/>
            <w:vAlign w:val="center"/>
          </w:tcPr>
          <w:p w14:paraId="27143275" w14:textId="77777777" w:rsidR="003C14E5" w:rsidRPr="00CC4E52" w:rsidRDefault="003C14E5" w:rsidP="003C14E5">
            <w:pPr>
              <w:rPr>
                <w:b/>
              </w:rPr>
            </w:pPr>
            <w:r>
              <w:rPr>
                <w:b/>
              </w:rPr>
              <w:t>Criteria</w:t>
            </w:r>
          </w:p>
        </w:tc>
        <w:tc>
          <w:tcPr>
            <w:tcW w:w="1370" w:type="dxa"/>
            <w:tcBorders>
              <w:top w:val="single" w:sz="4" w:space="0" w:color="244061" w:themeColor="accent1" w:themeShade="80"/>
              <w:bottom w:val="nil"/>
            </w:tcBorders>
            <w:shd w:val="clear" w:color="auto" w:fill="B8CCE4" w:themeFill="accent1" w:themeFillTint="66"/>
          </w:tcPr>
          <w:p w14:paraId="4CE07305" w14:textId="77777777" w:rsidR="003C14E5" w:rsidRDefault="003C14E5" w:rsidP="003C14E5">
            <w:pPr>
              <w:rPr>
                <w:b/>
              </w:rPr>
            </w:pPr>
            <w:r>
              <w:rPr>
                <w:b/>
              </w:rPr>
              <w:t>Assessment</w:t>
            </w:r>
          </w:p>
        </w:tc>
      </w:tr>
      <w:tr w:rsidR="00600F60" w14:paraId="54E669FC"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5C053240" w14:textId="34D446DC" w:rsidR="00600F60" w:rsidRDefault="00012FB2" w:rsidP="0054343F">
            <w:r>
              <w:t>Highly effective interpersonal and communication skills with the ability to manage upwards, develop effective working relationships and inspire confidence from people at all levels throughout the organisation and with Board and committee members, school leaders and central team colleagues.</w:t>
            </w:r>
          </w:p>
        </w:tc>
        <w:tc>
          <w:tcPr>
            <w:tcW w:w="1142" w:type="dxa"/>
            <w:tcBorders>
              <w:top w:val="single" w:sz="4" w:space="0" w:color="95B3D7" w:themeColor="accent1" w:themeTint="99"/>
              <w:bottom w:val="single" w:sz="4" w:space="0" w:color="95B3D7" w:themeColor="accent1" w:themeTint="99"/>
            </w:tcBorders>
            <w:vAlign w:val="center"/>
          </w:tcPr>
          <w:p w14:paraId="4E65A6B4" w14:textId="59449715" w:rsidR="00600F60" w:rsidRDefault="00012FB2" w:rsidP="00A21351">
            <w:pPr>
              <w:jc w:val="center"/>
              <w:rPr>
                <w:b/>
                <w:noProof/>
                <w:color w:val="4F6228" w:themeColor="accent3" w:themeShade="80"/>
                <w:lang w:eastAsia="en-GB"/>
              </w:rPr>
            </w:pPr>
            <w:r>
              <w:rPr>
                <w:b/>
                <w:noProof/>
                <w:color w:val="4F6228" w:themeColor="accent3" w:themeShade="80"/>
                <w:lang w:eastAsia="en-GB"/>
              </w:rPr>
              <w:t>E</w:t>
            </w:r>
          </w:p>
        </w:tc>
        <w:tc>
          <w:tcPr>
            <w:tcW w:w="1370" w:type="dxa"/>
            <w:tcBorders>
              <w:top w:val="single" w:sz="4" w:space="0" w:color="95B3D7" w:themeColor="accent1" w:themeTint="99"/>
              <w:bottom w:val="single" w:sz="4" w:space="0" w:color="95B3D7" w:themeColor="accent1" w:themeTint="99"/>
            </w:tcBorders>
            <w:vAlign w:val="center"/>
          </w:tcPr>
          <w:p w14:paraId="2CB91EFC" w14:textId="2814E607" w:rsidR="00600F60" w:rsidRDefault="00012FB2" w:rsidP="00A21351">
            <w:pPr>
              <w:jc w:val="center"/>
              <w:rPr>
                <w:b/>
                <w:noProof/>
                <w:color w:val="4F6228" w:themeColor="accent3" w:themeShade="80"/>
                <w:lang w:eastAsia="en-GB"/>
              </w:rPr>
            </w:pPr>
            <w:r>
              <w:rPr>
                <w:b/>
                <w:noProof/>
                <w:color w:val="4F6228" w:themeColor="accent3" w:themeShade="80"/>
                <w:lang w:eastAsia="en-GB"/>
              </w:rPr>
              <w:t>A/I</w:t>
            </w:r>
          </w:p>
        </w:tc>
      </w:tr>
      <w:tr w:rsidR="00A21351" w14:paraId="74FE3B44"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53D46ABF" w14:textId="341247EA" w:rsidR="00A21351" w:rsidRDefault="00A21351" w:rsidP="00A21351">
            <w:r>
              <w:t>Highly effective personal management and organisational skills with the ability to remain calm and focused while working under pressure, prioritising activities and using available resources to ensure tasks and projects are completed to deadlines.</w:t>
            </w:r>
          </w:p>
        </w:tc>
        <w:tc>
          <w:tcPr>
            <w:tcW w:w="1142" w:type="dxa"/>
            <w:tcBorders>
              <w:top w:val="single" w:sz="4" w:space="0" w:color="95B3D7" w:themeColor="accent1" w:themeTint="99"/>
              <w:bottom w:val="single" w:sz="4" w:space="0" w:color="95B3D7" w:themeColor="accent1" w:themeTint="99"/>
            </w:tcBorders>
            <w:vAlign w:val="center"/>
          </w:tcPr>
          <w:p w14:paraId="17101142" w14:textId="34B3B6DB"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5E72CBB8" w14:textId="6D7ABCF5"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2A317AB5"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1B8ECA1A" w14:textId="55A1FA06" w:rsidR="00A21351" w:rsidRDefault="00A21351" w:rsidP="00A21351">
            <w:r>
              <w:t>Strong influencing skills, with experience of negotiating and working collaboratively across a complex organisation to achieve and deliver results.</w:t>
            </w:r>
          </w:p>
        </w:tc>
        <w:tc>
          <w:tcPr>
            <w:tcW w:w="1142" w:type="dxa"/>
            <w:tcBorders>
              <w:top w:val="single" w:sz="4" w:space="0" w:color="95B3D7" w:themeColor="accent1" w:themeTint="99"/>
              <w:bottom w:val="single" w:sz="4" w:space="0" w:color="95B3D7" w:themeColor="accent1" w:themeTint="99"/>
            </w:tcBorders>
            <w:vAlign w:val="center"/>
          </w:tcPr>
          <w:p w14:paraId="4FEBFEAB" w14:textId="589F4FF6"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2B95BAF1" w14:textId="72CB87F3"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5765E9AE"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2C67D104" w14:textId="525DB465" w:rsidR="00A21351" w:rsidRDefault="00A21351" w:rsidP="00A21351">
            <w:r>
              <w:t>Proven ability to write reports, policies and procedure documents; editing written material in accordance with an established format and style.</w:t>
            </w:r>
          </w:p>
        </w:tc>
        <w:tc>
          <w:tcPr>
            <w:tcW w:w="1142" w:type="dxa"/>
            <w:tcBorders>
              <w:top w:val="single" w:sz="4" w:space="0" w:color="95B3D7" w:themeColor="accent1" w:themeTint="99"/>
              <w:bottom w:val="single" w:sz="4" w:space="0" w:color="95B3D7" w:themeColor="accent1" w:themeTint="99"/>
            </w:tcBorders>
            <w:vAlign w:val="center"/>
          </w:tcPr>
          <w:p w14:paraId="25CA5CEC" w14:textId="113B95D9"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5F5B94BC" w14:textId="35F06885"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1DBD28AE"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69779323" w14:textId="710D82FF" w:rsidR="00A21351" w:rsidRDefault="00A21351" w:rsidP="00A21351">
            <w:r>
              <w:t>Strong IT skills and the ability to be self-sufficient.</w:t>
            </w:r>
          </w:p>
        </w:tc>
        <w:tc>
          <w:tcPr>
            <w:tcW w:w="1142" w:type="dxa"/>
            <w:tcBorders>
              <w:top w:val="single" w:sz="4" w:space="0" w:color="95B3D7" w:themeColor="accent1" w:themeTint="99"/>
              <w:bottom w:val="single" w:sz="4" w:space="0" w:color="95B3D7" w:themeColor="accent1" w:themeTint="99"/>
            </w:tcBorders>
            <w:vAlign w:val="center"/>
          </w:tcPr>
          <w:p w14:paraId="2B549F8D" w14:textId="5096F207"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6879A509" w14:textId="49CFC7D7"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2296AAC1"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471F1ECF" w14:textId="1DF4344F" w:rsidR="00A21351" w:rsidRDefault="00A21351" w:rsidP="00A21351">
            <w:r>
              <w:t>High integrity and openness combined with commitment to good governance.</w:t>
            </w:r>
          </w:p>
        </w:tc>
        <w:tc>
          <w:tcPr>
            <w:tcW w:w="1142" w:type="dxa"/>
            <w:tcBorders>
              <w:top w:val="single" w:sz="4" w:space="0" w:color="95B3D7" w:themeColor="accent1" w:themeTint="99"/>
              <w:bottom w:val="single" w:sz="4" w:space="0" w:color="95B3D7" w:themeColor="accent1" w:themeTint="99"/>
            </w:tcBorders>
            <w:vAlign w:val="center"/>
          </w:tcPr>
          <w:p w14:paraId="0FEDB801" w14:textId="6D83E6DB"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2DB8B8CF" w14:textId="783C42C3"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5DF36DF8"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793188EF" w14:textId="22192F66" w:rsidR="00A21351" w:rsidRDefault="00A21351" w:rsidP="00A21351">
            <w:r>
              <w:t>Proven capacity to work innovatively and independently.</w:t>
            </w:r>
          </w:p>
        </w:tc>
        <w:tc>
          <w:tcPr>
            <w:tcW w:w="1142" w:type="dxa"/>
            <w:tcBorders>
              <w:top w:val="single" w:sz="4" w:space="0" w:color="95B3D7" w:themeColor="accent1" w:themeTint="99"/>
              <w:bottom w:val="single" w:sz="4" w:space="0" w:color="95B3D7" w:themeColor="accent1" w:themeTint="99"/>
            </w:tcBorders>
            <w:vAlign w:val="center"/>
          </w:tcPr>
          <w:p w14:paraId="7C5F21DF" w14:textId="02D2D308"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68A35B53" w14:textId="6CF6819E"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6D87BE73"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6B79B762" w14:textId="34CD331B" w:rsidR="00A21351" w:rsidRDefault="00A21351" w:rsidP="00A21351">
            <w:r>
              <w:t>Ability to work collaboratively as a team member with colleagues within and across teams.</w:t>
            </w:r>
          </w:p>
        </w:tc>
        <w:tc>
          <w:tcPr>
            <w:tcW w:w="1142" w:type="dxa"/>
            <w:tcBorders>
              <w:top w:val="single" w:sz="4" w:space="0" w:color="95B3D7" w:themeColor="accent1" w:themeTint="99"/>
              <w:bottom w:val="single" w:sz="4" w:space="0" w:color="95B3D7" w:themeColor="accent1" w:themeTint="99"/>
            </w:tcBorders>
            <w:vAlign w:val="center"/>
          </w:tcPr>
          <w:p w14:paraId="377D0DF5" w14:textId="24FB8461"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538D4472" w14:textId="60123AD4"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02E8DC1C"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11177ABC" w14:textId="7C232CC7" w:rsidR="00A21351" w:rsidRDefault="00A21351" w:rsidP="00A21351">
            <w:r>
              <w:t>Confident to give sound practical advice to a range of internal stakeholders on running an effective and transparent organisation.</w:t>
            </w:r>
          </w:p>
        </w:tc>
        <w:tc>
          <w:tcPr>
            <w:tcW w:w="1142" w:type="dxa"/>
            <w:tcBorders>
              <w:top w:val="single" w:sz="4" w:space="0" w:color="95B3D7" w:themeColor="accent1" w:themeTint="99"/>
              <w:bottom w:val="single" w:sz="4" w:space="0" w:color="95B3D7" w:themeColor="accent1" w:themeTint="99"/>
            </w:tcBorders>
            <w:vAlign w:val="center"/>
          </w:tcPr>
          <w:p w14:paraId="4CCC3AD7" w14:textId="72DB6043"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51FA1AF4" w14:textId="6508DFD3"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r w:rsidR="00A21351" w14:paraId="5F281E3C" w14:textId="77777777" w:rsidTr="009E0A51">
        <w:trPr>
          <w:trHeight w:val="52"/>
        </w:trPr>
        <w:tc>
          <w:tcPr>
            <w:tcW w:w="7782" w:type="dxa"/>
            <w:tcBorders>
              <w:top w:val="single" w:sz="4" w:space="0" w:color="95B3D7" w:themeColor="accent1" w:themeTint="99"/>
              <w:bottom w:val="single" w:sz="4" w:space="0" w:color="95B3D7" w:themeColor="accent1" w:themeTint="99"/>
            </w:tcBorders>
            <w:vAlign w:val="center"/>
          </w:tcPr>
          <w:p w14:paraId="68540F91" w14:textId="58C64034" w:rsidR="00A21351" w:rsidRDefault="00A21351" w:rsidP="00A21351">
            <w:r>
              <w:t>A strong commitment to equality and diversity with the ability to balance differing needs.</w:t>
            </w:r>
          </w:p>
        </w:tc>
        <w:tc>
          <w:tcPr>
            <w:tcW w:w="1142" w:type="dxa"/>
            <w:tcBorders>
              <w:top w:val="single" w:sz="4" w:space="0" w:color="95B3D7" w:themeColor="accent1" w:themeTint="99"/>
              <w:bottom w:val="single" w:sz="4" w:space="0" w:color="95B3D7" w:themeColor="accent1" w:themeTint="99"/>
            </w:tcBorders>
            <w:vAlign w:val="center"/>
          </w:tcPr>
          <w:p w14:paraId="7BE614C6" w14:textId="2CFF3269" w:rsidR="00A21351" w:rsidRDefault="00A21351" w:rsidP="00A21351">
            <w:pPr>
              <w:jc w:val="center"/>
              <w:rPr>
                <w:b/>
                <w:noProof/>
                <w:color w:val="4F6228" w:themeColor="accent3" w:themeShade="80"/>
                <w:lang w:eastAsia="en-GB"/>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vAlign w:val="center"/>
          </w:tcPr>
          <w:p w14:paraId="44B7EDBC" w14:textId="553DB62B" w:rsidR="00A21351" w:rsidRDefault="00A21351" w:rsidP="00A21351">
            <w:pPr>
              <w:jc w:val="center"/>
              <w:rPr>
                <w:b/>
                <w:noProof/>
                <w:color w:val="4F6228" w:themeColor="accent3" w:themeShade="80"/>
                <w:lang w:eastAsia="en-GB"/>
              </w:rPr>
            </w:pPr>
            <w:r>
              <w:rPr>
                <w:b/>
                <w:noProof/>
                <w:color w:val="4F6228" w:themeColor="accent3" w:themeShade="80"/>
                <w:lang w:eastAsia="en-GB"/>
              </w:rPr>
              <w:t>A/I</w:t>
            </w:r>
          </w:p>
        </w:tc>
      </w:tr>
    </w:tbl>
    <w:p w14:paraId="15A962A2" w14:textId="77777777" w:rsidR="003C14E5" w:rsidRDefault="003C14E5">
      <w:pPr>
        <w:rPr>
          <w:sz w:val="10"/>
        </w:rPr>
      </w:pPr>
    </w:p>
    <w:p w14:paraId="1E39A75D" w14:textId="77777777" w:rsidR="001703CA" w:rsidRDefault="001703CA">
      <w:pPr>
        <w:rPr>
          <w:sz w:val="10"/>
        </w:rPr>
      </w:pPr>
    </w:p>
    <w:tbl>
      <w:tblPr>
        <w:tblpPr w:leftFromText="180" w:rightFromText="180" w:vertAnchor="text" w:tblpX="-289" w:tblpY="13"/>
        <w:tblW w:w="10293"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7782"/>
        <w:gridCol w:w="1141"/>
        <w:gridCol w:w="1370"/>
      </w:tblGrid>
      <w:tr w:rsidR="001703CA" w14:paraId="2019E301" w14:textId="77777777" w:rsidTr="009E0A51">
        <w:trPr>
          <w:trHeight w:val="84"/>
        </w:trPr>
        <w:tc>
          <w:tcPr>
            <w:tcW w:w="7782" w:type="dxa"/>
            <w:tcBorders>
              <w:top w:val="single" w:sz="4" w:space="0" w:color="244061" w:themeColor="accent1" w:themeShade="80"/>
              <w:bottom w:val="nil"/>
            </w:tcBorders>
            <w:shd w:val="clear" w:color="auto" w:fill="B8CCE4" w:themeFill="accent1" w:themeFillTint="66"/>
          </w:tcPr>
          <w:p w14:paraId="24D64B57" w14:textId="77777777" w:rsidR="001703CA" w:rsidRPr="00CC4E52" w:rsidRDefault="001703CA" w:rsidP="009E0A51">
            <w:pPr>
              <w:rPr>
                <w:b/>
              </w:rPr>
            </w:pPr>
            <w:r>
              <w:br w:type="page"/>
            </w:r>
            <w:r>
              <w:rPr>
                <w:b/>
              </w:rPr>
              <w:t>Personal Qualities</w:t>
            </w:r>
          </w:p>
        </w:tc>
        <w:tc>
          <w:tcPr>
            <w:tcW w:w="1141" w:type="dxa"/>
            <w:tcBorders>
              <w:top w:val="single" w:sz="4" w:space="0" w:color="244061" w:themeColor="accent1" w:themeShade="80"/>
              <w:bottom w:val="nil"/>
            </w:tcBorders>
            <w:shd w:val="clear" w:color="auto" w:fill="B8CCE4" w:themeFill="accent1" w:themeFillTint="66"/>
          </w:tcPr>
          <w:p w14:paraId="4C15170E" w14:textId="77777777" w:rsidR="001703CA" w:rsidRPr="00CC4E52" w:rsidRDefault="001703CA" w:rsidP="009E0A51">
            <w:pPr>
              <w:jc w:val="center"/>
              <w:rPr>
                <w:b/>
              </w:rPr>
            </w:pPr>
            <w:r>
              <w:rPr>
                <w:b/>
              </w:rPr>
              <w:t>Criteria</w:t>
            </w:r>
          </w:p>
        </w:tc>
        <w:tc>
          <w:tcPr>
            <w:tcW w:w="1370" w:type="dxa"/>
            <w:tcBorders>
              <w:top w:val="single" w:sz="4" w:space="0" w:color="244061" w:themeColor="accent1" w:themeShade="80"/>
              <w:bottom w:val="nil"/>
            </w:tcBorders>
            <w:shd w:val="clear" w:color="auto" w:fill="B8CCE4" w:themeFill="accent1" w:themeFillTint="66"/>
          </w:tcPr>
          <w:p w14:paraId="602254BE" w14:textId="77777777" w:rsidR="001703CA" w:rsidRDefault="001703CA" w:rsidP="009E0A51">
            <w:pPr>
              <w:jc w:val="center"/>
              <w:rPr>
                <w:b/>
              </w:rPr>
            </w:pPr>
            <w:r>
              <w:rPr>
                <w:b/>
              </w:rPr>
              <w:t>Assessment</w:t>
            </w:r>
          </w:p>
        </w:tc>
      </w:tr>
      <w:tr w:rsidR="001703CA" w14:paraId="6EC7EDE6" w14:textId="77777777" w:rsidTr="009E0A51">
        <w:trPr>
          <w:trHeight w:val="239"/>
        </w:trPr>
        <w:tc>
          <w:tcPr>
            <w:tcW w:w="7782" w:type="dxa"/>
            <w:tcBorders>
              <w:top w:val="nil"/>
              <w:bottom w:val="single" w:sz="4" w:space="0" w:color="95B3D7" w:themeColor="accent1" w:themeTint="99"/>
            </w:tcBorders>
            <w:vAlign w:val="center"/>
          </w:tcPr>
          <w:p w14:paraId="1C265902" w14:textId="77777777" w:rsidR="001703CA" w:rsidRPr="00124E5B" w:rsidRDefault="00607256" w:rsidP="009E0A51">
            <w:pPr>
              <w:rPr>
                <w:b/>
                <w:color w:val="006E12"/>
              </w:rPr>
            </w:pPr>
            <w:r w:rsidRPr="00827433">
              <w:t>Highly motivated and self-reliant</w:t>
            </w:r>
          </w:p>
        </w:tc>
        <w:tc>
          <w:tcPr>
            <w:tcW w:w="1141" w:type="dxa"/>
            <w:tcBorders>
              <w:top w:val="nil"/>
              <w:bottom w:val="single" w:sz="4" w:space="0" w:color="95B3D7" w:themeColor="accent1" w:themeTint="99"/>
            </w:tcBorders>
            <w:vAlign w:val="center"/>
          </w:tcPr>
          <w:p w14:paraId="06316BAF" w14:textId="77777777" w:rsidR="001703CA" w:rsidRPr="00484B50" w:rsidRDefault="001703CA" w:rsidP="009E0A51">
            <w:pPr>
              <w:jc w:val="center"/>
              <w:rPr>
                <w:b/>
                <w:color w:val="4F6228" w:themeColor="accent3" w:themeShade="80"/>
              </w:rPr>
            </w:pPr>
            <w:r>
              <w:rPr>
                <w:b/>
                <w:color w:val="4F6228" w:themeColor="accent3" w:themeShade="80"/>
              </w:rPr>
              <w:t>E</w:t>
            </w:r>
          </w:p>
        </w:tc>
        <w:tc>
          <w:tcPr>
            <w:tcW w:w="1370" w:type="dxa"/>
            <w:tcBorders>
              <w:top w:val="nil"/>
              <w:bottom w:val="single" w:sz="4" w:space="0" w:color="95B3D7" w:themeColor="accent1" w:themeTint="99"/>
            </w:tcBorders>
          </w:tcPr>
          <w:p w14:paraId="30FCD6C4" w14:textId="77777777" w:rsidR="001703CA" w:rsidRPr="00484B50" w:rsidRDefault="00607256" w:rsidP="009E0A51">
            <w:pPr>
              <w:jc w:val="center"/>
              <w:rPr>
                <w:b/>
                <w:color w:val="4F6228" w:themeColor="accent3" w:themeShade="80"/>
              </w:rPr>
            </w:pPr>
            <w:r>
              <w:rPr>
                <w:b/>
                <w:noProof/>
                <w:color w:val="4F6228" w:themeColor="accent3" w:themeShade="80"/>
                <w:lang w:eastAsia="en-GB"/>
              </w:rPr>
              <w:t>A/I</w:t>
            </w:r>
          </w:p>
        </w:tc>
      </w:tr>
      <w:tr w:rsidR="001703CA" w14:paraId="4C33C8CF" w14:textId="77777777" w:rsidTr="009E0A51">
        <w:trPr>
          <w:trHeight w:val="365"/>
        </w:trPr>
        <w:tc>
          <w:tcPr>
            <w:tcW w:w="7782" w:type="dxa"/>
            <w:tcBorders>
              <w:top w:val="single" w:sz="4" w:space="0" w:color="95B3D7" w:themeColor="accent1" w:themeTint="99"/>
              <w:bottom w:val="single" w:sz="4" w:space="0" w:color="95B3D7" w:themeColor="accent1" w:themeTint="99"/>
            </w:tcBorders>
            <w:vAlign w:val="center"/>
          </w:tcPr>
          <w:p w14:paraId="06FE8273" w14:textId="77777777" w:rsidR="001703CA" w:rsidRPr="00124E5B" w:rsidRDefault="00607256" w:rsidP="009E0A51">
            <w:pPr>
              <w:rPr>
                <w:b/>
                <w:color w:val="006E12"/>
              </w:rPr>
            </w:pPr>
            <w:r w:rsidRPr="00827433">
              <w:t>Enthusiastic and committed</w:t>
            </w:r>
          </w:p>
        </w:tc>
        <w:tc>
          <w:tcPr>
            <w:tcW w:w="1141" w:type="dxa"/>
            <w:tcBorders>
              <w:top w:val="single" w:sz="4" w:space="0" w:color="95B3D7" w:themeColor="accent1" w:themeTint="99"/>
              <w:bottom w:val="single" w:sz="4" w:space="0" w:color="95B3D7" w:themeColor="accent1" w:themeTint="99"/>
            </w:tcBorders>
            <w:vAlign w:val="center"/>
          </w:tcPr>
          <w:p w14:paraId="6CDF2CD9" w14:textId="77777777" w:rsidR="001703CA" w:rsidRPr="00484B50" w:rsidRDefault="001703CA"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48C86E14" w14:textId="77777777" w:rsidR="001703CA" w:rsidRPr="00484B50" w:rsidRDefault="001703CA" w:rsidP="009E0A51">
            <w:pPr>
              <w:jc w:val="center"/>
              <w:rPr>
                <w:b/>
                <w:color w:val="4F6228" w:themeColor="accent3" w:themeShade="80"/>
              </w:rPr>
            </w:pPr>
            <w:r w:rsidRPr="00484B50">
              <w:rPr>
                <w:b/>
                <w:noProof/>
                <w:color w:val="4F6228" w:themeColor="accent3" w:themeShade="80"/>
                <w:lang w:eastAsia="en-GB"/>
              </w:rPr>
              <w:t>I</w:t>
            </w:r>
          </w:p>
        </w:tc>
      </w:tr>
      <w:tr w:rsidR="001703CA" w14:paraId="7B10759D" w14:textId="77777777" w:rsidTr="009E0A51">
        <w:trPr>
          <w:trHeight w:val="84"/>
        </w:trPr>
        <w:tc>
          <w:tcPr>
            <w:tcW w:w="7782" w:type="dxa"/>
            <w:tcBorders>
              <w:top w:val="single" w:sz="4" w:space="0" w:color="95B3D7" w:themeColor="accent1" w:themeTint="99"/>
              <w:bottom w:val="single" w:sz="4" w:space="0" w:color="95B3D7" w:themeColor="accent1" w:themeTint="99"/>
            </w:tcBorders>
            <w:vAlign w:val="center"/>
          </w:tcPr>
          <w:p w14:paraId="79AB9B57" w14:textId="77777777" w:rsidR="001703CA" w:rsidRPr="00124E5B" w:rsidRDefault="00607256" w:rsidP="009E0A51">
            <w:pPr>
              <w:rPr>
                <w:b/>
                <w:color w:val="006E12"/>
              </w:rPr>
            </w:pPr>
            <w:r w:rsidRPr="00827433">
              <w:rPr>
                <w:rFonts w:cs="Arial"/>
              </w:rPr>
              <w:t>High standards of professionalism and confidentiality</w:t>
            </w:r>
          </w:p>
        </w:tc>
        <w:tc>
          <w:tcPr>
            <w:tcW w:w="1141" w:type="dxa"/>
            <w:tcBorders>
              <w:top w:val="single" w:sz="4" w:space="0" w:color="95B3D7" w:themeColor="accent1" w:themeTint="99"/>
              <w:bottom w:val="single" w:sz="4" w:space="0" w:color="95B3D7" w:themeColor="accent1" w:themeTint="99"/>
            </w:tcBorders>
            <w:vAlign w:val="center"/>
          </w:tcPr>
          <w:p w14:paraId="47735942" w14:textId="77777777" w:rsidR="001703CA" w:rsidRPr="00484B50" w:rsidRDefault="001703CA"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2F340E2C" w14:textId="77777777" w:rsidR="001703CA" w:rsidRPr="00484B50" w:rsidRDefault="00607256" w:rsidP="009E0A51">
            <w:pPr>
              <w:jc w:val="center"/>
              <w:rPr>
                <w:b/>
                <w:color w:val="4F6228" w:themeColor="accent3" w:themeShade="80"/>
              </w:rPr>
            </w:pPr>
            <w:r>
              <w:rPr>
                <w:b/>
                <w:noProof/>
                <w:color w:val="4F6228" w:themeColor="accent3" w:themeShade="80"/>
                <w:lang w:eastAsia="en-GB"/>
              </w:rPr>
              <w:t>A/I</w:t>
            </w:r>
          </w:p>
        </w:tc>
      </w:tr>
      <w:tr w:rsidR="001703CA" w14:paraId="0EF31256" w14:textId="77777777" w:rsidTr="009E0A51">
        <w:trPr>
          <w:trHeight w:val="84"/>
        </w:trPr>
        <w:tc>
          <w:tcPr>
            <w:tcW w:w="7782" w:type="dxa"/>
            <w:tcBorders>
              <w:top w:val="single" w:sz="4" w:space="0" w:color="95B3D7" w:themeColor="accent1" w:themeTint="99"/>
              <w:bottom w:val="single" w:sz="4" w:space="0" w:color="95B3D7" w:themeColor="accent1" w:themeTint="99"/>
            </w:tcBorders>
            <w:vAlign w:val="center"/>
          </w:tcPr>
          <w:p w14:paraId="417CFAC0" w14:textId="77777777" w:rsidR="001703CA" w:rsidRPr="00124E5B" w:rsidRDefault="00607256" w:rsidP="009E0A51">
            <w:pPr>
              <w:rPr>
                <w:b/>
                <w:color w:val="006E12"/>
              </w:rPr>
            </w:pPr>
            <w:r>
              <w:rPr>
                <w:rFonts w:cs="Arial"/>
              </w:rPr>
              <w:t>High standards of personal presentation</w:t>
            </w:r>
          </w:p>
        </w:tc>
        <w:tc>
          <w:tcPr>
            <w:tcW w:w="1141" w:type="dxa"/>
            <w:tcBorders>
              <w:top w:val="single" w:sz="4" w:space="0" w:color="95B3D7" w:themeColor="accent1" w:themeTint="99"/>
              <w:bottom w:val="single" w:sz="4" w:space="0" w:color="95B3D7" w:themeColor="accent1" w:themeTint="99"/>
            </w:tcBorders>
            <w:vAlign w:val="center"/>
          </w:tcPr>
          <w:p w14:paraId="72AC752F" w14:textId="77777777" w:rsidR="001703CA" w:rsidRPr="00484B50" w:rsidRDefault="001703CA"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5D187951" w14:textId="77777777" w:rsidR="001703CA" w:rsidRPr="00484B50" w:rsidRDefault="00607256" w:rsidP="009E0A51">
            <w:pPr>
              <w:jc w:val="center"/>
              <w:rPr>
                <w:b/>
                <w:color w:val="4F6228" w:themeColor="accent3" w:themeShade="80"/>
              </w:rPr>
            </w:pPr>
            <w:r>
              <w:rPr>
                <w:b/>
                <w:noProof/>
                <w:color w:val="4F6228" w:themeColor="accent3" w:themeShade="80"/>
                <w:lang w:eastAsia="en-GB"/>
              </w:rPr>
              <w:t>I</w:t>
            </w:r>
          </w:p>
        </w:tc>
      </w:tr>
      <w:tr w:rsidR="001703CA" w14:paraId="738D8624" w14:textId="77777777" w:rsidTr="009E0A51">
        <w:trPr>
          <w:trHeight w:val="239"/>
        </w:trPr>
        <w:tc>
          <w:tcPr>
            <w:tcW w:w="7782" w:type="dxa"/>
            <w:tcBorders>
              <w:top w:val="nil"/>
              <w:bottom w:val="single" w:sz="4" w:space="0" w:color="95B3D7" w:themeColor="accent1" w:themeTint="99"/>
            </w:tcBorders>
            <w:vAlign w:val="center"/>
          </w:tcPr>
          <w:p w14:paraId="1E133507" w14:textId="77777777" w:rsidR="001703CA" w:rsidRPr="00124E5B" w:rsidRDefault="00607256" w:rsidP="009E0A51">
            <w:pPr>
              <w:rPr>
                <w:b/>
                <w:color w:val="006E12"/>
              </w:rPr>
            </w:pPr>
            <w:r w:rsidRPr="00827433">
              <w:rPr>
                <w:rFonts w:cs="Arial"/>
              </w:rPr>
              <w:lastRenderedPageBreak/>
              <w:t>Reliable with an excellent record of attendance and punctuality</w:t>
            </w:r>
          </w:p>
        </w:tc>
        <w:tc>
          <w:tcPr>
            <w:tcW w:w="1141" w:type="dxa"/>
            <w:tcBorders>
              <w:top w:val="nil"/>
              <w:bottom w:val="single" w:sz="4" w:space="0" w:color="95B3D7" w:themeColor="accent1" w:themeTint="99"/>
            </w:tcBorders>
            <w:vAlign w:val="center"/>
          </w:tcPr>
          <w:p w14:paraId="61E60177" w14:textId="77777777" w:rsidR="001703CA" w:rsidRPr="00484B50" w:rsidRDefault="001703CA" w:rsidP="009E0A51">
            <w:pPr>
              <w:jc w:val="center"/>
              <w:rPr>
                <w:b/>
                <w:color w:val="4F6228" w:themeColor="accent3" w:themeShade="80"/>
              </w:rPr>
            </w:pPr>
            <w:r>
              <w:rPr>
                <w:b/>
                <w:color w:val="4F6228" w:themeColor="accent3" w:themeShade="80"/>
              </w:rPr>
              <w:t>E</w:t>
            </w:r>
          </w:p>
        </w:tc>
        <w:tc>
          <w:tcPr>
            <w:tcW w:w="1370" w:type="dxa"/>
            <w:tcBorders>
              <w:top w:val="nil"/>
              <w:bottom w:val="single" w:sz="4" w:space="0" w:color="95B3D7" w:themeColor="accent1" w:themeTint="99"/>
            </w:tcBorders>
          </w:tcPr>
          <w:p w14:paraId="4FD32DB6" w14:textId="77777777" w:rsidR="001703CA" w:rsidRPr="00484B50" w:rsidRDefault="001703CA" w:rsidP="009E0A51">
            <w:pPr>
              <w:jc w:val="center"/>
              <w:rPr>
                <w:b/>
                <w:color w:val="4F6228" w:themeColor="accent3" w:themeShade="80"/>
              </w:rPr>
            </w:pPr>
            <w:r w:rsidRPr="00484B50">
              <w:rPr>
                <w:b/>
                <w:noProof/>
                <w:color w:val="4F6228" w:themeColor="accent3" w:themeShade="80"/>
                <w:lang w:eastAsia="en-GB"/>
              </w:rPr>
              <w:t>A/I</w:t>
            </w:r>
          </w:p>
        </w:tc>
      </w:tr>
      <w:tr w:rsidR="00921657" w14:paraId="5EBF8671" w14:textId="77777777" w:rsidTr="009E0A51">
        <w:trPr>
          <w:trHeight w:val="365"/>
        </w:trPr>
        <w:tc>
          <w:tcPr>
            <w:tcW w:w="7782" w:type="dxa"/>
            <w:tcBorders>
              <w:top w:val="single" w:sz="4" w:space="0" w:color="95B3D7" w:themeColor="accent1" w:themeTint="99"/>
              <w:bottom w:val="single" w:sz="4" w:space="0" w:color="95B3D7" w:themeColor="accent1" w:themeTint="99"/>
            </w:tcBorders>
            <w:vAlign w:val="center"/>
          </w:tcPr>
          <w:p w14:paraId="176009EB" w14:textId="77777777" w:rsidR="00921657" w:rsidRPr="00827433" w:rsidRDefault="00921657" w:rsidP="009E0A51">
            <w:r>
              <w:t>Flexible</w:t>
            </w:r>
          </w:p>
        </w:tc>
        <w:tc>
          <w:tcPr>
            <w:tcW w:w="1141" w:type="dxa"/>
            <w:tcBorders>
              <w:top w:val="single" w:sz="4" w:space="0" w:color="95B3D7" w:themeColor="accent1" w:themeTint="99"/>
              <w:bottom w:val="single" w:sz="4" w:space="0" w:color="95B3D7" w:themeColor="accent1" w:themeTint="99"/>
            </w:tcBorders>
            <w:vAlign w:val="center"/>
          </w:tcPr>
          <w:p w14:paraId="5A693324" w14:textId="77777777" w:rsidR="00921657" w:rsidRDefault="00921657"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10DBE3D1" w14:textId="77777777" w:rsidR="00921657" w:rsidRPr="00484B50" w:rsidRDefault="00921657" w:rsidP="009E0A51">
            <w:pPr>
              <w:jc w:val="center"/>
              <w:rPr>
                <w:b/>
                <w:noProof/>
                <w:color w:val="4F6228" w:themeColor="accent3" w:themeShade="80"/>
                <w:lang w:eastAsia="en-GB"/>
              </w:rPr>
            </w:pPr>
            <w:r>
              <w:rPr>
                <w:b/>
                <w:noProof/>
                <w:color w:val="4F6228" w:themeColor="accent3" w:themeShade="80"/>
                <w:lang w:eastAsia="en-GB"/>
              </w:rPr>
              <w:t>A/I</w:t>
            </w:r>
          </w:p>
        </w:tc>
      </w:tr>
      <w:tr w:rsidR="00607256" w14:paraId="6649EB1A" w14:textId="77777777" w:rsidTr="009E0A51">
        <w:trPr>
          <w:trHeight w:val="365"/>
        </w:trPr>
        <w:tc>
          <w:tcPr>
            <w:tcW w:w="7782" w:type="dxa"/>
            <w:tcBorders>
              <w:top w:val="single" w:sz="4" w:space="0" w:color="95B3D7" w:themeColor="accent1" w:themeTint="99"/>
              <w:bottom w:val="single" w:sz="4" w:space="0" w:color="95B3D7" w:themeColor="accent1" w:themeTint="99"/>
            </w:tcBorders>
            <w:vAlign w:val="center"/>
          </w:tcPr>
          <w:p w14:paraId="74957BC2" w14:textId="77777777" w:rsidR="00607256" w:rsidRPr="00827433" w:rsidRDefault="00607256" w:rsidP="009E0A51">
            <w:r w:rsidRPr="00827433">
              <w:t>Excellent interpersonal skills</w:t>
            </w:r>
          </w:p>
        </w:tc>
        <w:tc>
          <w:tcPr>
            <w:tcW w:w="1141" w:type="dxa"/>
            <w:tcBorders>
              <w:top w:val="single" w:sz="4" w:space="0" w:color="95B3D7" w:themeColor="accent1" w:themeTint="99"/>
              <w:bottom w:val="single" w:sz="4" w:space="0" w:color="95B3D7" w:themeColor="accent1" w:themeTint="99"/>
            </w:tcBorders>
            <w:vAlign w:val="center"/>
          </w:tcPr>
          <w:p w14:paraId="25B9B219" w14:textId="77777777" w:rsidR="00607256" w:rsidRDefault="00607256"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5FF21CDB" w14:textId="77777777" w:rsidR="00607256" w:rsidRPr="00484B50" w:rsidRDefault="00607256" w:rsidP="009E0A51">
            <w:pPr>
              <w:jc w:val="center"/>
              <w:rPr>
                <w:b/>
                <w:noProof/>
                <w:color w:val="4F6228" w:themeColor="accent3" w:themeShade="80"/>
                <w:lang w:eastAsia="en-GB"/>
              </w:rPr>
            </w:pPr>
            <w:r>
              <w:rPr>
                <w:b/>
                <w:noProof/>
                <w:color w:val="4F6228" w:themeColor="accent3" w:themeShade="80"/>
                <w:lang w:eastAsia="en-GB"/>
              </w:rPr>
              <w:t>I</w:t>
            </w:r>
          </w:p>
        </w:tc>
      </w:tr>
      <w:tr w:rsidR="00607256" w14:paraId="57447504" w14:textId="77777777" w:rsidTr="009E0A51">
        <w:trPr>
          <w:trHeight w:val="365"/>
        </w:trPr>
        <w:tc>
          <w:tcPr>
            <w:tcW w:w="7782" w:type="dxa"/>
            <w:tcBorders>
              <w:top w:val="single" w:sz="4" w:space="0" w:color="95B3D7" w:themeColor="accent1" w:themeTint="99"/>
              <w:bottom w:val="single" w:sz="4" w:space="0" w:color="95B3D7" w:themeColor="accent1" w:themeTint="99"/>
            </w:tcBorders>
            <w:vAlign w:val="center"/>
          </w:tcPr>
          <w:p w14:paraId="3CCD33B7" w14:textId="77777777" w:rsidR="00607256" w:rsidRPr="00827433" w:rsidRDefault="00607256" w:rsidP="009E0A51">
            <w:r w:rsidRPr="00827433">
              <w:t>Display calmness under pressure; but remain focussed</w:t>
            </w:r>
          </w:p>
        </w:tc>
        <w:tc>
          <w:tcPr>
            <w:tcW w:w="1141" w:type="dxa"/>
            <w:tcBorders>
              <w:top w:val="single" w:sz="4" w:space="0" w:color="95B3D7" w:themeColor="accent1" w:themeTint="99"/>
              <w:bottom w:val="single" w:sz="4" w:space="0" w:color="95B3D7" w:themeColor="accent1" w:themeTint="99"/>
            </w:tcBorders>
            <w:vAlign w:val="center"/>
          </w:tcPr>
          <w:p w14:paraId="2745C335" w14:textId="77777777" w:rsidR="00607256" w:rsidRDefault="00607256"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3A5E85EC" w14:textId="77777777" w:rsidR="00607256" w:rsidRPr="00484B50" w:rsidRDefault="00607256" w:rsidP="009E0A51">
            <w:pPr>
              <w:jc w:val="center"/>
              <w:rPr>
                <w:b/>
                <w:noProof/>
                <w:color w:val="4F6228" w:themeColor="accent3" w:themeShade="80"/>
                <w:lang w:eastAsia="en-GB"/>
              </w:rPr>
            </w:pPr>
            <w:r>
              <w:rPr>
                <w:b/>
                <w:noProof/>
                <w:color w:val="4F6228" w:themeColor="accent3" w:themeShade="80"/>
                <w:lang w:eastAsia="en-GB"/>
              </w:rPr>
              <w:t>I</w:t>
            </w:r>
          </w:p>
        </w:tc>
      </w:tr>
      <w:tr w:rsidR="00DB0001" w14:paraId="541F6067" w14:textId="77777777" w:rsidTr="009E0A51">
        <w:trPr>
          <w:trHeight w:val="365"/>
        </w:trPr>
        <w:tc>
          <w:tcPr>
            <w:tcW w:w="7782" w:type="dxa"/>
            <w:tcBorders>
              <w:top w:val="single" w:sz="4" w:space="0" w:color="95B3D7" w:themeColor="accent1" w:themeTint="99"/>
              <w:bottom w:val="single" w:sz="4" w:space="0" w:color="95B3D7" w:themeColor="accent1" w:themeTint="99"/>
            </w:tcBorders>
            <w:vAlign w:val="center"/>
          </w:tcPr>
          <w:p w14:paraId="784A02D3" w14:textId="77777777" w:rsidR="00DB0001" w:rsidRDefault="004F6522" w:rsidP="009E0A51">
            <w:r>
              <w:t>Demonstrate an awareness and</w:t>
            </w:r>
            <w:r w:rsidR="00DB0001" w:rsidRPr="00DB0001">
              <w:t xml:space="preserve"> understanding of Equal Opportunities </w:t>
            </w:r>
            <w:r>
              <w:t xml:space="preserve">and other people’s behavioural, physical, social and welfare needs </w:t>
            </w:r>
            <w:r w:rsidR="00DB0001" w:rsidRPr="00DB0001">
              <w:t>within the workplace</w:t>
            </w:r>
          </w:p>
        </w:tc>
        <w:tc>
          <w:tcPr>
            <w:tcW w:w="1141" w:type="dxa"/>
            <w:tcBorders>
              <w:top w:val="single" w:sz="4" w:space="0" w:color="95B3D7" w:themeColor="accent1" w:themeTint="99"/>
              <w:bottom w:val="single" w:sz="4" w:space="0" w:color="95B3D7" w:themeColor="accent1" w:themeTint="99"/>
            </w:tcBorders>
            <w:vAlign w:val="center"/>
          </w:tcPr>
          <w:p w14:paraId="4A5B59D4" w14:textId="77777777" w:rsidR="00DB0001" w:rsidRDefault="00DB0001" w:rsidP="009E0A51">
            <w:pPr>
              <w:jc w:val="center"/>
              <w:rPr>
                <w:b/>
                <w:color w:val="4F6228" w:themeColor="accent3" w:themeShade="80"/>
              </w:rPr>
            </w:pPr>
            <w:r>
              <w:rPr>
                <w:b/>
                <w:color w:val="4F6228" w:themeColor="accent3" w:themeShade="80"/>
              </w:rPr>
              <w:t>E</w:t>
            </w:r>
          </w:p>
        </w:tc>
        <w:tc>
          <w:tcPr>
            <w:tcW w:w="1370" w:type="dxa"/>
            <w:tcBorders>
              <w:top w:val="single" w:sz="4" w:space="0" w:color="95B3D7" w:themeColor="accent1" w:themeTint="99"/>
              <w:bottom w:val="single" w:sz="4" w:space="0" w:color="95B3D7" w:themeColor="accent1" w:themeTint="99"/>
            </w:tcBorders>
          </w:tcPr>
          <w:p w14:paraId="2D91F98D" w14:textId="77777777" w:rsidR="00DB0001" w:rsidRDefault="00DB0001" w:rsidP="009E0A51">
            <w:pPr>
              <w:jc w:val="center"/>
              <w:rPr>
                <w:b/>
                <w:noProof/>
                <w:color w:val="4F6228" w:themeColor="accent3" w:themeShade="80"/>
                <w:lang w:eastAsia="en-GB"/>
              </w:rPr>
            </w:pPr>
            <w:r>
              <w:rPr>
                <w:b/>
                <w:noProof/>
                <w:color w:val="4F6228" w:themeColor="accent3" w:themeShade="80"/>
                <w:lang w:eastAsia="en-GB"/>
              </w:rPr>
              <w:t>I</w:t>
            </w:r>
          </w:p>
        </w:tc>
      </w:tr>
    </w:tbl>
    <w:p w14:paraId="52C22283" w14:textId="77777777" w:rsidR="00CC4E52" w:rsidRDefault="00CC4E52" w:rsidP="00252EB5">
      <w:pPr>
        <w:rPr>
          <w:sz w:val="10"/>
        </w:rPr>
      </w:pPr>
    </w:p>
    <w:p w14:paraId="7CB2E649" w14:textId="77777777" w:rsidR="001703CA" w:rsidRDefault="001703CA" w:rsidP="00252EB5">
      <w:pPr>
        <w:rPr>
          <w:sz w:val="10"/>
        </w:rPr>
      </w:pPr>
    </w:p>
    <w:p w14:paraId="76397188" w14:textId="77777777" w:rsidR="001703CA" w:rsidRDefault="001703CA" w:rsidP="00252EB5">
      <w:pPr>
        <w:rPr>
          <w:sz w:val="10"/>
        </w:rPr>
      </w:pPr>
    </w:p>
    <w:p w14:paraId="14C567B8" w14:textId="77777777" w:rsidR="001703CA" w:rsidRDefault="001703CA" w:rsidP="00252EB5">
      <w:pPr>
        <w:rPr>
          <w:sz w:val="10"/>
        </w:rPr>
      </w:pPr>
    </w:p>
    <w:p w14:paraId="7428B450" w14:textId="77777777" w:rsidR="001703CA" w:rsidRPr="001703CA" w:rsidRDefault="001703CA" w:rsidP="00252EB5">
      <w:pPr>
        <w:rPr>
          <w:sz w:val="10"/>
        </w:rPr>
      </w:pPr>
    </w:p>
    <w:tbl>
      <w:tblPr>
        <w:tblW w:w="10014" w:type="dxa"/>
        <w:tblLook w:val="04A0" w:firstRow="1" w:lastRow="0" w:firstColumn="1" w:lastColumn="0" w:noHBand="0" w:noVBand="1"/>
      </w:tblPr>
      <w:tblGrid>
        <w:gridCol w:w="367"/>
        <w:gridCol w:w="4640"/>
        <w:gridCol w:w="409"/>
        <w:gridCol w:w="4598"/>
      </w:tblGrid>
      <w:tr w:rsidR="00361A04" w14:paraId="68090A0D" w14:textId="77777777" w:rsidTr="009E0A51">
        <w:trPr>
          <w:trHeight w:val="281"/>
        </w:trPr>
        <w:tc>
          <w:tcPr>
            <w:tcW w:w="5007" w:type="dxa"/>
            <w:gridSpan w:val="2"/>
            <w:vAlign w:val="center"/>
          </w:tcPr>
          <w:p w14:paraId="589A6349" w14:textId="77777777" w:rsidR="00361A04" w:rsidRDefault="00484B50" w:rsidP="001F0563">
            <w:pPr>
              <w:rPr>
                <w:b/>
              </w:rPr>
            </w:pPr>
            <w:r>
              <w:rPr>
                <w:b/>
              </w:rPr>
              <w:t>Criteria</w:t>
            </w:r>
            <w:r w:rsidR="00361A04">
              <w:rPr>
                <w:b/>
              </w:rPr>
              <w:t xml:space="preserve"> Key</w:t>
            </w:r>
          </w:p>
        </w:tc>
        <w:tc>
          <w:tcPr>
            <w:tcW w:w="5007" w:type="dxa"/>
            <w:gridSpan w:val="2"/>
            <w:vAlign w:val="center"/>
          </w:tcPr>
          <w:p w14:paraId="35DFDC09" w14:textId="77777777" w:rsidR="00361A04" w:rsidRDefault="00484B50" w:rsidP="00484B50">
            <w:pPr>
              <w:rPr>
                <w:b/>
              </w:rPr>
            </w:pPr>
            <w:r>
              <w:rPr>
                <w:b/>
              </w:rPr>
              <w:t>Assessment Key</w:t>
            </w:r>
          </w:p>
        </w:tc>
      </w:tr>
      <w:tr w:rsidR="00484B50" w14:paraId="2971C117" w14:textId="77777777" w:rsidTr="009E0A51">
        <w:trPr>
          <w:trHeight w:val="343"/>
        </w:trPr>
        <w:tc>
          <w:tcPr>
            <w:tcW w:w="367" w:type="dxa"/>
            <w:vAlign w:val="center"/>
          </w:tcPr>
          <w:p w14:paraId="3DD38B2F" w14:textId="77777777" w:rsidR="00484B50" w:rsidRPr="00484B50" w:rsidRDefault="00484B50" w:rsidP="00484B50">
            <w:pPr>
              <w:jc w:val="center"/>
              <w:rPr>
                <w:b/>
                <w:color w:val="4F6228" w:themeColor="accent3" w:themeShade="80"/>
              </w:rPr>
            </w:pPr>
            <w:r w:rsidRPr="00484B50">
              <w:rPr>
                <w:b/>
                <w:color w:val="4F6228" w:themeColor="accent3" w:themeShade="80"/>
              </w:rPr>
              <w:t>E</w:t>
            </w:r>
          </w:p>
        </w:tc>
        <w:tc>
          <w:tcPr>
            <w:tcW w:w="4639" w:type="dxa"/>
            <w:vAlign w:val="center"/>
          </w:tcPr>
          <w:p w14:paraId="778F6A94" w14:textId="77777777" w:rsidR="00484B50" w:rsidRPr="0000600F" w:rsidRDefault="00484B50" w:rsidP="001F0563">
            <w:r>
              <w:t>Essential</w:t>
            </w:r>
          </w:p>
        </w:tc>
        <w:tc>
          <w:tcPr>
            <w:tcW w:w="409" w:type="dxa"/>
            <w:vAlign w:val="center"/>
          </w:tcPr>
          <w:p w14:paraId="53F8AE2B" w14:textId="77777777" w:rsidR="00484B50" w:rsidRPr="00484B50" w:rsidRDefault="00484B50" w:rsidP="00484B50">
            <w:pPr>
              <w:jc w:val="center"/>
              <w:rPr>
                <w:b/>
                <w:color w:val="4F6228" w:themeColor="accent3" w:themeShade="80"/>
              </w:rPr>
            </w:pPr>
            <w:r w:rsidRPr="00484B50">
              <w:rPr>
                <w:b/>
                <w:color w:val="4F6228" w:themeColor="accent3" w:themeShade="80"/>
              </w:rPr>
              <w:t>A</w:t>
            </w:r>
          </w:p>
        </w:tc>
        <w:tc>
          <w:tcPr>
            <w:tcW w:w="4597" w:type="dxa"/>
            <w:vAlign w:val="center"/>
          </w:tcPr>
          <w:p w14:paraId="063E91F3" w14:textId="77777777" w:rsidR="00484B50" w:rsidRPr="00484B50" w:rsidRDefault="00484B50" w:rsidP="00484B50">
            <w:r>
              <w:t>Application Form</w:t>
            </w:r>
          </w:p>
        </w:tc>
      </w:tr>
      <w:tr w:rsidR="00484B50" w14:paraId="2140AEC0" w14:textId="77777777" w:rsidTr="009E0A51">
        <w:trPr>
          <w:trHeight w:val="232"/>
        </w:trPr>
        <w:tc>
          <w:tcPr>
            <w:tcW w:w="367" w:type="dxa"/>
            <w:vAlign w:val="center"/>
          </w:tcPr>
          <w:p w14:paraId="0C095079" w14:textId="77777777" w:rsidR="00484B50" w:rsidRPr="00484B50" w:rsidRDefault="00484B50" w:rsidP="00484B50">
            <w:pPr>
              <w:jc w:val="center"/>
              <w:rPr>
                <w:b/>
                <w:color w:val="4F6228" w:themeColor="accent3" w:themeShade="80"/>
              </w:rPr>
            </w:pPr>
            <w:r w:rsidRPr="00484B50">
              <w:rPr>
                <w:b/>
                <w:color w:val="4F6228" w:themeColor="accent3" w:themeShade="80"/>
              </w:rPr>
              <w:t>D</w:t>
            </w:r>
          </w:p>
        </w:tc>
        <w:tc>
          <w:tcPr>
            <w:tcW w:w="4639" w:type="dxa"/>
            <w:vAlign w:val="center"/>
          </w:tcPr>
          <w:p w14:paraId="5C60DF83" w14:textId="77777777" w:rsidR="00484B50" w:rsidRPr="0000600F" w:rsidRDefault="00484B50" w:rsidP="001F0563">
            <w:r>
              <w:t>Desirable</w:t>
            </w:r>
          </w:p>
        </w:tc>
        <w:tc>
          <w:tcPr>
            <w:tcW w:w="409" w:type="dxa"/>
            <w:vAlign w:val="center"/>
          </w:tcPr>
          <w:p w14:paraId="0B6B8F37" w14:textId="77777777" w:rsidR="00484B50" w:rsidRPr="00484B50" w:rsidRDefault="00484B50" w:rsidP="00484B50">
            <w:pPr>
              <w:jc w:val="center"/>
              <w:rPr>
                <w:b/>
                <w:color w:val="4F6228" w:themeColor="accent3" w:themeShade="80"/>
              </w:rPr>
            </w:pPr>
            <w:r w:rsidRPr="00484B50">
              <w:rPr>
                <w:b/>
                <w:color w:val="4F6228" w:themeColor="accent3" w:themeShade="80"/>
              </w:rPr>
              <w:t>I</w:t>
            </w:r>
          </w:p>
        </w:tc>
        <w:tc>
          <w:tcPr>
            <w:tcW w:w="4597" w:type="dxa"/>
            <w:vAlign w:val="center"/>
          </w:tcPr>
          <w:p w14:paraId="3861F6AA" w14:textId="77777777" w:rsidR="00484B50" w:rsidRPr="00484B50" w:rsidRDefault="00484B50" w:rsidP="00484B50">
            <w:r w:rsidRPr="00484B50">
              <w:t>Interview</w:t>
            </w:r>
          </w:p>
        </w:tc>
      </w:tr>
    </w:tbl>
    <w:p w14:paraId="497CD12B" w14:textId="77777777" w:rsidR="00361A04" w:rsidRPr="00CC4E52" w:rsidRDefault="00361A04" w:rsidP="00252EB5">
      <w:pPr>
        <w:rPr>
          <w:b/>
        </w:rPr>
      </w:pPr>
    </w:p>
    <w:sectPr w:rsidR="00361A04" w:rsidRPr="00CC4E52" w:rsidSect="006943F7">
      <w:headerReference w:type="first" r:id="rId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7E11" w14:textId="77777777" w:rsidR="00454558" w:rsidRDefault="00454558" w:rsidP="00252EB5">
      <w:r>
        <w:separator/>
      </w:r>
    </w:p>
  </w:endnote>
  <w:endnote w:type="continuationSeparator" w:id="0">
    <w:p w14:paraId="10E3FE77" w14:textId="77777777" w:rsidR="00454558" w:rsidRDefault="00454558" w:rsidP="002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70F5" w14:textId="77777777" w:rsidR="00454558" w:rsidRDefault="00454558" w:rsidP="00252EB5">
      <w:r>
        <w:separator/>
      </w:r>
    </w:p>
  </w:footnote>
  <w:footnote w:type="continuationSeparator" w:id="0">
    <w:p w14:paraId="638DD8B1" w14:textId="77777777" w:rsidR="00454558" w:rsidRDefault="00454558" w:rsidP="0025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53E3" w14:textId="77777777" w:rsidR="003C14E5" w:rsidRDefault="00584EA1" w:rsidP="00F66184">
    <w:pPr>
      <w:pStyle w:val="Header"/>
      <w:jc w:val="right"/>
    </w:pPr>
    <w:r>
      <w:rPr>
        <w:noProof/>
        <w:lang w:eastAsia="en-GB"/>
      </w:rPr>
      <w:drawing>
        <wp:anchor distT="0" distB="0" distL="114300" distR="114300" simplePos="0" relativeHeight="251659264" behindDoc="1" locked="0" layoutInCell="1" allowOverlap="1" wp14:anchorId="16696099" wp14:editId="0405CE62">
          <wp:simplePos x="0" y="0"/>
          <wp:positionH relativeFrom="column">
            <wp:posOffset>3844404</wp:posOffset>
          </wp:positionH>
          <wp:positionV relativeFrom="paragraph">
            <wp:posOffset>-221350</wp:posOffset>
          </wp:positionV>
          <wp:extent cx="2457450" cy="566597"/>
          <wp:effectExtent l="0" t="0" r="0" b="5080"/>
          <wp:wrapNone/>
          <wp:docPr id="1" name="Picture 1" descr="C:\Users\Anna\AppData\Local\Microsoft\Windows\INetCache\Content.Word\bwt-log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INetCache\Content.Word\bwt-logo-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7450" cy="5665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59E396" w14:textId="77777777" w:rsidR="003C14E5" w:rsidRPr="00F66184" w:rsidRDefault="003C14E5" w:rsidP="00F66184">
    <w:pPr>
      <w:pStyle w:val="Header"/>
      <w:jc w:val="right"/>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tick.jpg" style="width:15.05pt;height:15.05pt;visibility:visible;mso-wrap-style:square" o:bullet="t">
        <v:imagedata r:id="rId1" o:title="tick"/>
      </v:shape>
    </w:pict>
  </w:numPicBullet>
  <w:abstractNum w:abstractNumId="0" w15:restartNumberingAfterBreak="0">
    <w:nsid w:val="14F11F99"/>
    <w:multiLevelType w:val="hybridMultilevel"/>
    <w:tmpl w:val="E1867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27656F"/>
    <w:multiLevelType w:val="hybridMultilevel"/>
    <w:tmpl w:val="5F584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B6F26"/>
    <w:multiLevelType w:val="hybridMultilevel"/>
    <w:tmpl w:val="AA6A1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416BC7"/>
    <w:multiLevelType w:val="hybridMultilevel"/>
    <w:tmpl w:val="1B1677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53DA2"/>
    <w:multiLevelType w:val="hybridMultilevel"/>
    <w:tmpl w:val="83CA7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143ECA"/>
    <w:multiLevelType w:val="hybridMultilevel"/>
    <w:tmpl w:val="B6926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1A1E4F"/>
    <w:multiLevelType w:val="hybridMultilevel"/>
    <w:tmpl w:val="0DCC8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9A4231"/>
    <w:multiLevelType w:val="hybridMultilevel"/>
    <w:tmpl w:val="2854A70A"/>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8" w15:restartNumberingAfterBreak="0">
    <w:nsid w:val="6169531D"/>
    <w:multiLevelType w:val="hybridMultilevel"/>
    <w:tmpl w:val="D94E0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524F3A"/>
    <w:multiLevelType w:val="hybridMultilevel"/>
    <w:tmpl w:val="33862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6F0551"/>
    <w:multiLevelType w:val="hybridMultilevel"/>
    <w:tmpl w:val="57FE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00A0B"/>
    <w:multiLevelType w:val="hybridMultilevel"/>
    <w:tmpl w:val="B630C1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54132"/>
    <w:multiLevelType w:val="hybridMultilevel"/>
    <w:tmpl w:val="CA5CA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352C1"/>
    <w:multiLevelType w:val="hybridMultilevel"/>
    <w:tmpl w:val="E2C2B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5956444">
    <w:abstractNumId w:val="7"/>
  </w:num>
  <w:num w:numId="2" w16cid:durableId="2065718310">
    <w:abstractNumId w:val="8"/>
  </w:num>
  <w:num w:numId="3" w16cid:durableId="1401487742">
    <w:abstractNumId w:val="5"/>
  </w:num>
  <w:num w:numId="4" w16cid:durableId="655302725">
    <w:abstractNumId w:val="11"/>
  </w:num>
  <w:num w:numId="5" w16cid:durableId="404454447">
    <w:abstractNumId w:val="12"/>
  </w:num>
  <w:num w:numId="6" w16cid:durableId="1414011037">
    <w:abstractNumId w:val="2"/>
  </w:num>
  <w:num w:numId="7" w16cid:durableId="814220042">
    <w:abstractNumId w:val="0"/>
  </w:num>
  <w:num w:numId="8" w16cid:durableId="2025475494">
    <w:abstractNumId w:val="13"/>
  </w:num>
  <w:num w:numId="9" w16cid:durableId="1202667113">
    <w:abstractNumId w:val="9"/>
  </w:num>
  <w:num w:numId="10" w16cid:durableId="1468008066">
    <w:abstractNumId w:val="1"/>
  </w:num>
  <w:num w:numId="11" w16cid:durableId="1072579839">
    <w:abstractNumId w:val="4"/>
  </w:num>
  <w:num w:numId="12" w16cid:durableId="1665010630">
    <w:abstractNumId w:val="6"/>
  </w:num>
  <w:num w:numId="13" w16cid:durableId="1674801723">
    <w:abstractNumId w:val="3"/>
  </w:num>
  <w:num w:numId="14" w16cid:durableId="1733044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BF"/>
    <w:rsid w:val="0000477C"/>
    <w:rsid w:val="000075F9"/>
    <w:rsid w:val="00012FB2"/>
    <w:rsid w:val="0001593F"/>
    <w:rsid w:val="00016196"/>
    <w:rsid w:val="00025D27"/>
    <w:rsid w:val="00034DD4"/>
    <w:rsid w:val="000452C9"/>
    <w:rsid w:val="00062E51"/>
    <w:rsid w:val="00080D56"/>
    <w:rsid w:val="000901D8"/>
    <w:rsid w:val="000C3A10"/>
    <w:rsid w:val="000C6711"/>
    <w:rsid w:val="0011371E"/>
    <w:rsid w:val="00121B7E"/>
    <w:rsid w:val="00124E5B"/>
    <w:rsid w:val="001703CA"/>
    <w:rsid w:val="00171A37"/>
    <w:rsid w:val="0019271D"/>
    <w:rsid w:val="001C2045"/>
    <w:rsid w:val="001C6CBE"/>
    <w:rsid w:val="001D4A85"/>
    <w:rsid w:val="001F0563"/>
    <w:rsid w:val="001F0B62"/>
    <w:rsid w:val="00201F12"/>
    <w:rsid w:val="00237AE7"/>
    <w:rsid w:val="00252EB5"/>
    <w:rsid w:val="002570AF"/>
    <w:rsid w:val="0027664F"/>
    <w:rsid w:val="002951BD"/>
    <w:rsid w:val="002B7C36"/>
    <w:rsid w:val="002D0B1C"/>
    <w:rsid w:val="002E2E81"/>
    <w:rsid w:val="002E755C"/>
    <w:rsid w:val="002F4E37"/>
    <w:rsid w:val="00312AE1"/>
    <w:rsid w:val="00361A04"/>
    <w:rsid w:val="00372B29"/>
    <w:rsid w:val="00384CCA"/>
    <w:rsid w:val="00391171"/>
    <w:rsid w:val="003C14E5"/>
    <w:rsid w:val="003E33A8"/>
    <w:rsid w:val="003F6364"/>
    <w:rsid w:val="00406198"/>
    <w:rsid w:val="00407726"/>
    <w:rsid w:val="0040797E"/>
    <w:rsid w:val="00420F27"/>
    <w:rsid w:val="00431288"/>
    <w:rsid w:val="00454558"/>
    <w:rsid w:val="00484B50"/>
    <w:rsid w:val="00496A28"/>
    <w:rsid w:val="004A1A09"/>
    <w:rsid w:val="004C0447"/>
    <w:rsid w:val="004E0F59"/>
    <w:rsid w:val="004E1F36"/>
    <w:rsid w:val="004F6522"/>
    <w:rsid w:val="00511E5D"/>
    <w:rsid w:val="0053793D"/>
    <w:rsid w:val="0054343F"/>
    <w:rsid w:val="00553553"/>
    <w:rsid w:val="005774CD"/>
    <w:rsid w:val="0058431C"/>
    <w:rsid w:val="00584EA1"/>
    <w:rsid w:val="00593BE6"/>
    <w:rsid w:val="005971F2"/>
    <w:rsid w:val="00600F60"/>
    <w:rsid w:val="00607256"/>
    <w:rsid w:val="00635F1A"/>
    <w:rsid w:val="006577C9"/>
    <w:rsid w:val="0066442C"/>
    <w:rsid w:val="00693833"/>
    <w:rsid w:val="006943F7"/>
    <w:rsid w:val="006C596F"/>
    <w:rsid w:val="006F3116"/>
    <w:rsid w:val="00712EC8"/>
    <w:rsid w:val="0071673A"/>
    <w:rsid w:val="00736690"/>
    <w:rsid w:val="007474F0"/>
    <w:rsid w:val="007C377D"/>
    <w:rsid w:val="007C4DAF"/>
    <w:rsid w:val="007E2878"/>
    <w:rsid w:val="007F18E1"/>
    <w:rsid w:val="0080627F"/>
    <w:rsid w:val="00812195"/>
    <w:rsid w:val="00857181"/>
    <w:rsid w:val="00862EE9"/>
    <w:rsid w:val="00867825"/>
    <w:rsid w:val="008F3591"/>
    <w:rsid w:val="00900356"/>
    <w:rsid w:val="009174B7"/>
    <w:rsid w:val="00921657"/>
    <w:rsid w:val="00934970"/>
    <w:rsid w:val="0094731B"/>
    <w:rsid w:val="00950171"/>
    <w:rsid w:val="00950457"/>
    <w:rsid w:val="009706D2"/>
    <w:rsid w:val="009915D4"/>
    <w:rsid w:val="009B2697"/>
    <w:rsid w:val="009E0A51"/>
    <w:rsid w:val="009F76BF"/>
    <w:rsid w:val="00A21351"/>
    <w:rsid w:val="00A2318C"/>
    <w:rsid w:val="00A301B6"/>
    <w:rsid w:val="00A3487D"/>
    <w:rsid w:val="00A84955"/>
    <w:rsid w:val="00AA31FC"/>
    <w:rsid w:val="00AB3544"/>
    <w:rsid w:val="00AC6605"/>
    <w:rsid w:val="00B23C35"/>
    <w:rsid w:val="00B32286"/>
    <w:rsid w:val="00B37A56"/>
    <w:rsid w:val="00B40FDB"/>
    <w:rsid w:val="00B67936"/>
    <w:rsid w:val="00B86F4E"/>
    <w:rsid w:val="00BD7871"/>
    <w:rsid w:val="00C403D7"/>
    <w:rsid w:val="00C924AE"/>
    <w:rsid w:val="00C94CF7"/>
    <w:rsid w:val="00CA1D3F"/>
    <w:rsid w:val="00CB2423"/>
    <w:rsid w:val="00CC4E52"/>
    <w:rsid w:val="00CD59CC"/>
    <w:rsid w:val="00CF49BE"/>
    <w:rsid w:val="00D2271A"/>
    <w:rsid w:val="00D75D36"/>
    <w:rsid w:val="00D81A88"/>
    <w:rsid w:val="00D94017"/>
    <w:rsid w:val="00DB0001"/>
    <w:rsid w:val="00DD56E4"/>
    <w:rsid w:val="00DE1146"/>
    <w:rsid w:val="00DE6E27"/>
    <w:rsid w:val="00DF11D1"/>
    <w:rsid w:val="00E15F53"/>
    <w:rsid w:val="00E25D4D"/>
    <w:rsid w:val="00E4063C"/>
    <w:rsid w:val="00E511E9"/>
    <w:rsid w:val="00E826A2"/>
    <w:rsid w:val="00E82B49"/>
    <w:rsid w:val="00EB022D"/>
    <w:rsid w:val="00EF46B7"/>
    <w:rsid w:val="00F1085B"/>
    <w:rsid w:val="00F27B7E"/>
    <w:rsid w:val="00F66184"/>
    <w:rsid w:val="00F82120"/>
    <w:rsid w:val="00FB2A4A"/>
    <w:rsid w:val="00FF2D8A"/>
    <w:rsid w:val="00FF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2468"/>
  <w15:docId w15:val="{79CEDA53-6C0E-4CDB-BEE2-820880CE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36"/>
  </w:style>
  <w:style w:type="paragraph" w:styleId="Heading1">
    <w:name w:val="heading 1"/>
    <w:basedOn w:val="Normal"/>
    <w:next w:val="Normal"/>
    <w:link w:val="Heading1Char"/>
    <w:uiPriority w:val="9"/>
    <w:qFormat/>
    <w:rsid w:val="00252E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2E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EB5"/>
    <w:pPr>
      <w:tabs>
        <w:tab w:val="center" w:pos="4513"/>
        <w:tab w:val="right" w:pos="9026"/>
      </w:tabs>
    </w:pPr>
  </w:style>
  <w:style w:type="character" w:customStyle="1" w:styleId="HeaderChar">
    <w:name w:val="Header Char"/>
    <w:basedOn w:val="DefaultParagraphFont"/>
    <w:link w:val="Header"/>
    <w:uiPriority w:val="99"/>
    <w:rsid w:val="00252EB5"/>
  </w:style>
  <w:style w:type="paragraph" w:styleId="Footer">
    <w:name w:val="footer"/>
    <w:basedOn w:val="Normal"/>
    <w:link w:val="FooterChar"/>
    <w:uiPriority w:val="99"/>
    <w:unhideWhenUsed/>
    <w:rsid w:val="00252EB5"/>
    <w:pPr>
      <w:tabs>
        <w:tab w:val="center" w:pos="4513"/>
        <w:tab w:val="right" w:pos="9026"/>
      </w:tabs>
    </w:pPr>
  </w:style>
  <w:style w:type="character" w:customStyle="1" w:styleId="FooterChar">
    <w:name w:val="Footer Char"/>
    <w:basedOn w:val="DefaultParagraphFont"/>
    <w:link w:val="Footer"/>
    <w:uiPriority w:val="99"/>
    <w:rsid w:val="00252EB5"/>
  </w:style>
  <w:style w:type="paragraph" w:styleId="BalloonText">
    <w:name w:val="Balloon Text"/>
    <w:basedOn w:val="Normal"/>
    <w:link w:val="BalloonTextChar"/>
    <w:uiPriority w:val="99"/>
    <w:semiHidden/>
    <w:unhideWhenUsed/>
    <w:rsid w:val="00252EB5"/>
    <w:rPr>
      <w:rFonts w:ascii="Tahoma" w:hAnsi="Tahoma" w:cs="Tahoma"/>
      <w:sz w:val="16"/>
      <w:szCs w:val="16"/>
    </w:rPr>
  </w:style>
  <w:style w:type="character" w:customStyle="1" w:styleId="BalloonTextChar">
    <w:name w:val="Balloon Text Char"/>
    <w:basedOn w:val="DefaultParagraphFont"/>
    <w:link w:val="BalloonText"/>
    <w:uiPriority w:val="99"/>
    <w:semiHidden/>
    <w:rsid w:val="00252EB5"/>
    <w:rPr>
      <w:rFonts w:ascii="Tahoma" w:hAnsi="Tahoma" w:cs="Tahoma"/>
      <w:sz w:val="16"/>
      <w:szCs w:val="16"/>
    </w:rPr>
  </w:style>
  <w:style w:type="table" w:styleId="TableGrid">
    <w:name w:val="Table Grid"/>
    <w:basedOn w:val="TableNormal"/>
    <w:uiPriority w:val="59"/>
    <w:rsid w:val="00252E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52EB5"/>
    <w:rPr>
      <w:rFonts w:ascii="Tahoma" w:eastAsia="Times New Roman" w:hAnsi="Tahoma"/>
      <w:b/>
      <w:bCs/>
      <w:sz w:val="28"/>
      <w:szCs w:val="24"/>
    </w:rPr>
  </w:style>
  <w:style w:type="character" w:customStyle="1" w:styleId="BodyTextChar">
    <w:name w:val="Body Text Char"/>
    <w:basedOn w:val="DefaultParagraphFont"/>
    <w:link w:val="BodyText"/>
    <w:semiHidden/>
    <w:rsid w:val="00252EB5"/>
    <w:rPr>
      <w:rFonts w:ascii="Tahoma" w:eastAsia="Times New Roman" w:hAnsi="Tahoma" w:cs="Times New Roman"/>
      <w:b/>
      <w:bCs/>
      <w:sz w:val="28"/>
      <w:szCs w:val="24"/>
    </w:rPr>
  </w:style>
  <w:style w:type="paragraph" w:styleId="Title">
    <w:name w:val="Title"/>
    <w:basedOn w:val="Normal"/>
    <w:next w:val="Normal"/>
    <w:link w:val="TitleChar"/>
    <w:uiPriority w:val="10"/>
    <w:qFormat/>
    <w:rsid w:val="00252E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2EB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52EB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52EB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C4E52"/>
    <w:pPr>
      <w:ind w:left="720"/>
      <w:contextualSpacing/>
    </w:pPr>
  </w:style>
  <w:style w:type="paragraph" w:customStyle="1" w:styleId="Default">
    <w:name w:val="Default"/>
    <w:rsid w:val="003C14E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sFu\AppData\Roaming\Microsoft\Templates\B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BW Letterhead</Template>
  <TotalTime>5</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 McGown</dc:creator>
  <cp:lastModifiedBy>Anna Chambers</cp:lastModifiedBy>
  <cp:revision>20</cp:revision>
  <cp:lastPrinted>2014-10-07T15:14:00Z</cp:lastPrinted>
  <dcterms:created xsi:type="dcterms:W3CDTF">2022-06-29T13:34:00Z</dcterms:created>
  <dcterms:modified xsi:type="dcterms:W3CDTF">2022-06-29T13:41:00Z</dcterms:modified>
</cp:coreProperties>
</file>