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D9704" w14:textId="77777777" w:rsidR="00441EDF" w:rsidRPr="00620227" w:rsidRDefault="00441EDF" w:rsidP="00441EDF">
      <w:pPr>
        <w:rPr>
          <w:rFonts w:ascii="Arial" w:hAnsi="Arial" w:cs="Arial"/>
        </w:rPr>
      </w:pPr>
      <w:r w:rsidRPr="00620227">
        <w:rPr>
          <w:rFonts w:ascii="Arial" w:hAnsi="Arial" w:cs="Arial"/>
          <w:noProof/>
        </w:rPr>
        <w:drawing>
          <wp:anchor distT="0" distB="0" distL="114300" distR="114300" simplePos="0" relativeHeight="251658240" behindDoc="1" locked="0" layoutInCell="1" allowOverlap="1" wp14:anchorId="74E43A74" wp14:editId="72A3589E">
            <wp:simplePos x="0" y="0"/>
            <wp:positionH relativeFrom="column">
              <wp:posOffset>-717723</wp:posOffset>
            </wp:positionH>
            <wp:positionV relativeFrom="page">
              <wp:posOffset>-59313</wp:posOffset>
            </wp:positionV>
            <wp:extent cx="7585667" cy="10734674"/>
            <wp:effectExtent l="0" t="0" r="0" b="0"/>
            <wp:wrapNone/>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5667" cy="10734674"/>
                    </a:xfrm>
                    <a:prstGeom prst="rect">
                      <a:avLst/>
                    </a:prstGeom>
                  </pic:spPr>
                </pic:pic>
              </a:graphicData>
            </a:graphic>
            <wp14:sizeRelH relativeFrom="page">
              <wp14:pctWidth>0</wp14:pctWidth>
            </wp14:sizeRelH>
            <wp14:sizeRelV relativeFrom="page">
              <wp14:pctHeight>0</wp14:pctHeight>
            </wp14:sizeRelV>
          </wp:anchor>
        </w:drawing>
      </w:r>
    </w:p>
    <w:p w14:paraId="4517344B" w14:textId="77777777" w:rsidR="00441EDF" w:rsidRPr="00620227" w:rsidRDefault="00441EDF" w:rsidP="00441EDF">
      <w:pPr>
        <w:rPr>
          <w:rFonts w:ascii="Arial" w:hAnsi="Arial" w:cs="Arial"/>
        </w:rPr>
      </w:pPr>
    </w:p>
    <w:p w14:paraId="263DF1CC" w14:textId="77777777" w:rsidR="00441EDF" w:rsidRPr="00620227" w:rsidRDefault="00441EDF" w:rsidP="00441EDF">
      <w:pPr>
        <w:rPr>
          <w:rFonts w:ascii="Arial" w:hAnsi="Arial" w:cs="Arial"/>
        </w:rPr>
      </w:pPr>
    </w:p>
    <w:p w14:paraId="3171DCB4" w14:textId="77777777" w:rsidR="00441EDF" w:rsidRPr="00620227" w:rsidRDefault="00441EDF" w:rsidP="00441EDF">
      <w:pPr>
        <w:rPr>
          <w:rFonts w:ascii="Arial" w:hAnsi="Arial" w:cs="Arial"/>
        </w:rPr>
      </w:pPr>
    </w:p>
    <w:p w14:paraId="782CA4B4" w14:textId="77777777" w:rsidR="00441EDF" w:rsidRPr="00620227" w:rsidRDefault="00441EDF" w:rsidP="00441EDF">
      <w:pPr>
        <w:rPr>
          <w:rFonts w:ascii="Arial" w:hAnsi="Arial" w:cs="Arial"/>
        </w:rPr>
      </w:pPr>
    </w:p>
    <w:p w14:paraId="63B779E3" w14:textId="77777777" w:rsidR="00441EDF" w:rsidRPr="00620227" w:rsidRDefault="00441EDF" w:rsidP="00441EDF">
      <w:pPr>
        <w:rPr>
          <w:rFonts w:ascii="Arial" w:hAnsi="Arial" w:cs="Arial"/>
        </w:rPr>
      </w:pPr>
    </w:p>
    <w:p w14:paraId="10CBD3E8" w14:textId="77777777" w:rsidR="00441EDF" w:rsidRPr="00620227" w:rsidRDefault="00441EDF" w:rsidP="00441EDF">
      <w:pPr>
        <w:rPr>
          <w:rFonts w:ascii="Arial" w:hAnsi="Arial" w:cs="Arial"/>
        </w:rPr>
      </w:pPr>
    </w:p>
    <w:p w14:paraId="768D27F8" w14:textId="77777777" w:rsidR="00441EDF" w:rsidRPr="00620227" w:rsidRDefault="00441EDF" w:rsidP="00441EDF">
      <w:pPr>
        <w:rPr>
          <w:rFonts w:ascii="Arial" w:hAnsi="Arial" w:cs="Arial"/>
        </w:rPr>
      </w:pPr>
    </w:p>
    <w:p w14:paraId="20435A3E" w14:textId="77777777" w:rsidR="00441EDF" w:rsidRPr="00620227" w:rsidRDefault="00441EDF" w:rsidP="00441EDF">
      <w:pPr>
        <w:rPr>
          <w:rFonts w:ascii="Arial" w:hAnsi="Arial" w:cs="Arial"/>
        </w:rPr>
      </w:pPr>
    </w:p>
    <w:p w14:paraId="52E9CDD2" w14:textId="77777777" w:rsidR="00441EDF" w:rsidRPr="00620227" w:rsidRDefault="00441EDF" w:rsidP="00441EDF">
      <w:pPr>
        <w:rPr>
          <w:rFonts w:ascii="Arial" w:hAnsi="Arial" w:cs="Arial"/>
        </w:rPr>
      </w:pPr>
    </w:p>
    <w:p w14:paraId="6E89CE33" w14:textId="77777777" w:rsidR="00441EDF" w:rsidRPr="00620227" w:rsidRDefault="00441EDF" w:rsidP="00441EDF">
      <w:pPr>
        <w:rPr>
          <w:rFonts w:ascii="Arial" w:hAnsi="Arial" w:cs="Arial"/>
        </w:rPr>
      </w:pPr>
      <w:r w:rsidRPr="00620227">
        <w:rPr>
          <w:rFonts w:ascii="Arial" w:hAnsi="Arial" w:cs="Arial"/>
          <w:noProof/>
        </w:rPr>
        <mc:AlternateContent>
          <mc:Choice Requires="wps">
            <w:drawing>
              <wp:anchor distT="0" distB="0" distL="114300" distR="114300" simplePos="0" relativeHeight="251658241" behindDoc="0" locked="0" layoutInCell="1" allowOverlap="1" wp14:anchorId="7F8B9590" wp14:editId="28F5B25F">
                <wp:simplePos x="0" y="0"/>
                <wp:positionH relativeFrom="column">
                  <wp:posOffset>57150</wp:posOffset>
                </wp:positionH>
                <wp:positionV relativeFrom="paragraph">
                  <wp:posOffset>79606</wp:posOffset>
                </wp:positionV>
                <wp:extent cx="5562600" cy="1603375"/>
                <wp:effectExtent l="0" t="0" r="0" b="0"/>
                <wp:wrapNone/>
                <wp:docPr id="2" name="Text Box 2"/>
                <wp:cNvGraphicFramePr/>
                <a:graphic xmlns:a="http://schemas.openxmlformats.org/drawingml/2006/main">
                  <a:graphicData uri="http://schemas.microsoft.com/office/word/2010/wordprocessingShape">
                    <wps:wsp>
                      <wps:cNvSpPr txBox="1"/>
                      <wps:spPr>
                        <a:xfrm>
                          <a:off x="0" y="0"/>
                          <a:ext cx="5562600" cy="1603375"/>
                        </a:xfrm>
                        <a:prstGeom prst="rect">
                          <a:avLst/>
                        </a:prstGeom>
                        <a:noFill/>
                        <a:ln w="6350">
                          <a:noFill/>
                        </a:ln>
                      </wps:spPr>
                      <wps:txbx>
                        <w:txbxContent>
                          <w:p w14:paraId="3BB7C64A" w14:textId="77777777" w:rsidR="00441EDF" w:rsidRDefault="00441EDF" w:rsidP="00441EDF">
                            <w:pPr>
                              <w:pStyle w:val="BodyText"/>
                              <w:jc w:val="left"/>
                              <w:rPr>
                                <w:bCs w:val="0"/>
                                <w:color w:val="FFFFFF" w:themeColor="background1"/>
                                <w:sz w:val="56"/>
                                <w:szCs w:val="56"/>
                              </w:rPr>
                            </w:pPr>
                            <w:r>
                              <w:rPr>
                                <w:bCs w:val="0"/>
                                <w:color w:val="FFFFFF" w:themeColor="background1"/>
                                <w:sz w:val="56"/>
                                <w:szCs w:val="56"/>
                              </w:rPr>
                              <w:t xml:space="preserve">Recruitment Pack </w:t>
                            </w:r>
                          </w:p>
                          <w:p w14:paraId="143EE2E2" w14:textId="7E9EBD4D" w:rsidR="00441EDF" w:rsidRPr="009A09D4" w:rsidRDefault="00A9453D" w:rsidP="00441EDF">
                            <w:pPr>
                              <w:pStyle w:val="BodyText"/>
                              <w:jc w:val="left"/>
                              <w:rPr>
                                <w:color w:val="FFFFFF" w:themeColor="background1"/>
                                <w:sz w:val="40"/>
                                <w:szCs w:val="40"/>
                              </w:rPr>
                            </w:pPr>
                            <w:r>
                              <w:rPr>
                                <w:rFonts w:eastAsia="Tahoma"/>
                                <w:color w:val="FFFFFF" w:themeColor="background1"/>
                                <w:sz w:val="40"/>
                                <w:szCs w:val="40"/>
                              </w:rPr>
                              <w:t>Head of Joint Inspection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8B9590" id="_x0000_t202" coordsize="21600,21600" o:spt="202" path="m,l,21600r21600,l21600,xe">
                <v:stroke joinstyle="miter"/>
                <v:path gradientshapeok="t" o:connecttype="rect"/>
              </v:shapetype>
              <v:shape id="Text Box 2" o:spid="_x0000_s1026" type="#_x0000_t202" style="position:absolute;margin-left:4.5pt;margin-top:6.25pt;width:438pt;height:126.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r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" filled="f" stroked="f" strokeweight=".5pt">
                <v:textbox>
                  <w:txbxContent>
                    <w:p w14:paraId="3BB7C64A" w14:textId="77777777" w:rsidR="00441EDF" w:rsidRDefault="00441EDF" w:rsidP="00441EDF">
                      <w:pPr>
                        <w:pStyle w:val="BodyText"/>
                        <w:jc w:val="left"/>
                        <w:rPr>
                          <w:bCs w:val="0"/>
                          <w:color w:val="FFFFFF" w:themeColor="background1"/>
                          <w:sz w:val="56"/>
                          <w:szCs w:val="56"/>
                        </w:rPr>
                      </w:pPr>
                      <w:r>
                        <w:rPr>
                          <w:bCs w:val="0"/>
                          <w:color w:val="FFFFFF" w:themeColor="background1"/>
                          <w:sz w:val="56"/>
                          <w:szCs w:val="56"/>
                        </w:rPr>
                        <w:t xml:space="preserve">Recruitment Pack </w:t>
                      </w:r>
                    </w:p>
                    <w:p w14:paraId="143EE2E2" w14:textId="7E9EBD4D" w:rsidR="00441EDF" w:rsidRPr="009A09D4" w:rsidRDefault="00A9453D" w:rsidP="00441EDF">
                      <w:pPr>
                        <w:pStyle w:val="BodyText"/>
                        <w:jc w:val="left"/>
                        <w:rPr>
                          <w:color w:val="FFFFFF" w:themeColor="background1"/>
                          <w:sz w:val="40"/>
                          <w:szCs w:val="40"/>
                        </w:rPr>
                      </w:pPr>
                      <w:r>
                        <w:rPr>
                          <w:rFonts w:eastAsia="Tahoma"/>
                          <w:color w:val="FFFFFF" w:themeColor="background1"/>
                          <w:sz w:val="40"/>
                          <w:szCs w:val="40"/>
                        </w:rPr>
                        <w:t>Head of Joint Inspection</w:t>
                      </w:r>
                    </w:p>
                  </w:txbxContent>
                </v:textbox>
              </v:shape>
            </w:pict>
          </mc:Fallback>
        </mc:AlternateContent>
      </w:r>
    </w:p>
    <w:p w14:paraId="37B85D5C" w14:textId="77777777" w:rsidR="00441EDF" w:rsidRPr="00620227" w:rsidRDefault="00441EDF" w:rsidP="00441EDF">
      <w:pPr>
        <w:rPr>
          <w:rFonts w:ascii="Arial" w:hAnsi="Arial" w:cs="Arial"/>
        </w:rPr>
      </w:pPr>
    </w:p>
    <w:p w14:paraId="36E25C61" w14:textId="77777777" w:rsidR="00441EDF" w:rsidRPr="00620227" w:rsidRDefault="00441EDF" w:rsidP="00441EDF">
      <w:pPr>
        <w:rPr>
          <w:rFonts w:ascii="Arial" w:hAnsi="Arial" w:cs="Arial"/>
        </w:rPr>
      </w:pPr>
    </w:p>
    <w:p w14:paraId="24FEB36E" w14:textId="77777777" w:rsidR="00441EDF" w:rsidRPr="00620227" w:rsidRDefault="00441EDF" w:rsidP="00441EDF">
      <w:pPr>
        <w:rPr>
          <w:rFonts w:ascii="Arial" w:hAnsi="Arial" w:cs="Arial"/>
        </w:rPr>
      </w:pPr>
    </w:p>
    <w:p w14:paraId="5A3653A8" w14:textId="77777777" w:rsidR="00441EDF" w:rsidRPr="00620227" w:rsidRDefault="00441EDF" w:rsidP="00441EDF">
      <w:pPr>
        <w:rPr>
          <w:rFonts w:ascii="Arial" w:hAnsi="Arial" w:cs="Arial"/>
        </w:rPr>
      </w:pPr>
    </w:p>
    <w:p w14:paraId="713445EB" w14:textId="77777777" w:rsidR="00441EDF" w:rsidRPr="00620227" w:rsidRDefault="00441EDF" w:rsidP="00441EDF">
      <w:pPr>
        <w:rPr>
          <w:rFonts w:ascii="Arial" w:hAnsi="Arial" w:cs="Arial"/>
        </w:rPr>
      </w:pPr>
    </w:p>
    <w:p w14:paraId="7D6B4C2B" w14:textId="77777777" w:rsidR="00441EDF" w:rsidRPr="00620227" w:rsidRDefault="00441EDF" w:rsidP="00441EDF">
      <w:pPr>
        <w:rPr>
          <w:rFonts w:ascii="Arial" w:hAnsi="Arial" w:cs="Arial"/>
        </w:rPr>
      </w:pPr>
    </w:p>
    <w:p w14:paraId="1855FAF2" w14:textId="77777777" w:rsidR="00441EDF" w:rsidRPr="00620227" w:rsidRDefault="00441EDF" w:rsidP="00441EDF">
      <w:pPr>
        <w:rPr>
          <w:rFonts w:ascii="Arial" w:hAnsi="Arial" w:cs="Arial"/>
        </w:rPr>
      </w:pPr>
    </w:p>
    <w:p w14:paraId="3588C9FD" w14:textId="77777777" w:rsidR="00441EDF" w:rsidRPr="00620227" w:rsidRDefault="00441EDF" w:rsidP="00441EDF">
      <w:pPr>
        <w:rPr>
          <w:rFonts w:ascii="Arial" w:hAnsi="Arial" w:cs="Arial"/>
        </w:rPr>
      </w:pPr>
    </w:p>
    <w:p w14:paraId="5BB9D1F7" w14:textId="77777777" w:rsidR="00441EDF" w:rsidRPr="00620227" w:rsidRDefault="00441EDF" w:rsidP="00441EDF">
      <w:pPr>
        <w:rPr>
          <w:rFonts w:ascii="Arial" w:hAnsi="Arial" w:cs="Arial"/>
        </w:rPr>
      </w:pPr>
    </w:p>
    <w:p w14:paraId="02B8CF85" w14:textId="77777777" w:rsidR="00441EDF" w:rsidRPr="00620227" w:rsidRDefault="00441EDF" w:rsidP="00441EDF">
      <w:pPr>
        <w:rPr>
          <w:rFonts w:ascii="Arial" w:hAnsi="Arial" w:cs="Arial"/>
        </w:rPr>
      </w:pPr>
      <w:r w:rsidRPr="00620227">
        <w:rPr>
          <w:rFonts w:ascii="Arial" w:hAnsi="Arial" w:cs="Arial"/>
          <w:noProof/>
        </w:rPr>
        <mc:AlternateContent>
          <mc:Choice Requires="wps">
            <w:drawing>
              <wp:anchor distT="0" distB="0" distL="114300" distR="114300" simplePos="0" relativeHeight="251658242" behindDoc="0" locked="0" layoutInCell="1" allowOverlap="1" wp14:anchorId="74C8A021" wp14:editId="3CBDB1CD">
                <wp:simplePos x="0" y="0"/>
                <wp:positionH relativeFrom="column">
                  <wp:posOffset>59055</wp:posOffset>
                </wp:positionH>
                <wp:positionV relativeFrom="paragraph">
                  <wp:posOffset>63500</wp:posOffset>
                </wp:positionV>
                <wp:extent cx="5562600" cy="1397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562600" cy="1397000"/>
                        </a:xfrm>
                        <a:prstGeom prst="rect">
                          <a:avLst/>
                        </a:prstGeom>
                        <a:noFill/>
                        <a:ln w="6350">
                          <a:noFill/>
                        </a:ln>
                      </wps:spPr>
                      <wps:txbx>
                        <w:txbxContent>
                          <w:p w14:paraId="56EC65FE" w14:textId="58F7B7B5" w:rsidR="00441EDF" w:rsidRDefault="00441EDF" w:rsidP="00441EDF">
                            <w:pPr>
                              <w:widowControl w:val="0"/>
                              <w:contextualSpacing/>
                              <w:rPr>
                                <w:rFonts w:ascii="Arial" w:hAnsi="Arial" w:cs="Arial"/>
                                <w:color w:val="FFFFFF" w:themeColor="background1"/>
                                <w:sz w:val="36"/>
                                <w:szCs w:val="36"/>
                              </w:rPr>
                            </w:pPr>
                            <w:r w:rsidRPr="00401FD9">
                              <w:rPr>
                                <w:rFonts w:ascii="Arial" w:hAnsi="Arial" w:cs="Arial"/>
                                <w:b/>
                                <w:bCs/>
                                <w:color w:val="FFFFFF" w:themeColor="background1"/>
                                <w:sz w:val="36"/>
                                <w:szCs w:val="36"/>
                              </w:rPr>
                              <w:t xml:space="preserve">Closing Date: </w:t>
                            </w:r>
                            <w:r w:rsidR="006103A5">
                              <w:rPr>
                                <w:rFonts w:ascii="Arial" w:hAnsi="Arial" w:cs="Arial"/>
                                <w:b/>
                                <w:bCs/>
                                <w:color w:val="FFFFFF" w:themeColor="background1"/>
                                <w:sz w:val="36"/>
                                <w:szCs w:val="36"/>
                              </w:rPr>
                              <w:t>10</w:t>
                            </w:r>
                            <w:r w:rsidR="006103A5" w:rsidRPr="006103A5">
                              <w:rPr>
                                <w:rFonts w:ascii="Arial" w:hAnsi="Arial" w:cs="Arial"/>
                                <w:b/>
                                <w:bCs/>
                                <w:color w:val="FFFFFF" w:themeColor="background1"/>
                                <w:sz w:val="36"/>
                                <w:szCs w:val="36"/>
                                <w:vertAlign w:val="superscript"/>
                              </w:rPr>
                              <w:t>th</w:t>
                            </w:r>
                            <w:r w:rsidR="006103A5">
                              <w:rPr>
                                <w:rFonts w:ascii="Arial" w:hAnsi="Arial" w:cs="Arial"/>
                                <w:b/>
                                <w:bCs/>
                                <w:color w:val="FFFFFF" w:themeColor="background1"/>
                                <w:sz w:val="36"/>
                                <w:szCs w:val="36"/>
                              </w:rPr>
                              <w:t xml:space="preserve"> July 2022</w:t>
                            </w:r>
                          </w:p>
                          <w:p w14:paraId="3D7E6052" w14:textId="77777777" w:rsidR="00263E8B" w:rsidRDefault="00263E8B" w:rsidP="00441EDF">
                            <w:pPr>
                              <w:widowControl w:val="0"/>
                              <w:contextualSpacing/>
                              <w:rPr>
                                <w:rFonts w:ascii="Arial" w:hAnsi="Arial" w:cs="Arial"/>
                                <w:bCs/>
                                <w:color w:val="FFFFFF" w:themeColor="background1"/>
                                <w:sz w:val="36"/>
                                <w:szCs w:val="36"/>
                              </w:rPr>
                            </w:pPr>
                          </w:p>
                          <w:p w14:paraId="4611B56A" w14:textId="092B8E22" w:rsidR="00441EDF" w:rsidRPr="00401FD9" w:rsidRDefault="00441EDF" w:rsidP="00441EDF">
                            <w:pPr>
                              <w:widowControl w:val="0"/>
                              <w:contextualSpacing/>
                              <w:rPr>
                                <w:rFonts w:ascii="Arial" w:hAnsi="Arial" w:cs="Arial"/>
                                <w:color w:val="FFFFFF" w:themeColor="background1"/>
                                <w:sz w:val="36"/>
                                <w:szCs w:val="36"/>
                                <w:lang w:val="cy-GB"/>
                              </w:rPr>
                            </w:pPr>
                            <w:r w:rsidRPr="00401FD9">
                              <w:rPr>
                                <w:rFonts w:ascii="Arial" w:hAnsi="Arial" w:cs="Arial"/>
                                <w:b/>
                                <w:bCs/>
                                <w:color w:val="FFFFFF" w:themeColor="background1"/>
                                <w:sz w:val="36"/>
                                <w:szCs w:val="36"/>
                              </w:rPr>
                              <w:t>Interview Date</w:t>
                            </w:r>
                            <w:r w:rsidR="0030587F">
                              <w:rPr>
                                <w:rFonts w:ascii="Arial" w:hAnsi="Arial" w:cs="Arial"/>
                                <w:b/>
                                <w:bCs/>
                                <w:color w:val="FFFFFF" w:themeColor="background1"/>
                                <w:sz w:val="36"/>
                                <w:szCs w:val="36"/>
                              </w:rPr>
                              <w:t>s</w:t>
                            </w:r>
                            <w:r w:rsidRPr="00401FD9">
                              <w:rPr>
                                <w:rFonts w:ascii="Arial" w:hAnsi="Arial" w:cs="Arial"/>
                                <w:b/>
                                <w:bCs/>
                                <w:color w:val="FFFFFF" w:themeColor="background1"/>
                                <w:sz w:val="36"/>
                                <w:szCs w:val="36"/>
                              </w:rPr>
                              <w:t xml:space="preserve">: </w:t>
                            </w:r>
                            <w:r w:rsidR="00863C66">
                              <w:rPr>
                                <w:rFonts w:ascii="Arial" w:hAnsi="Arial" w:cs="Arial"/>
                                <w:b/>
                                <w:bCs/>
                                <w:color w:val="FFFFFF" w:themeColor="background1"/>
                                <w:sz w:val="36"/>
                                <w:szCs w:val="36"/>
                              </w:rPr>
                              <w:t>First round interviews WC 11</w:t>
                            </w:r>
                            <w:r w:rsidR="00863C66" w:rsidRPr="00863C66">
                              <w:rPr>
                                <w:rFonts w:ascii="Arial" w:hAnsi="Arial" w:cs="Arial"/>
                                <w:b/>
                                <w:bCs/>
                                <w:color w:val="FFFFFF" w:themeColor="background1"/>
                                <w:sz w:val="36"/>
                                <w:szCs w:val="36"/>
                                <w:vertAlign w:val="superscript"/>
                              </w:rPr>
                              <w:t>th</w:t>
                            </w:r>
                            <w:r w:rsidR="00863C66">
                              <w:rPr>
                                <w:rFonts w:ascii="Arial" w:hAnsi="Arial" w:cs="Arial"/>
                                <w:b/>
                                <w:bCs/>
                                <w:color w:val="FFFFFF" w:themeColor="background1"/>
                                <w:sz w:val="36"/>
                                <w:szCs w:val="36"/>
                              </w:rPr>
                              <w:t xml:space="preserve"> and 18</w:t>
                            </w:r>
                            <w:r w:rsidR="00863C66" w:rsidRPr="00863C66">
                              <w:rPr>
                                <w:rFonts w:ascii="Arial" w:hAnsi="Arial" w:cs="Arial"/>
                                <w:b/>
                                <w:bCs/>
                                <w:color w:val="FFFFFF" w:themeColor="background1"/>
                                <w:sz w:val="36"/>
                                <w:szCs w:val="36"/>
                                <w:vertAlign w:val="superscript"/>
                              </w:rPr>
                              <w:t>th</w:t>
                            </w:r>
                            <w:r w:rsidR="00863C66">
                              <w:rPr>
                                <w:rFonts w:ascii="Arial" w:hAnsi="Arial" w:cs="Arial"/>
                                <w:b/>
                                <w:bCs/>
                                <w:color w:val="FFFFFF" w:themeColor="background1"/>
                                <w:sz w:val="36"/>
                                <w:szCs w:val="36"/>
                              </w:rPr>
                              <w:t xml:space="preserve"> July, Panel WC </w:t>
                            </w:r>
                            <w:r w:rsidR="0030587F">
                              <w:rPr>
                                <w:rFonts w:ascii="Arial" w:hAnsi="Arial" w:cs="Arial"/>
                                <w:b/>
                                <w:bCs/>
                                <w:color w:val="FFFFFF" w:themeColor="background1"/>
                                <w:sz w:val="36"/>
                                <w:szCs w:val="36"/>
                              </w:rPr>
                              <w:t>25</w:t>
                            </w:r>
                            <w:r w:rsidR="0030587F" w:rsidRPr="0030587F">
                              <w:rPr>
                                <w:rFonts w:ascii="Arial" w:hAnsi="Arial" w:cs="Arial"/>
                                <w:b/>
                                <w:bCs/>
                                <w:color w:val="FFFFFF" w:themeColor="background1"/>
                                <w:sz w:val="36"/>
                                <w:szCs w:val="36"/>
                                <w:vertAlign w:val="superscript"/>
                              </w:rPr>
                              <w:t>th</w:t>
                            </w:r>
                            <w:r w:rsidR="0030587F">
                              <w:rPr>
                                <w:rFonts w:ascii="Arial" w:hAnsi="Arial" w:cs="Arial"/>
                                <w:b/>
                                <w:bCs/>
                                <w:color w:val="FFFFFF" w:themeColor="background1"/>
                                <w:sz w:val="36"/>
                                <w:szCs w:val="36"/>
                              </w:rPr>
                              <w:t xml:space="preserve"> July</w:t>
                            </w:r>
                            <w:r w:rsidR="00863C66">
                              <w:rPr>
                                <w:rFonts w:ascii="Arial" w:hAnsi="Arial" w:cs="Arial"/>
                                <w:b/>
                                <w:bCs/>
                                <w:color w:val="FFFFFF" w:themeColor="background1"/>
                                <w:sz w:val="36"/>
                                <w:szCs w:val="36"/>
                              </w:rPr>
                              <w:t>. Dates subject to minor amendments.</w:t>
                            </w:r>
                          </w:p>
                          <w:p w14:paraId="30696BD1" w14:textId="77777777" w:rsidR="00441EDF" w:rsidRPr="00401FD9" w:rsidRDefault="00441EDF" w:rsidP="00441EDF">
                            <w:pPr>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C8A021" id="_x0000_t202" coordsize="21600,21600" o:spt="202" path="m,l,21600r21600,l21600,xe">
                <v:stroke joinstyle="miter"/>
                <v:path gradientshapeok="t" o:connecttype="rect"/>
              </v:shapetype>
              <v:shape id="Text Box 3" o:spid="_x0000_s1027" type="#_x0000_t202" style="position:absolute;margin-left:4.65pt;margin-top:5pt;width:438pt;height:110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sGQIAADQ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" filled="f" stroked="f" strokeweight=".5pt">
                <v:textbox>
                  <w:txbxContent>
                    <w:p w14:paraId="56EC65FE" w14:textId="58F7B7B5" w:rsidR="00441EDF" w:rsidRDefault="00441EDF" w:rsidP="00441EDF">
                      <w:pPr>
                        <w:widowControl w:val="0"/>
                        <w:contextualSpacing/>
                        <w:rPr>
                          <w:rFonts w:ascii="Arial" w:hAnsi="Arial" w:cs="Arial"/>
                          <w:color w:val="FFFFFF" w:themeColor="background1"/>
                          <w:sz w:val="36"/>
                          <w:szCs w:val="36"/>
                        </w:rPr>
                      </w:pPr>
                      <w:r w:rsidRPr="00401FD9">
                        <w:rPr>
                          <w:rFonts w:ascii="Arial" w:hAnsi="Arial" w:cs="Arial"/>
                          <w:b/>
                          <w:bCs/>
                          <w:color w:val="FFFFFF" w:themeColor="background1"/>
                          <w:sz w:val="36"/>
                          <w:szCs w:val="36"/>
                        </w:rPr>
                        <w:t xml:space="preserve">Closing Date: </w:t>
                      </w:r>
                      <w:r w:rsidR="006103A5">
                        <w:rPr>
                          <w:rFonts w:ascii="Arial" w:hAnsi="Arial" w:cs="Arial"/>
                          <w:b/>
                          <w:bCs/>
                          <w:color w:val="FFFFFF" w:themeColor="background1"/>
                          <w:sz w:val="36"/>
                          <w:szCs w:val="36"/>
                        </w:rPr>
                        <w:t>10</w:t>
                      </w:r>
                      <w:r w:rsidR="006103A5" w:rsidRPr="006103A5">
                        <w:rPr>
                          <w:rFonts w:ascii="Arial" w:hAnsi="Arial" w:cs="Arial"/>
                          <w:b/>
                          <w:bCs/>
                          <w:color w:val="FFFFFF" w:themeColor="background1"/>
                          <w:sz w:val="36"/>
                          <w:szCs w:val="36"/>
                          <w:vertAlign w:val="superscript"/>
                        </w:rPr>
                        <w:t>th</w:t>
                      </w:r>
                      <w:r w:rsidR="006103A5">
                        <w:rPr>
                          <w:rFonts w:ascii="Arial" w:hAnsi="Arial" w:cs="Arial"/>
                          <w:b/>
                          <w:bCs/>
                          <w:color w:val="FFFFFF" w:themeColor="background1"/>
                          <w:sz w:val="36"/>
                          <w:szCs w:val="36"/>
                        </w:rPr>
                        <w:t xml:space="preserve"> July 2022</w:t>
                      </w:r>
                    </w:p>
                    <w:p w14:paraId="3D7E6052" w14:textId="77777777" w:rsidR="00263E8B" w:rsidRDefault="00263E8B" w:rsidP="00441EDF">
                      <w:pPr>
                        <w:widowControl w:val="0"/>
                        <w:contextualSpacing/>
                        <w:rPr>
                          <w:rFonts w:ascii="Arial" w:hAnsi="Arial" w:cs="Arial"/>
                          <w:bCs/>
                          <w:color w:val="FFFFFF" w:themeColor="background1"/>
                          <w:sz w:val="36"/>
                          <w:szCs w:val="36"/>
                        </w:rPr>
                      </w:pPr>
                    </w:p>
                    <w:p w14:paraId="4611B56A" w14:textId="092B8E22" w:rsidR="00441EDF" w:rsidRPr="00401FD9" w:rsidRDefault="00441EDF" w:rsidP="00441EDF">
                      <w:pPr>
                        <w:widowControl w:val="0"/>
                        <w:contextualSpacing/>
                        <w:rPr>
                          <w:rFonts w:ascii="Arial" w:hAnsi="Arial" w:cs="Arial"/>
                          <w:color w:val="FFFFFF" w:themeColor="background1"/>
                          <w:sz w:val="36"/>
                          <w:szCs w:val="36"/>
                          <w:lang w:val="cy-GB"/>
                        </w:rPr>
                      </w:pPr>
                      <w:r w:rsidRPr="00401FD9">
                        <w:rPr>
                          <w:rFonts w:ascii="Arial" w:hAnsi="Arial" w:cs="Arial"/>
                          <w:b/>
                          <w:bCs/>
                          <w:color w:val="FFFFFF" w:themeColor="background1"/>
                          <w:sz w:val="36"/>
                          <w:szCs w:val="36"/>
                        </w:rPr>
                        <w:t>Interview Date</w:t>
                      </w:r>
                      <w:r w:rsidR="0030587F">
                        <w:rPr>
                          <w:rFonts w:ascii="Arial" w:hAnsi="Arial" w:cs="Arial"/>
                          <w:b/>
                          <w:bCs/>
                          <w:color w:val="FFFFFF" w:themeColor="background1"/>
                          <w:sz w:val="36"/>
                          <w:szCs w:val="36"/>
                        </w:rPr>
                        <w:t>s</w:t>
                      </w:r>
                      <w:r w:rsidRPr="00401FD9">
                        <w:rPr>
                          <w:rFonts w:ascii="Arial" w:hAnsi="Arial" w:cs="Arial"/>
                          <w:b/>
                          <w:bCs/>
                          <w:color w:val="FFFFFF" w:themeColor="background1"/>
                          <w:sz w:val="36"/>
                          <w:szCs w:val="36"/>
                        </w:rPr>
                        <w:t xml:space="preserve">: </w:t>
                      </w:r>
                      <w:r w:rsidR="00863C66">
                        <w:rPr>
                          <w:rFonts w:ascii="Arial" w:hAnsi="Arial" w:cs="Arial"/>
                          <w:b/>
                          <w:bCs/>
                          <w:color w:val="FFFFFF" w:themeColor="background1"/>
                          <w:sz w:val="36"/>
                          <w:szCs w:val="36"/>
                        </w:rPr>
                        <w:t>First round interviews WC 11</w:t>
                      </w:r>
                      <w:r w:rsidR="00863C66" w:rsidRPr="00863C66">
                        <w:rPr>
                          <w:rFonts w:ascii="Arial" w:hAnsi="Arial" w:cs="Arial"/>
                          <w:b/>
                          <w:bCs/>
                          <w:color w:val="FFFFFF" w:themeColor="background1"/>
                          <w:sz w:val="36"/>
                          <w:szCs w:val="36"/>
                          <w:vertAlign w:val="superscript"/>
                        </w:rPr>
                        <w:t>th</w:t>
                      </w:r>
                      <w:r w:rsidR="00863C66">
                        <w:rPr>
                          <w:rFonts w:ascii="Arial" w:hAnsi="Arial" w:cs="Arial"/>
                          <w:b/>
                          <w:bCs/>
                          <w:color w:val="FFFFFF" w:themeColor="background1"/>
                          <w:sz w:val="36"/>
                          <w:szCs w:val="36"/>
                        </w:rPr>
                        <w:t xml:space="preserve"> and 18</w:t>
                      </w:r>
                      <w:r w:rsidR="00863C66" w:rsidRPr="00863C66">
                        <w:rPr>
                          <w:rFonts w:ascii="Arial" w:hAnsi="Arial" w:cs="Arial"/>
                          <w:b/>
                          <w:bCs/>
                          <w:color w:val="FFFFFF" w:themeColor="background1"/>
                          <w:sz w:val="36"/>
                          <w:szCs w:val="36"/>
                          <w:vertAlign w:val="superscript"/>
                        </w:rPr>
                        <w:t>th</w:t>
                      </w:r>
                      <w:r w:rsidR="00863C66">
                        <w:rPr>
                          <w:rFonts w:ascii="Arial" w:hAnsi="Arial" w:cs="Arial"/>
                          <w:b/>
                          <w:bCs/>
                          <w:color w:val="FFFFFF" w:themeColor="background1"/>
                          <w:sz w:val="36"/>
                          <w:szCs w:val="36"/>
                        </w:rPr>
                        <w:t xml:space="preserve"> July, Panel WC </w:t>
                      </w:r>
                      <w:r w:rsidR="0030587F">
                        <w:rPr>
                          <w:rFonts w:ascii="Arial" w:hAnsi="Arial" w:cs="Arial"/>
                          <w:b/>
                          <w:bCs/>
                          <w:color w:val="FFFFFF" w:themeColor="background1"/>
                          <w:sz w:val="36"/>
                          <w:szCs w:val="36"/>
                        </w:rPr>
                        <w:t>25</w:t>
                      </w:r>
                      <w:r w:rsidR="0030587F" w:rsidRPr="0030587F">
                        <w:rPr>
                          <w:rFonts w:ascii="Arial" w:hAnsi="Arial" w:cs="Arial"/>
                          <w:b/>
                          <w:bCs/>
                          <w:color w:val="FFFFFF" w:themeColor="background1"/>
                          <w:sz w:val="36"/>
                          <w:szCs w:val="36"/>
                          <w:vertAlign w:val="superscript"/>
                        </w:rPr>
                        <w:t>th</w:t>
                      </w:r>
                      <w:r w:rsidR="0030587F">
                        <w:rPr>
                          <w:rFonts w:ascii="Arial" w:hAnsi="Arial" w:cs="Arial"/>
                          <w:b/>
                          <w:bCs/>
                          <w:color w:val="FFFFFF" w:themeColor="background1"/>
                          <w:sz w:val="36"/>
                          <w:szCs w:val="36"/>
                        </w:rPr>
                        <w:t xml:space="preserve"> July</w:t>
                      </w:r>
                      <w:r w:rsidR="00863C66">
                        <w:rPr>
                          <w:rFonts w:ascii="Arial" w:hAnsi="Arial" w:cs="Arial"/>
                          <w:b/>
                          <w:bCs/>
                          <w:color w:val="FFFFFF" w:themeColor="background1"/>
                          <w:sz w:val="36"/>
                          <w:szCs w:val="36"/>
                        </w:rPr>
                        <w:t>. Dates subject to minor amendments.</w:t>
                      </w:r>
                    </w:p>
                    <w:p w14:paraId="30696BD1" w14:textId="77777777" w:rsidR="00441EDF" w:rsidRPr="00401FD9" w:rsidRDefault="00441EDF" w:rsidP="00441EDF">
                      <w:pPr>
                        <w:rPr>
                          <w:color w:val="FFFFFF" w:themeColor="background1"/>
                          <w:sz w:val="36"/>
                          <w:szCs w:val="36"/>
                        </w:rPr>
                      </w:pPr>
                    </w:p>
                  </w:txbxContent>
                </v:textbox>
              </v:shape>
            </w:pict>
          </mc:Fallback>
        </mc:AlternateContent>
      </w:r>
    </w:p>
    <w:p w14:paraId="06FDCC2E" w14:textId="77777777" w:rsidR="00441EDF" w:rsidRPr="00620227" w:rsidRDefault="00441EDF" w:rsidP="00441EDF">
      <w:pPr>
        <w:rPr>
          <w:rFonts w:ascii="Arial" w:hAnsi="Arial" w:cs="Arial"/>
        </w:rPr>
      </w:pPr>
    </w:p>
    <w:p w14:paraId="518EB04B" w14:textId="77777777" w:rsidR="00441EDF" w:rsidRPr="00620227" w:rsidRDefault="00441EDF" w:rsidP="00441EDF">
      <w:pPr>
        <w:rPr>
          <w:rFonts w:ascii="Arial" w:hAnsi="Arial" w:cs="Arial"/>
        </w:rPr>
      </w:pPr>
    </w:p>
    <w:p w14:paraId="6A0E04D3" w14:textId="77777777" w:rsidR="00441EDF" w:rsidRPr="00620227" w:rsidRDefault="00441EDF" w:rsidP="00441EDF">
      <w:pPr>
        <w:rPr>
          <w:rFonts w:ascii="Arial" w:hAnsi="Arial" w:cs="Arial"/>
        </w:rPr>
      </w:pPr>
    </w:p>
    <w:p w14:paraId="36DC1088" w14:textId="77777777" w:rsidR="00441EDF" w:rsidRPr="00620227" w:rsidRDefault="00441EDF" w:rsidP="00441EDF">
      <w:pPr>
        <w:rPr>
          <w:rFonts w:ascii="Arial" w:hAnsi="Arial" w:cs="Arial"/>
        </w:rPr>
      </w:pPr>
    </w:p>
    <w:p w14:paraId="3373113E" w14:textId="77777777" w:rsidR="00441EDF" w:rsidRPr="00620227" w:rsidRDefault="00441EDF" w:rsidP="00441EDF">
      <w:pPr>
        <w:rPr>
          <w:rFonts w:ascii="Arial" w:hAnsi="Arial" w:cs="Arial"/>
        </w:rPr>
      </w:pPr>
      <w:r w:rsidRPr="00620227">
        <w:rPr>
          <w:rFonts w:ascii="Arial" w:hAnsi="Arial" w:cs="Arial"/>
          <w:noProof/>
        </w:rPr>
        <mc:AlternateContent>
          <mc:Choice Requires="wps">
            <w:drawing>
              <wp:anchor distT="0" distB="0" distL="114300" distR="114300" simplePos="0" relativeHeight="251658243" behindDoc="0" locked="0" layoutInCell="1" allowOverlap="1" wp14:anchorId="4856288D" wp14:editId="2C5E962B">
                <wp:simplePos x="0" y="0"/>
                <wp:positionH relativeFrom="column">
                  <wp:posOffset>45951</wp:posOffset>
                </wp:positionH>
                <wp:positionV relativeFrom="paragraph">
                  <wp:posOffset>57785</wp:posOffset>
                </wp:positionV>
                <wp:extent cx="5562600" cy="3746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562600" cy="374650"/>
                        </a:xfrm>
                        <a:prstGeom prst="rect">
                          <a:avLst/>
                        </a:prstGeom>
                        <a:noFill/>
                        <a:ln w="6350">
                          <a:noFill/>
                        </a:ln>
                      </wps:spPr>
                      <wps:txbx>
                        <w:txbxContent>
                          <w:p w14:paraId="303CE257" w14:textId="77777777" w:rsidR="00441EDF" w:rsidRPr="007E6C74" w:rsidRDefault="00441EDF" w:rsidP="00441EDF">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56288D" id="Text Box 4" o:spid="_x0000_s1028" type="#_x0000_t202" style="position:absolute;margin-left:3.6pt;margin-top:4.55pt;width:438pt;height:29.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" filled="f" stroked="f" strokeweight=".5pt">
                <v:textbox>
                  <w:txbxContent>
                    <w:p w14:paraId="303CE257" w14:textId="77777777" w:rsidR="00441EDF" w:rsidRPr="007E6C74" w:rsidRDefault="00441EDF" w:rsidP="00441EDF">
                      <w:pPr>
                        <w:rPr>
                          <w:sz w:val="10"/>
                          <w:szCs w:val="10"/>
                        </w:rPr>
                      </w:pPr>
                    </w:p>
                  </w:txbxContent>
                </v:textbox>
              </v:shape>
            </w:pict>
          </mc:Fallback>
        </mc:AlternateContent>
      </w:r>
    </w:p>
    <w:p w14:paraId="60693736" w14:textId="77777777" w:rsidR="00441EDF" w:rsidRPr="00620227" w:rsidRDefault="00441EDF" w:rsidP="00441EDF">
      <w:pPr>
        <w:rPr>
          <w:rFonts w:ascii="Arial" w:hAnsi="Arial" w:cs="Arial"/>
        </w:rPr>
      </w:pPr>
    </w:p>
    <w:p w14:paraId="3F77FB98" w14:textId="77777777" w:rsidR="00441EDF" w:rsidRPr="00620227" w:rsidRDefault="00441EDF" w:rsidP="00441EDF">
      <w:pPr>
        <w:rPr>
          <w:rFonts w:ascii="Arial" w:hAnsi="Arial" w:cs="Arial"/>
        </w:rPr>
      </w:pPr>
    </w:p>
    <w:p w14:paraId="78FBBC0C" w14:textId="77777777" w:rsidR="00441EDF" w:rsidRPr="00620227" w:rsidRDefault="00441EDF" w:rsidP="00441EDF">
      <w:pPr>
        <w:rPr>
          <w:rFonts w:ascii="Arial" w:hAnsi="Arial" w:cs="Arial"/>
        </w:rPr>
      </w:pPr>
    </w:p>
    <w:p w14:paraId="6C6A23A6" w14:textId="77777777" w:rsidR="00441EDF" w:rsidRPr="00620227" w:rsidRDefault="00441EDF" w:rsidP="00441EDF">
      <w:pPr>
        <w:rPr>
          <w:rFonts w:ascii="Arial" w:hAnsi="Arial" w:cs="Arial"/>
        </w:rPr>
      </w:pPr>
    </w:p>
    <w:p w14:paraId="3EE68AEB" w14:textId="77777777" w:rsidR="00441EDF" w:rsidRPr="00620227" w:rsidRDefault="00441EDF" w:rsidP="00441EDF">
      <w:pPr>
        <w:rPr>
          <w:rFonts w:ascii="Arial" w:hAnsi="Arial" w:cs="Arial"/>
        </w:rPr>
      </w:pPr>
    </w:p>
    <w:p w14:paraId="2D6C3DB4" w14:textId="77777777" w:rsidR="00441EDF" w:rsidRPr="00620227" w:rsidRDefault="00441EDF" w:rsidP="00441EDF">
      <w:pPr>
        <w:rPr>
          <w:rFonts w:ascii="Arial" w:hAnsi="Arial" w:cs="Arial"/>
        </w:rPr>
      </w:pPr>
      <w:r w:rsidRPr="00620227">
        <w:rPr>
          <w:rFonts w:ascii="Arial" w:hAnsi="Arial" w:cs="Arial"/>
          <w:noProof/>
        </w:rPr>
        <w:drawing>
          <wp:anchor distT="0" distB="0" distL="114300" distR="114300" simplePos="0" relativeHeight="251658244" behindDoc="1" locked="0" layoutInCell="1" allowOverlap="1" wp14:anchorId="43B3CD82" wp14:editId="63DFBE8E">
            <wp:simplePos x="0" y="0"/>
            <wp:positionH relativeFrom="page">
              <wp:align>left</wp:align>
            </wp:positionH>
            <wp:positionV relativeFrom="paragraph">
              <wp:posOffset>218542</wp:posOffset>
            </wp:positionV>
            <wp:extent cx="11447145" cy="4314190"/>
            <wp:effectExtent l="0" t="0" r="1905" b="0"/>
            <wp:wrapNone/>
            <wp:docPr id="12" name="Picture 12" descr="A city next to a body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ity next to a body of water&#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47145" cy="431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7DE2F" w14:textId="77777777" w:rsidR="00441EDF" w:rsidRPr="00620227" w:rsidRDefault="00441EDF" w:rsidP="00441EDF">
      <w:pPr>
        <w:rPr>
          <w:rFonts w:ascii="Arial" w:hAnsi="Arial" w:cs="Arial"/>
        </w:rPr>
      </w:pPr>
    </w:p>
    <w:p w14:paraId="736388F6" w14:textId="77777777" w:rsidR="00441EDF" w:rsidRPr="00620227" w:rsidRDefault="00441EDF" w:rsidP="00441EDF">
      <w:pPr>
        <w:rPr>
          <w:rFonts w:ascii="Arial" w:hAnsi="Arial" w:cs="Arial"/>
        </w:rPr>
      </w:pPr>
    </w:p>
    <w:p w14:paraId="4C8A480B" w14:textId="77777777" w:rsidR="00441EDF" w:rsidRPr="00620227" w:rsidRDefault="00441EDF" w:rsidP="00441EDF">
      <w:pPr>
        <w:rPr>
          <w:rFonts w:ascii="Arial" w:hAnsi="Arial" w:cs="Arial"/>
        </w:rPr>
      </w:pPr>
    </w:p>
    <w:p w14:paraId="6FFA9F71" w14:textId="77777777" w:rsidR="00441EDF" w:rsidRPr="00620227" w:rsidRDefault="00441EDF" w:rsidP="00441EDF">
      <w:pPr>
        <w:rPr>
          <w:rFonts w:ascii="Arial" w:hAnsi="Arial" w:cs="Arial"/>
        </w:rPr>
      </w:pPr>
    </w:p>
    <w:p w14:paraId="7CC39CE5" w14:textId="77777777" w:rsidR="00441EDF" w:rsidRPr="00620227" w:rsidRDefault="00441EDF" w:rsidP="00441EDF">
      <w:pPr>
        <w:rPr>
          <w:rFonts w:ascii="Arial" w:hAnsi="Arial" w:cs="Arial"/>
        </w:rPr>
      </w:pPr>
    </w:p>
    <w:p w14:paraId="7766FE4A" w14:textId="77777777" w:rsidR="00441EDF" w:rsidRPr="00620227" w:rsidRDefault="00441EDF" w:rsidP="00441EDF">
      <w:pPr>
        <w:rPr>
          <w:rFonts w:ascii="Arial" w:hAnsi="Arial" w:cs="Arial"/>
        </w:rPr>
      </w:pPr>
    </w:p>
    <w:p w14:paraId="45365BE3" w14:textId="77777777" w:rsidR="00441EDF" w:rsidRPr="00620227" w:rsidRDefault="00441EDF" w:rsidP="00441EDF">
      <w:pPr>
        <w:rPr>
          <w:rFonts w:ascii="Arial" w:hAnsi="Arial" w:cs="Arial"/>
        </w:rPr>
      </w:pPr>
    </w:p>
    <w:p w14:paraId="516FE8CF" w14:textId="77777777" w:rsidR="00441EDF" w:rsidRPr="00620227" w:rsidRDefault="00441EDF" w:rsidP="00441EDF">
      <w:pPr>
        <w:rPr>
          <w:rFonts w:ascii="Arial" w:hAnsi="Arial" w:cs="Arial"/>
        </w:rPr>
      </w:pPr>
    </w:p>
    <w:p w14:paraId="4D4322C4" w14:textId="77777777" w:rsidR="00441EDF" w:rsidRPr="00620227" w:rsidRDefault="00441EDF" w:rsidP="00441EDF">
      <w:pPr>
        <w:rPr>
          <w:rFonts w:ascii="Arial" w:hAnsi="Arial" w:cs="Arial"/>
        </w:rPr>
      </w:pPr>
    </w:p>
    <w:p w14:paraId="2399A3AE" w14:textId="77777777" w:rsidR="00441EDF" w:rsidRPr="00620227" w:rsidRDefault="00441EDF" w:rsidP="00441EDF">
      <w:pPr>
        <w:rPr>
          <w:rFonts w:ascii="Arial" w:hAnsi="Arial" w:cs="Arial"/>
        </w:rPr>
      </w:pPr>
    </w:p>
    <w:p w14:paraId="582901F5" w14:textId="77777777" w:rsidR="00441EDF" w:rsidRPr="00620227" w:rsidRDefault="00441EDF" w:rsidP="00441EDF">
      <w:pPr>
        <w:rPr>
          <w:rFonts w:ascii="Arial" w:hAnsi="Arial" w:cs="Arial"/>
        </w:rPr>
      </w:pPr>
    </w:p>
    <w:p w14:paraId="383CF33D" w14:textId="77777777" w:rsidR="00441EDF" w:rsidRPr="00620227" w:rsidRDefault="00441EDF" w:rsidP="00441EDF">
      <w:pPr>
        <w:rPr>
          <w:rFonts w:ascii="Arial" w:hAnsi="Arial" w:cs="Arial"/>
        </w:rPr>
      </w:pPr>
    </w:p>
    <w:p w14:paraId="154C3FD5" w14:textId="77777777" w:rsidR="00441EDF" w:rsidRPr="00620227" w:rsidRDefault="00441EDF" w:rsidP="00441EDF">
      <w:pPr>
        <w:rPr>
          <w:rFonts w:ascii="Arial" w:hAnsi="Arial" w:cs="Arial"/>
        </w:rPr>
      </w:pPr>
    </w:p>
    <w:p w14:paraId="29398B99" w14:textId="77777777" w:rsidR="00441EDF" w:rsidRPr="00620227" w:rsidRDefault="00441EDF" w:rsidP="00441EDF">
      <w:pPr>
        <w:rPr>
          <w:rFonts w:ascii="Arial" w:hAnsi="Arial" w:cs="Arial"/>
        </w:rPr>
      </w:pPr>
    </w:p>
    <w:p w14:paraId="1FAD2F6C" w14:textId="77777777" w:rsidR="00441EDF" w:rsidRPr="00620227" w:rsidRDefault="00441EDF" w:rsidP="00441EDF">
      <w:pPr>
        <w:rPr>
          <w:rFonts w:ascii="Arial" w:hAnsi="Arial" w:cs="Arial"/>
        </w:rPr>
      </w:pPr>
    </w:p>
    <w:p w14:paraId="5200F69C" w14:textId="77777777" w:rsidR="00441EDF" w:rsidRPr="00620227" w:rsidRDefault="00441EDF" w:rsidP="00441EDF">
      <w:pPr>
        <w:rPr>
          <w:rFonts w:ascii="Arial" w:hAnsi="Arial" w:cs="Arial"/>
        </w:rPr>
      </w:pPr>
    </w:p>
    <w:p w14:paraId="0A01973E" w14:textId="77777777" w:rsidR="00441EDF" w:rsidRPr="00620227" w:rsidRDefault="00441EDF" w:rsidP="00441EDF">
      <w:pPr>
        <w:rPr>
          <w:rFonts w:ascii="Arial" w:hAnsi="Arial" w:cs="Arial"/>
        </w:rPr>
      </w:pPr>
    </w:p>
    <w:p w14:paraId="7A13CD75" w14:textId="77777777" w:rsidR="00441EDF" w:rsidRPr="00620227" w:rsidRDefault="00441EDF" w:rsidP="00441EDF">
      <w:pPr>
        <w:rPr>
          <w:rFonts w:ascii="Arial" w:hAnsi="Arial" w:cs="Arial"/>
        </w:rPr>
      </w:pPr>
    </w:p>
    <w:p w14:paraId="64BDFA96" w14:textId="77777777" w:rsidR="00441EDF" w:rsidRPr="00620227" w:rsidRDefault="00441EDF" w:rsidP="00441EDF">
      <w:pPr>
        <w:rPr>
          <w:rFonts w:ascii="Arial" w:hAnsi="Arial" w:cs="Arial"/>
        </w:rPr>
      </w:pPr>
    </w:p>
    <w:p w14:paraId="67433AB6" w14:textId="77777777" w:rsidR="00441EDF" w:rsidRPr="00620227" w:rsidRDefault="00441EDF" w:rsidP="00441EDF">
      <w:pPr>
        <w:rPr>
          <w:rFonts w:ascii="Arial" w:hAnsi="Arial" w:cs="Arial"/>
        </w:rPr>
      </w:pPr>
    </w:p>
    <w:p w14:paraId="19303960" w14:textId="77777777" w:rsidR="00441EDF" w:rsidRPr="00620227" w:rsidRDefault="00441EDF" w:rsidP="00441EDF">
      <w:pPr>
        <w:rPr>
          <w:rFonts w:ascii="Arial" w:hAnsi="Arial" w:cs="Arial"/>
        </w:rPr>
      </w:pPr>
    </w:p>
    <w:p w14:paraId="6A15E8DF" w14:textId="77777777" w:rsidR="00441EDF" w:rsidRPr="00620227" w:rsidRDefault="00441EDF" w:rsidP="00441EDF">
      <w:pPr>
        <w:rPr>
          <w:rFonts w:ascii="Arial" w:hAnsi="Arial" w:cs="Arial"/>
        </w:rPr>
      </w:pPr>
    </w:p>
    <w:p w14:paraId="65939A69" w14:textId="77777777" w:rsidR="00441EDF" w:rsidRPr="00620227" w:rsidRDefault="00441EDF" w:rsidP="00441EDF">
      <w:pPr>
        <w:rPr>
          <w:rFonts w:ascii="Arial" w:hAnsi="Arial" w:cs="Arial"/>
        </w:rPr>
      </w:pPr>
    </w:p>
    <w:p w14:paraId="6A97A175" w14:textId="77777777" w:rsidR="00441EDF" w:rsidRPr="00620227" w:rsidRDefault="00441EDF" w:rsidP="00441EDF">
      <w:pPr>
        <w:rPr>
          <w:rFonts w:ascii="Arial" w:hAnsi="Arial" w:cs="Arial"/>
        </w:rPr>
      </w:pPr>
    </w:p>
    <w:p w14:paraId="5619F43F" w14:textId="77777777" w:rsidR="00441EDF" w:rsidRPr="00620227" w:rsidRDefault="00441EDF" w:rsidP="00441EDF">
      <w:pPr>
        <w:rPr>
          <w:rFonts w:ascii="Arial" w:hAnsi="Arial" w:cs="Arial"/>
        </w:rPr>
      </w:pPr>
    </w:p>
    <w:p w14:paraId="3CBC008F" w14:textId="77777777" w:rsidR="00441EDF" w:rsidRPr="00620227" w:rsidRDefault="00441EDF" w:rsidP="00441EDF">
      <w:pPr>
        <w:rPr>
          <w:rFonts w:ascii="Arial" w:hAnsi="Arial" w:cs="Arial"/>
        </w:rPr>
      </w:pPr>
    </w:p>
    <w:p w14:paraId="136E4877" w14:textId="77777777" w:rsidR="00441EDF" w:rsidRPr="00620227" w:rsidRDefault="00441EDF" w:rsidP="00441EDF">
      <w:pPr>
        <w:rPr>
          <w:rFonts w:ascii="Arial" w:hAnsi="Arial" w:cs="Arial"/>
        </w:rPr>
      </w:pPr>
    </w:p>
    <w:p w14:paraId="08DEC0E5" w14:textId="77777777" w:rsidR="00441EDF" w:rsidRPr="00620227" w:rsidRDefault="00441EDF" w:rsidP="00441EDF">
      <w:pPr>
        <w:rPr>
          <w:rFonts w:ascii="Arial" w:hAnsi="Arial" w:cs="Arial"/>
        </w:rPr>
      </w:pPr>
    </w:p>
    <w:p w14:paraId="649AC57D" w14:textId="77777777" w:rsidR="00441EDF" w:rsidRPr="00620227" w:rsidRDefault="00441EDF" w:rsidP="00441EDF">
      <w:pPr>
        <w:rPr>
          <w:rFonts w:ascii="Arial" w:hAnsi="Arial" w:cs="Arial"/>
        </w:rPr>
      </w:pPr>
    </w:p>
    <w:p w14:paraId="2097445F" w14:textId="77777777" w:rsidR="00441EDF" w:rsidRPr="00620227" w:rsidRDefault="00441EDF" w:rsidP="00441EDF">
      <w:pPr>
        <w:rPr>
          <w:rFonts w:ascii="Arial" w:hAnsi="Arial" w:cs="Arial"/>
        </w:rPr>
      </w:pPr>
    </w:p>
    <w:p w14:paraId="6626C2EE" w14:textId="77777777" w:rsidR="00441EDF" w:rsidRPr="00620227" w:rsidRDefault="00441EDF" w:rsidP="00441EDF">
      <w:pPr>
        <w:rPr>
          <w:rFonts w:ascii="Arial" w:hAnsi="Arial" w:cs="Arial"/>
        </w:rPr>
      </w:pPr>
    </w:p>
    <w:p w14:paraId="78111D2B" w14:textId="77777777" w:rsidR="00441EDF" w:rsidRPr="00620227" w:rsidRDefault="00441EDF" w:rsidP="00441EDF">
      <w:pPr>
        <w:rPr>
          <w:rFonts w:ascii="Arial" w:hAnsi="Arial" w:cs="Arial"/>
        </w:rPr>
      </w:pPr>
    </w:p>
    <w:p w14:paraId="4398EC5D" w14:textId="77777777" w:rsidR="00441EDF" w:rsidRPr="00620227" w:rsidRDefault="00441EDF" w:rsidP="00441EDF">
      <w:pPr>
        <w:rPr>
          <w:rFonts w:ascii="Arial" w:hAnsi="Arial" w:cs="Arial"/>
        </w:rPr>
      </w:pPr>
    </w:p>
    <w:p w14:paraId="5CB07B6F" w14:textId="77777777" w:rsidR="00441EDF" w:rsidRPr="00620227" w:rsidRDefault="00441EDF" w:rsidP="00441EDF">
      <w:pPr>
        <w:rPr>
          <w:rFonts w:ascii="Arial" w:hAnsi="Arial" w:cs="Arial"/>
        </w:rPr>
      </w:pPr>
    </w:p>
    <w:p w14:paraId="797C2E62" w14:textId="77777777" w:rsidR="00441EDF" w:rsidRPr="00620227" w:rsidRDefault="00441EDF" w:rsidP="00441EDF">
      <w:pPr>
        <w:rPr>
          <w:rFonts w:ascii="Arial" w:hAnsi="Arial" w:cs="Arial"/>
        </w:rPr>
      </w:pPr>
    </w:p>
    <w:p w14:paraId="2C0C565F" w14:textId="77777777" w:rsidR="00441EDF" w:rsidRPr="00620227" w:rsidRDefault="00441EDF" w:rsidP="00441EDF">
      <w:pPr>
        <w:rPr>
          <w:rFonts w:ascii="Arial" w:hAnsi="Arial" w:cs="Arial"/>
        </w:rPr>
      </w:pPr>
    </w:p>
    <w:p w14:paraId="705A3C39" w14:textId="77777777" w:rsidR="00441EDF" w:rsidRPr="00620227" w:rsidRDefault="00441EDF" w:rsidP="00441EDF">
      <w:pPr>
        <w:rPr>
          <w:rFonts w:ascii="Arial" w:hAnsi="Arial" w:cs="Arial"/>
        </w:rPr>
      </w:pPr>
    </w:p>
    <w:p w14:paraId="50C53C02" w14:textId="77777777" w:rsidR="00441EDF" w:rsidRPr="00620227" w:rsidRDefault="00441EDF" w:rsidP="00441EDF">
      <w:pPr>
        <w:rPr>
          <w:rFonts w:ascii="Arial" w:hAnsi="Arial" w:cs="Arial"/>
        </w:rPr>
      </w:pPr>
    </w:p>
    <w:p w14:paraId="399C08BF" w14:textId="77777777" w:rsidR="00441EDF" w:rsidRPr="00620227" w:rsidRDefault="00441EDF" w:rsidP="00441EDF">
      <w:pPr>
        <w:rPr>
          <w:rFonts w:ascii="Arial" w:hAnsi="Arial" w:cs="Arial"/>
        </w:rPr>
      </w:pPr>
    </w:p>
    <w:p w14:paraId="32085011" w14:textId="77777777" w:rsidR="00441EDF" w:rsidRPr="00620227" w:rsidRDefault="00441EDF" w:rsidP="00441EDF">
      <w:pPr>
        <w:rPr>
          <w:rFonts w:ascii="Arial" w:hAnsi="Arial" w:cs="Arial"/>
        </w:rPr>
      </w:pPr>
    </w:p>
    <w:p w14:paraId="7F694A45" w14:textId="77777777" w:rsidR="00441EDF" w:rsidRPr="00620227" w:rsidRDefault="00441EDF" w:rsidP="00441EDF">
      <w:pPr>
        <w:rPr>
          <w:rFonts w:ascii="Arial" w:hAnsi="Arial" w:cs="Arial"/>
        </w:rPr>
      </w:pPr>
    </w:p>
    <w:p w14:paraId="05533500" w14:textId="77777777" w:rsidR="00441EDF" w:rsidRPr="00620227" w:rsidRDefault="00441EDF" w:rsidP="00441EDF">
      <w:pPr>
        <w:rPr>
          <w:rFonts w:ascii="Arial" w:hAnsi="Arial" w:cs="Arial"/>
        </w:rPr>
      </w:pPr>
    </w:p>
    <w:p w14:paraId="64250542" w14:textId="77777777" w:rsidR="00441EDF" w:rsidRPr="00620227" w:rsidRDefault="00441EDF" w:rsidP="00441EDF">
      <w:pPr>
        <w:rPr>
          <w:rFonts w:ascii="Arial" w:hAnsi="Arial" w:cs="Arial"/>
        </w:rPr>
      </w:pPr>
    </w:p>
    <w:p w14:paraId="7B47A105" w14:textId="77777777" w:rsidR="00441EDF" w:rsidRPr="00620227" w:rsidRDefault="00441EDF" w:rsidP="00441EDF">
      <w:pPr>
        <w:rPr>
          <w:rFonts w:ascii="Arial" w:hAnsi="Arial" w:cs="Arial"/>
        </w:rPr>
      </w:pPr>
    </w:p>
    <w:p w14:paraId="05F93A2D" w14:textId="77777777" w:rsidR="00441EDF" w:rsidRPr="00620227" w:rsidRDefault="00441EDF" w:rsidP="00441EDF">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20227" w:rsidRPr="00620227" w14:paraId="49DC4ED3" w14:textId="77777777" w:rsidTr="00817410">
        <w:tc>
          <w:tcPr>
            <w:tcW w:w="9016" w:type="dxa"/>
            <w:gridSpan w:val="2"/>
          </w:tcPr>
          <w:p w14:paraId="45397F7A" w14:textId="77777777" w:rsidR="00441EDF" w:rsidRPr="00620227" w:rsidRDefault="00441EDF" w:rsidP="00817410">
            <w:pPr>
              <w:rPr>
                <w:rFonts w:ascii="Arial" w:hAnsi="Arial" w:cs="Arial"/>
                <w:b/>
                <w:bCs/>
              </w:rPr>
            </w:pPr>
            <w:proofErr w:type="spellStart"/>
            <w:r w:rsidRPr="00620227">
              <w:rPr>
                <w:rFonts w:ascii="Arial" w:hAnsi="Arial" w:cs="Arial"/>
                <w:b/>
                <w:bCs/>
              </w:rPr>
              <w:t>Cymdeithas</w:t>
            </w:r>
            <w:proofErr w:type="spellEnd"/>
            <w:r w:rsidRPr="00620227">
              <w:rPr>
                <w:rFonts w:ascii="Arial" w:hAnsi="Arial" w:cs="Arial"/>
                <w:b/>
                <w:bCs/>
              </w:rPr>
              <w:t xml:space="preserve"> </w:t>
            </w:r>
            <w:proofErr w:type="spellStart"/>
            <w:r w:rsidRPr="00620227">
              <w:rPr>
                <w:rFonts w:ascii="Arial" w:hAnsi="Arial" w:cs="Arial"/>
                <w:b/>
                <w:bCs/>
              </w:rPr>
              <w:t>Llywodraeth</w:t>
            </w:r>
            <w:proofErr w:type="spellEnd"/>
            <w:r w:rsidRPr="00620227">
              <w:rPr>
                <w:rFonts w:ascii="Arial" w:hAnsi="Arial" w:cs="Arial"/>
                <w:b/>
                <w:bCs/>
              </w:rPr>
              <w:t xml:space="preserve"> </w:t>
            </w:r>
            <w:proofErr w:type="spellStart"/>
            <w:r w:rsidRPr="00620227">
              <w:rPr>
                <w:rFonts w:ascii="Arial" w:hAnsi="Arial" w:cs="Arial"/>
                <w:b/>
                <w:bCs/>
              </w:rPr>
              <w:t>Leol</w:t>
            </w:r>
            <w:proofErr w:type="spellEnd"/>
            <w:r w:rsidRPr="00620227">
              <w:rPr>
                <w:rFonts w:ascii="Arial" w:hAnsi="Arial" w:cs="Arial"/>
                <w:b/>
                <w:bCs/>
              </w:rPr>
              <w:t xml:space="preserve"> Cymru</w:t>
            </w:r>
          </w:p>
        </w:tc>
      </w:tr>
      <w:tr w:rsidR="00620227" w:rsidRPr="00620227" w14:paraId="6AE87AF5" w14:textId="77777777" w:rsidTr="00817410">
        <w:trPr>
          <w:trHeight w:val="596"/>
        </w:trPr>
        <w:tc>
          <w:tcPr>
            <w:tcW w:w="9016" w:type="dxa"/>
            <w:gridSpan w:val="2"/>
          </w:tcPr>
          <w:p w14:paraId="23C8D6E3" w14:textId="77777777" w:rsidR="00441EDF" w:rsidRPr="00620227" w:rsidRDefault="00441EDF" w:rsidP="00817410">
            <w:pPr>
              <w:rPr>
                <w:rFonts w:ascii="Arial" w:hAnsi="Arial" w:cs="Arial"/>
                <w:b/>
                <w:bCs/>
              </w:rPr>
            </w:pPr>
            <w:r w:rsidRPr="00620227">
              <w:rPr>
                <w:rFonts w:ascii="Arial" w:hAnsi="Arial" w:cs="Arial"/>
                <w:b/>
                <w:bCs/>
              </w:rPr>
              <w:t>Welsh Local Government Association</w:t>
            </w:r>
          </w:p>
        </w:tc>
      </w:tr>
      <w:tr w:rsidR="00620227" w:rsidRPr="00620227" w14:paraId="0FE5BA0B" w14:textId="77777777" w:rsidTr="00817410">
        <w:tc>
          <w:tcPr>
            <w:tcW w:w="4508" w:type="dxa"/>
          </w:tcPr>
          <w:p w14:paraId="73C2078E" w14:textId="77777777" w:rsidR="00441EDF" w:rsidRPr="00620227" w:rsidRDefault="00441EDF" w:rsidP="00817410">
            <w:pPr>
              <w:rPr>
                <w:rFonts w:ascii="Arial" w:hAnsi="Arial" w:cs="Arial"/>
                <w:b/>
                <w:bCs/>
              </w:rPr>
            </w:pPr>
            <w:r w:rsidRPr="00620227">
              <w:rPr>
                <w:rFonts w:ascii="Arial" w:hAnsi="Arial" w:cs="Arial"/>
                <w:b/>
                <w:bCs/>
              </w:rPr>
              <w:t xml:space="preserve">Un </w:t>
            </w:r>
            <w:proofErr w:type="spellStart"/>
            <w:r w:rsidRPr="00620227">
              <w:rPr>
                <w:rFonts w:ascii="Arial" w:hAnsi="Arial" w:cs="Arial"/>
                <w:b/>
                <w:bCs/>
              </w:rPr>
              <w:t>Rhodfa’r</w:t>
            </w:r>
            <w:proofErr w:type="spellEnd"/>
            <w:r w:rsidRPr="00620227">
              <w:rPr>
                <w:rFonts w:ascii="Arial" w:hAnsi="Arial" w:cs="Arial"/>
                <w:b/>
                <w:bCs/>
              </w:rPr>
              <w:t xml:space="preserve"> </w:t>
            </w:r>
            <w:proofErr w:type="spellStart"/>
            <w:r w:rsidRPr="00620227">
              <w:rPr>
                <w:rFonts w:ascii="Arial" w:hAnsi="Arial" w:cs="Arial"/>
                <w:b/>
                <w:bCs/>
              </w:rPr>
              <w:t>Gamlas</w:t>
            </w:r>
            <w:proofErr w:type="spellEnd"/>
          </w:p>
          <w:p w14:paraId="75A8CAD8" w14:textId="77777777" w:rsidR="00441EDF" w:rsidRPr="00620227" w:rsidRDefault="00441EDF" w:rsidP="00817410">
            <w:pPr>
              <w:rPr>
                <w:rFonts w:ascii="Arial" w:hAnsi="Arial" w:cs="Arial"/>
              </w:rPr>
            </w:pPr>
            <w:proofErr w:type="spellStart"/>
            <w:r w:rsidRPr="00620227">
              <w:rPr>
                <w:rFonts w:ascii="Arial" w:hAnsi="Arial" w:cs="Arial"/>
              </w:rPr>
              <w:t>Heol</w:t>
            </w:r>
            <w:proofErr w:type="spellEnd"/>
            <w:r w:rsidRPr="00620227">
              <w:rPr>
                <w:rFonts w:ascii="Arial" w:hAnsi="Arial" w:cs="Arial"/>
              </w:rPr>
              <w:t xml:space="preserve"> </w:t>
            </w:r>
            <w:proofErr w:type="spellStart"/>
            <w:r w:rsidRPr="00620227">
              <w:rPr>
                <w:rFonts w:ascii="Arial" w:hAnsi="Arial" w:cs="Arial"/>
              </w:rPr>
              <w:t>Dumballs</w:t>
            </w:r>
            <w:proofErr w:type="spellEnd"/>
            <w:r w:rsidRPr="00620227">
              <w:rPr>
                <w:rFonts w:ascii="Arial" w:hAnsi="Arial" w:cs="Arial"/>
              </w:rPr>
              <w:t xml:space="preserve"> </w:t>
            </w:r>
          </w:p>
          <w:p w14:paraId="677AAED6" w14:textId="77777777" w:rsidR="00441EDF" w:rsidRPr="00620227" w:rsidRDefault="00441EDF" w:rsidP="00817410">
            <w:pPr>
              <w:rPr>
                <w:rFonts w:ascii="Arial" w:hAnsi="Arial" w:cs="Arial"/>
              </w:rPr>
            </w:pPr>
            <w:proofErr w:type="spellStart"/>
            <w:r w:rsidRPr="00620227">
              <w:rPr>
                <w:rFonts w:ascii="Arial" w:hAnsi="Arial" w:cs="Arial"/>
              </w:rPr>
              <w:t>Caerdydd</w:t>
            </w:r>
            <w:proofErr w:type="spellEnd"/>
            <w:r w:rsidRPr="00620227">
              <w:rPr>
                <w:rFonts w:ascii="Arial" w:hAnsi="Arial" w:cs="Arial"/>
              </w:rPr>
              <w:t xml:space="preserve"> </w:t>
            </w:r>
          </w:p>
          <w:p w14:paraId="68923702" w14:textId="77777777" w:rsidR="00441EDF" w:rsidRPr="00620227" w:rsidRDefault="00441EDF" w:rsidP="00817410">
            <w:pPr>
              <w:rPr>
                <w:rFonts w:ascii="Arial" w:hAnsi="Arial" w:cs="Arial"/>
              </w:rPr>
            </w:pPr>
            <w:r w:rsidRPr="00620227">
              <w:rPr>
                <w:rFonts w:ascii="Arial" w:hAnsi="Arial" w:cs="Arial"/>
              </w:rPr>
              <w:t xml:space="preserve">CF10 5BF </w:t>
            </w:r>
          </w:p>
          <w:p w14:paraId="4C553DD0" w14:textId="77777777" w:rsidR="00441EDF" w:rsidRPr="00620227" w:rsidRDefault="00441EDF" w:rsidP="00817410">
            <w:pPr>
              <w:rPr>
                <w:rFonts w:ascii="Arial" w:hAnsi="Arial" w:cs="Arial"/>
              </w:rPr>
            </w:pPr>
            <w:proofErr w:type="spellStart"/>
            <w:r w:rsidRPr="00620227">
              <w:rPr>
                <w:rFonts w:ascii="Arial" w:hAnsi="Arial" w:cs="Arial"/>
                <w:b/>
                <w:bCs/>
              </w:rPr>
              <w:t>Ffôn</w:t>
            </w:r>
            <w:proofErr w:type="spellEnd"/>
            <w:r w:rsidRPr="00620227">
              <w:rPr>
                <w:rFonts w:ascii="Arial" w:hAnsi="Arial" w:cs="Arial"/>
                <w:b/>
                <w:bCs/>
              </w:rPr>
              <w:t>:</w:t>
            </w:r>
            <w:r w:rsidRPr="00620227">
              <w:rPr>
                <w:rFonts w:ascii="Arial" w:hAnsi="Arial" w:cs="Arial"/>
              </w:rPr>
              <w:t xml:space="preserve"> 029 2046 8600</w:t>
            </w:r>
          </w:p>
        </w:tc>
        <w:tc>
          <w:tcPr>
            <w:tcW w:w="4508" w:type="dxa"/>
          </w:tcPr>
          <w:p w14:paraId="7D313897" w14:textId="77777777" w:rsidR="00441EDF" w:rsidRPr="00620227" w:rsidRDefault="00441EDF" w:rsidP="00817410">
            <w:pPr>
              <w:rPr>
                <w:rFonts w:ascii="Arial" w:hAnsi="Arial" w:cs="Arial"/>
                <w:b/>
                <w:bCs/>
              </w:rPr>
            </w:pPr>
            <w:r w:rsidRPr="00620227">
              <w:rPr>
                <w:rFonts w:ascii="Arial" w:hAnsi="Arial" w:cs="Arial"/>
                <w:b/>
                <w:bCs/>
              </w:rPr>
              <w:t xml:space="preserve">One Canal Parade </w:t>
            </w:r>
          </w:p>
          <w:p w14:paraId="6454E580" w14:textId="77777777" w:rsidR="00441EDF" w:rsidRPr="00620227" w:rsidRDefault="00441EDF" w:rsidP="00817410">
            <w:pPr>
              <w:rPr>
                <w:rFonts w:ascii="Arial" w:hAnsi="Arial" w:cs="Arial"/>
              </w:rPr>
            </w:pPr>
            <w:proofErr w:type="spellStart"/>
            <w:r w:rsidRPr="00620227">
              <w:rPr>
                <w:rFonts w:ascii="Arial" w:hAnsi="Arial" w:cs="Arial"/>
              </w:rPr>
              <w:t>Dumballs</w:t>
            </w:r>
            <w:proofErr w:type="spellEnd"/>
            <w:r w:rsidRPr="00620227">
              <w:rPr>
                <w:rFonts w:ascii="Arial" w:hAnsi="Arial" w:cs="Arial"/>
              </w:rPr>
              <w:t xml:space="preserve"> Road </w:t>
            </w:r>
          </w:p>
          <w:p w14:paraId="27F54807" w14:textId="77777777" w:rsidR="00441EDF" w:rsidRPr="00620227" w:rsidRDefault="00441EDF" w:rsidP="00817410">
            <w:pPr>
              <w:rPr>
                <w:rFonts w:ascii="Arial" w:hAnsi="Arial" w:cs="Arial"/>
              </w:rPr>
            </w:pPr>
            <w:r w:rsidRPr="00620227">
              <w:rPr>
                <w:rFonts w:ascii="Arial" w:hAnsi="Arial" w:cs="Arial"/>
              </w:rPr>
              <w:t xml:space="preserve">Cardiff </w:t>
            </w:r>
          </w:p>
          <w:p w14:paraId="07D8F6EF" w14:textId="77777777" w:rsidR="00441EDF" w:rsidRPr="00620227" w:rsidRDefault="00441EDF" w:rsidP="00817410">
            <w:pPr>
              <w:rPr>
                <w:rFonts w:ascii="Arial" w:hAnsi="Arial" w:cs="Arial"/>
              </w:rPr>
            </w:pPr>
            <w:r w:rsidRPr="00620227">
              <w:rPr>
                <w:rFonts w:ascii="Arial" w:hAnsi="Arial" w:cs="Arial"/>
              </w:rPr>
              <w:t xml:space="preserve">CF10 5BF </w:t>
            </w:r>
          </w:p>
          <w:p w14:paraId="2985DFC1" w14:textId="77777777" w:rsidR="00441EDF" w:rsidRPr="00620227" w:rsidRDefault="00441EDF" w:rsidP="00817410">
            <w:pPr>
              <w:rPr>
                <w:rFonts w:ascii="Arial" w:hAnsi="Arial" w:cs="Arial"/>
              </w:rPr>
            </w:pPr>
            <w:r w:rsidRPr="00620227">
              <w:rPr>
                <w:rFonts w:ascii="Arial" w:hAnsi="Arial" w:cs="Arial"/>
                <w:b/>
                <w:bCs/>
              </w:rPr>
              <w:t>Tel:</w:t>
            </w:r>
            <w:r w:rsidRPr="00620227">
              <w:rPr>
                <w:rFonts w:ascii="Arial" w:hAnsi="Arial" w:cs="Arial"/>
              </w:rPr>
              <w:t xml:space="preserve"> 029 2046 8600</w:t>
            </w:r>
          </w:p>
        </w:tc>
      </w:tr>
      <w:tr w:rsidR="00620227" w:rsidRPr="00620227" w14:paraId="6FEB2835" w14:textId="77777777" w:rsidTr="00817410">
        <w:tc>
          <w:tcPr>
            <w:tcW w:w="9016" w:type="dxa"/>
            <w:gridSpan w:val="2"/>
          </w:tcPr>
          <w:p w14:paraId="7B1F040C" w14:textId="77777777" w:rsidR="00441EDF" w:rsidRPr="00620227" w:rsidRDefault="00441EDF" w:rsidP="00817410">
            <w:pPr>
              <w:rPr>
                <w:rFonts w:ascii="Arial" w:hAnsi="Arial" w:cs="Arial"/>
              </w:rPr>
            </w:pPr>
          </w:p>
        </w:tc>
      </w:tr>
      <w:tr w:rsidR="00620227" w:rsidRPr="00620227" w14:paraId="7393E02A" w14:textId="77777777" w:rsidTr="00817410">
        <w:tc>
          <w:tcPr>
            <w:tcW w:w="4508" w:type="dxa"/>
          </w:tcPr>
          <w:p w14:paraId="2B72702B" w14:textId="77777777" w:rsidR="00441EDF" w:rsidRPr="00620227" w:rsidRDefault="00441EDF" w:rsidP="00817410">
            <w:pPr>
              <w:rPr>
                <w:rFonts w:ascii="Arial" w:hAnsi="Arial" w:cs="Arial"/>
                <w:b/>
                <w:bCs/>
              </w:rPr>
            </w:pPr>
            <w:proofErr w:type="spellStart"/>
            <w:proofErr w:type="gramStart"/>
            <w:r w:rsidRPr="00620227">
              <w:rPr>
                <w:rFonts w:ascii="Arial" w:hAnsi="Arial" w:cs="Arial"/>
                <w:b/>
                <w:bCs/>
              </w:rPr>
              <w:t>wlga.cymru</w:t>
            </w:r>
            <w:proofErr w:type="spellEnd"/>
            <w:proofErr w:type="gramEnd"/>
          </w:p>
        </w:tc>
        <w:tc>
          <w:tcPr>
            <w:tcW w:w="4508" w:type="dxa"/>
          </w:tcPr>
          <w:p w14:paraId="6045DF49" w14:textId="77777777" w:rsidR="00441EDF" w:rsidRPr="00620227" w:rsidRDefault="00441EDF" w:rsidP="00817410">
            <w:pPr>
              <w:rPr>
                <w:rFonts w:ascii="Arial" w:hAnsi="Arial" w:cs="Arial"/>
                <w:b/>
                <w:bCs/>
              </w:rPr>
            </w:pPr>
            <w:proofErr w:type="spellStart"/>
            <w:proofErr w:type="gramStart"/>
            <w:r w:rsidRPr="00620227">
              <w:rPr>
                <w:rFonts w:ascii="Arial" w:hAnsi="Arial" w:cs="Arial"/>
                <w:b/>
                <w:bCs/>
              </w:rPr>
              <w:t>wlga.wales</w:t>
            </w:r>
            <w:proofErr w:type="spellEnd"/>
            <w:proofErr w:type="gramEnd"/>
          </w:p>
        </w:tc>
      </w:tr>
    </w:tbl>
    <w:p w14:paraId="0B0B93A3" w14:textId="77777777" w:rsidR="00441EDF" w:rsidRPr="00620227" w:rsidRDefault="00441EDF" w:rsidP="00441EDF">
      <w:pPr>
        <w:spacing w:line="276" w:lineRule="auto"/>
        <w:rPr>
          <w:rFonts w:ascii="Arial" w:eastAsia="Times New Roman" w:hAnsi="Arial" w:cs="Arial"/>
          <w:sz w:val="60"/>
          <w:szCs w:val="60"/>
          <w:lang w:eastAsia="en-GB"/>
        </w:rPr>
      </w:pPr>
      <w:r w:rsidRPr="00620227">
        <w:rPr>
          <w:rFonts w:ascii="Arial" w:eastAsia="Times New Roman" w:hAnsi="Arial" w:cs="Arial"/>
          <w:sz w:val="60"/>
          <w:szCs w:val="60"/>
          <w:lang w:eastAsia="en-GB"/>
        </w:rPr>
        <w:lastRenderedPageBreak/>
        <w:t>Welsh Local Government Association - The Voice of Welsh Councils</w:t>
      </w:r>
    </w:p>
    <w:p w14:paraId="562B88BD" w14:textId="77777777" w:rsidR="00441EDF" w:rsidRPr="00620227" w:rsidRDefault="00441EDF" w:rsidP="00441EDF">
      <w:pPr>
        <w:spacing w:line="276" w:lineRule="auto"/>
        <w:rPr>
          <w:rFonts w:ascii="Arial" w:eastAsia="Times New Roman" w:hAnsi="Arial" w:cs="Arial"/>
          <w:lang w:eastAsia="en-GB"/>
        </w:rPr>
      </w:pPr>
    </w:p>
    <w:p w14:paraId="5F29A129" w14:textId="77777777" w:rsidR="00441EDF" w:rsidRPr="00620227" w:rsidRDefault="00441EDF" w:rsidP="00441EDF">
      <w:pPr>
        <w:spacing w:line="276" w:lineRule="auto"/>
        <w:rPr>
          <w:rFonts w:ascii="Arial" w:eastAsia="Times New Roman" w:hAnsi="Arial" w:cs="Arial"/>
          <w:lang w:eastAsia="en-GB"/>
        </w:rPr>
      </w:pPr>
      <w:r w:rsidRPr="00620227">
        <w:rPr>
          <w:rFonts w:ascii="Arial" w:eastAsia="Times New Roman" w:hAnsi="Arial" w:cs="Arial"/>
          <w:lang w:eastAsia="en-GB"/>
        </w:rPr>
        <w:t>We are The Welsh Local Government Association (WLGA); a politically led cross party organisation that seeks to give local government a strong voice at a national level. We represent the interests of local government and promote local democracy in Wales.</w:t>
      </w:r>
    </w:p>
    <w:p w14:paraId="5B188E50" w14:textId="77777777" w:rsidR="00441EDF" w:rsidRPr="00620227" w:rsidRDefault="00441EDF" w:rsidP="00441EDF">
      <w:pPr>
        <w:spacing w:line="276" w:lineRule="auto"/>
        <w:rPr>
          <w:rFonts w:ascii="Arial" w:eastAsia="Times New Roman" w:hAnsi="Arial" w:cs="Arial"/>
          <w:lang w:eastAsia="en-GB"/>
        </w:rPr>
      </w:pPr>
    </w:p>
    <w:p w14:paraId="58188CE5" w14:textId="77777777" w:rsidR="00441EDF" w:rsidRPr="00620227" w:rsidRDefault="00441EDF" w:rsidP="00441EDF">
      <w:pPr>
        <w:spacing w:line="276" w:lineRule="auto"/>
        <w:rPr>
          <w:rFonts w:ascii="Arial" w:eastAsia="Times New Roman" w:hAnsi="Arial" w:cs="Arial"/>
          <w:lang w:eastAsia="en-GB"/>
        </w:rPr>
      </w:pPr>
      <w:r w:rsidRPr="00620227">
        <w:rPr>
          <w:rFonts w:ascii="Arial" w:eastAsia="Times New Roman" w:hAnsi="Arial" w:cs="Arial"/>
          <w:lang w:eastAsia="en-GB"/>
        </w:rPr>
        <w:t>The 22 councils in Wales are our members and the 3 fire and rescue authorities and 3 national park authorities are associate members.</w:t>
      </w:r>
    </w:p>
    <w:p w14:paraId="40E2145E" w14:textId="77777777" w:rsidR="00441EDF" w:rsidRPr="00620227" w:rsidRDefault="00441EDF" w:rsidP="00441EDF">
      <w:pPr>
        <w:spacing w:line="276" w:lineRule="auto"/>
        <w:rPr>
          <w:rFonts w:ascii="Arial" w:eastAsia="Times New Roman" w:hAnsi="Arial" w:cs="Arial"/>
          <w:lang w:eastAsia="en-GB"/>
        </w:rPr>
      </w:pPr>
    </w:p>
    <w:p w14:paraId="3C34388F" w14:textId="77777777" w:rsidR="00441EDF" w:rsidRPr="00620227" w:rsidRDefault="00441EDF" w:rsidP="00441EDF">
      <w:pPr>
        <w:spacing w:line="276" w:lineRule="auto"/>
        <w:rPr>
          <w:rFonts w:ascii="Arial" w:eastAsia="Times New Roman" w:hAnsi="Arial" w:cs="Arial"/>
          <w:lang w:eastAsia="en-GB"/>
        </w:rPr>
      </w:pPr>
      <w:r w:rsidRPr="00620227">
        <w:rPr>
          <w:rFonts w:ascii="Arial" w:eastAsia="Times New Roman" w:hAnsi="Arial" w:cs="Arial"/>
          <w:b/>
          <w:bCs/>
          <w:lang w:eastAsia="en-GB"/>
        </w:rPr>
        <w:t>We believe that the ideas that change people’s lives, happen locally.</w:t>
      </w:r>
    </w:p>
    <w:p w14:paraId="3A6A9AB2" w14:textId="77777777" w:rsidR="00441EDF" w:rsidRPr="00620227" w:rsidRDefault="00441EDF" w:rsidP="00441EDF">
      <w:pPr>
        <w:spacing w:line="276" w:lineRule="auto"/>
        <w:rPr>
          <w:rFonts w:ascii="Arial" w:eastAsia="Times New Roman" w:hAnsi="Arial" w:cs="Arial"/>
          <w:lang w:eastAsia="en-GB"/>
        </w:rPr>
      </w:pPr>
      <w:r w:rsidRPr="00620227">
        <w:rPr>
          <w:rFonts w:ascii="Arial" w:eastAsia="Times New Roman" w:hAnsi="Arial" w:cs="Arial"/>
          <w:lang w:eastAsia="en-GB"/>
        </w:rPr>
        <w:t> </w:t>
      </w:r>
    </w:p>
    <w:p w14:paraId="26BD62DA" w14:textId="77777777" w:rsidR="00441EDF" w:rsidRPr="00620227" w:rsidRDefault="00441EDF" w:rsidP="00441EDF">
      <w:pPr>
        <w:spacing w:line="276" w:lineRule="auto"/>
        <w:rPr>
          <w:rFonts w:ascii="Arial" w:eastAsia="Times New Roman" w:hAnsi="Arial" w:cs="Arial"/>
          <w:lang w:eastAsia="en-GB"/>
        </w:rPr>
      </w:pPr>
      <w:r w:rsidRPr="00620227">
        <w:rPr>
          <w:rFonts w:ascii="Arial" w:eastAsia="Times New Roman" w:hAnsi="Arial" w:cs="Arial"/>
          <w:lang w:eastAsia="en-GB"/>
        </w:rPr>
        <w:t>Communities are at their best when they feel connected to their council through local democracy. By championing, facilitating, and achieving these connections, we can build a vibrant local democracy that allows communities to thrive. </w:t>
      </w:r>
    </w:p>
    <w:p w14:paraId="4A8603E9" w14:textId="77777777" w:rsidR="00441EDF" w:rsidRPr="00620227" w:rsidRDefault="00441EDF" w:rsidP="00441EDF">
      <w:pPr>
        <w:spacing w:line="276" w:lineRule="auto"/>
        <w:rPr>
          <w:rFonts w:ascii="Arial" w:eastAsia="Times New Roman" w:hAnsi="Arial" w:cs="Arial"/>
          <w:lang w:eastAsia="en-GB"/>
        </w:rPr>
      </w:pPr>
    </w:p>
    <w:p w14:paraId="1250DCC3" w14:textId="77777777" w:rsidR="00441EDF" w:rsidRPr="00620227" w:rsidRDefault="00441EDF" w:rsidP="00441EDF">
      <w:pPr>
        <w:spacing w:line="276" w:lineRule="auto"/>
        <w:rPr>
          <w:rFonts w:ascii="Arial" w:eastAsia="Times New Roman" w:hAnsi="Arial" w:cs="Arial"/>
          <w:lang w:eastAsia="en-GB"/>
        </w:rPr>
      </w:pPr>
      <w:r w:rsidRPr="00620227">
        <w:rPr>
          <w:rFonts w:ascii="Arial" w:eastAsia="Times New Roman" w:hAnsi="Arial" w:cs="Arial"/>
          <w:b/>
          <w:bCs/>
          <w:lang w:eastAsia="en-GB"/>
        </w:rPr>
        <w:t xml:space="preserve">Our </w:t>
      </w:r>
      <w:proofErr w:type="gramStart"/>
      <w:r w:rsidRPr="00620227">
        <w:rPr>
          <w:rFonts w:ascii="Arial" w:eastAsia="Times New Roman" w:hAnsi="Arial" w:cs="Arial"/>
          <w:b/>
          <w:bCs/>
          <w:lang w:eastAsia="en-GB"/>
        </w:rPr>
        <w:t>ultimate goal</w:t>
      </w:r>
      <w:proofErr w:type="gramEnd"/>
      <w:r w:rsidRPr="00620227">
        <w:rPr>
          <w:rFonts w:ascii="Arial" w:eastAsia="Times New Roman" w:hAnsi="Arial" w:cs="Arial"/>
          <w:b/>
          <w:bCs/>
          <w:lang w:eastAsia="en-GB"/>
        </w:rPr>
        <w:t xml:space="preserve"> </w:t>
      </w:r>
      <w:r w:rsidRPr="00620227">
        <w:rPr>
          <w:rFonts w:ascii="Arial" w:eastAsia="Times New Roman" w:hAnsi="Arial" w:cs="Arial"/>
          <w:lang w:eastAsia="en-GB"/>
        </w:rPr>
        <w:t>is to promote, protect, support and develop democratic local government and the interests of councils in Wales.</w:t>
      </w:r>
    </w:p>
    <w:p w14:paraId="4331D385" w14:textId="77777777" w:rsidR="00441EDF" w:rsidRPr="00620227" w:rsidRDefault="00441EDF" w:rsidP="00441EDF">
      <w:pPr>
        <w:spacing w:line="276" w:lineRule="auto"/>
        <w:rPr>
          <w:rFonts w:ascii="Arial" w:eastAsia="Times New Roman" w:hAnsi="Arial" w:cs="Arial"/>
          <w:lang w:eastAsia="en-GB"/>
        </w:rPr>
      </w:pPr>
    </w:p>
    <w:p w14:paraId="698C755F" w14:textId="77777777" w:rsidR="00441EDF" w:rsidRPr="00620227" w:rsidRDefault="00441EDF" w:rsidP="00441EDF">
      <w:pPr>
        <w:spacing w:line="276" w:lineRule="auto"/>
        <w:rPr>
          <w:rFonts w:ascii="Arial" w:eastAsia="Times New Roman" w:hAnsi="Arial" w:cs="Arial"/>
          <w:lang w:eastAsia="en-GB"/>
        </w:rPr>
      </w:pPr>
      <w:r w:rsidRPr="00620227">
        <w:rPr>
          <w:rFonts w:ascii="Arial" w:eastAsia="Times New Roman" w:hAnsi="Arial" w:cs="Arial"/>
          <w:b/>
          <w:bCs/>
          <w:lang w:eastAsia="en-GB"/>
        </w:rPr>
        <w:t>We’ll achieve our vision by</w:t>
      </w:r>
    </w:p>
    <w:p w14:paraId="4C7FB878" w14:textId="77777777" w:rsidR="00441EDF" w:rsidRPr="00620227" w:rsidRDefault="00441EDF" w:rsidP="00441EDF">
      <w:pPr>
        <w:spacing w:line="276" w:lineRule="auto"/>
        <w:rPr>
          <w:rFonts w:ascii="Arial" w:eastAsia="Times New Roman" w:hAnsi="Arial" w:cs="Arial"/>
          <w:lang w:eastAsia="en-GB"/>
        </w:rPr>
      </w:pPr>
    </w:p>
    <w:p w14:paraId="5AD4B034" w14:textId="77777777" w:rsidR="00441EDF" w:rsidRPr="00620227" w:rsidRDefault="00441EDF" w:rsidP="00441EDF">
      <w:pPr>
        <w:pStyle w:val="ListParagraph"/>
        <w:numPr>
          <w:ilvl w:val="0"/>
          <w:numId w:val="1"/>
        </w:numPr>
        <w:spacing w:line="276" w:lineRule="auto"/>
        <w:rPr>
          <w:rFonts w:ascii="Arial" w:eastAsia="Times New Roman" w:hAnsi="Arial" w:cs="Arial"/>
          <w:lang w:eastAsia="en-GB"/>
        </w:rPr>
      </w:pPr>
      <w:r w:rsidRPr="00620227">
        <w:rPr>
          <w:rFonts w:ascii="Arial" w:eastAsia="Times New Roman" w:hAnsi="Arial" w:cs="Arial"/>
          <w:lang w:eastAsia="en-GB"/>
        </w:rPr>
        <w:t>Promoting the role and prominence of councillors and council leaders</w:t>
      </w:r>
    </w:p>
    <w:p w14:paraId="2C78A836" w14:textId="77777777" w:rsidR="00441EDF" w:rsidRPr="00620227" w:rsidRDefault="00441EDF" w:rsidP="00441EDF">
      <w:pPr>
        <w:pStyle w:val="ListParagraph"/>
        <w:numPr>
          <w:ilvl w:val="0"/>
          <w:numId w:val="1"/>
        </w:numPr>
        <w:spacing w:line="276" w:lineRule="auto"/>
        <w:rPr>
          <w:rFonts w:ascii="Arial" w:eastAsia="Times New Roman" w:hAnsi="Arial" w:cs="Arial"/>
          <w:lang w:eastAsia="en-GB"/>
        </w:rPr>
      </w:pPr>
      <w:r w:rsidRPr="00620227">
        <w:rPr>
          <w:rFonts w:ascii="Arial" w:eastAsia="Times New Roman" w:hAnsi="Arial" w:cs="Arial"/>
          <w:lang w:eastAsia="en-GB"/>
        </w:rPr>
        <w:t>Ensuring maximum local discretion in legislation or statutory guidance</w:t>
      </w:r>
    </w:p>
    <w:p w14:paraId="2BD9F9FB" w14:textId="77777777" w:rsidR="00441EDF" w:rsidRPr="00620227" w:rsidRDefault="00441EDF" w:rsidP="00441EDF">
      <w:pPr>
        <w:pStyle w:val="ListParagraph"/>
        <w:numPr>
          <w:ilvl w:val="0"/>
          <w:numId w:val="1"/>
        </w:numPr>
        <w:spacing w:line="276" w:lineRule="auto"/>
        <w:rPr>
          <w:rFonts w:ascii="Arial" w:eastAsia="Times New Roman" w:hAnsi="Arial" w:cs="Arial"/>
          <w:lang w:eastAsia="en-GB"/>
        </w:rPr>
      </w:pPr>
      <w:r w:rsidRPr="00620227">
        <w:rPr>
          <w:rFonts w:ascii="Arial" w:eastAsia="Times New Roman" w:hAnsi="Arial" w:cs="Arial"/>
          <w:lang w:eastAsia="en-GB"/>
        </w:rPr>
        <w:t>Championing and securing long-term and sustainable funding for councils</w:t>
      </w:r>
    </w:p>
    <w:p w14:paraId="6457EE45" w14:textId="77777777" w:rsidR="00441EDF" w:rsidRPr="00620227" w:rsidRDefault="00441EDF" w:rsidP="00441EDF">
      <w:pPr>
        <w:pStyle w:val="ListParagraph"/>
        <w:numPr>
          <w:ilvl w:val="0"/>
          <w:numId w:val="1"/>
        </w:numPr>
        <w:spacing w:line="276" w:lineRule="auto"/>
        <w:rPr>
          <w:rFonts w:ascii="Arial" w:eastAsia="Times New Roman" w:hAnsi="Arial" w:cs="Arial"/>
          <w:lang w:eastAsia="en-GB"/>
        </w:rPr>
      </w:pPr>
      <w:r w:rsidRPr="00620227">
        <w:rPr>
          <w:rFonts w:ascii="Arial" w:eastAsia="Times New Roman" w:hAnsi="Arial" w:cs="Arial"/>
          <w:lang w:eastAsia="en-GB"/>
        </w:rPr>
        <w:t>Promoting sector-led improvement</w:t>
      </w:r>
    </w:p>
    <w:p w14:paraId="1C5CAFF9" w14:textId="77777777" w:rsidR="00441EDF" w:rsidRPr="00620227" w:rsidRDefault="00441EDF" w:rsidP="00441EDF">
      <w:pPr>
        <w:pStyle w:val="ListParagraph"/>
        <w:numPr>
          <w:ilvl w:val="0"/>
          <w:numId w:val="1"/>
        </w:numPr>
        <w:spacing w:line="276" w:lineRule="auto"/>
        <w:rPr>
          <w:rFonts w:ascii="Arial" w:eastAsia="Times New Roman" w:hAnsi="Arial" w:cs="Arial"/>
          <w:lang w:eastAsia="en-GB"/>
        </w:rPr>
      </w:pPr>
      <w:r w:rsidRPr="00620227">
        <w:rPr>
          <w:rFonts w:ascii="Arial" w:eastAsia="Times New Roman" w:hAnsi="Arial" w:cs="Arial"/>
          <w:lang w:eastAsia="en-GB"/>
        </w:rPr>
        <w:t>Encouraging a vibrant local democracy, promoting greater diversity</w:t>
      </w:r>
    </w:p>
    <w:p w14:paraId="2AD7B44E" w14:textId="77777777" w:rsidR="00441EDF" w:rsidRPr="00620227" w:rsidRDefault="00441EDF" w:rsidP="00441EDF">
      <w:pPr>
        <w:pStyle w:val="ListParagraph"/>
        <w:numPr>
          <w:ilvl w:val="0"/>
          <w:numId w:val="1"/>
        </w:numPr>
        <w:spacing w:line="276" w:lineRule="auto"/>
        <w:rPr>
          <w:rFonts w:ascii="Arial" w:eastAsia="Times New Roman" w:hAnsi="Arial" w:cs="Arial"/>
          <w:lang w:eastAsia="en-GB"/>
        </w:rPr>
      </w:pPr>
      <w:r w:rsidRPr="00620227">
        <w:rPr>
          <w:rFonts w:ascii="Arial" w:eastAsia="Times New Roman" w:hAnsi="Arial" w:cs="Arial"/>
          <w:lang w:eastAsia="en-GB"/>
        </w:rPr>
        <w:t>Supporting councils to effectively manage their workforce</w:t>
      </w:r>
    </w:p>
    <w:p w14:paraId="302CEDCD" w14:textId="77777777" w:rsidR="00441EDF" w:rsidRPr="00620227" w:rsidRDefault="00441EDF" w:rsidP="00441EDF">
      <w:pPr>
        <w:spacing w:line="276" w:lineRule="auto"/>
        <w:rPr>
          <w:rFonts w:ascii="Arial" w:eastAsia="Times New Roman" w:hAnsi="Arial" w:cs="Arial"/>
          <w:lang w:eastAsia="en-GB"/>
        </w:rPr>
      </w:pPr>
    </w:p>
    <w:p w14:paraId="46ABA6AB" w14:textId="77777777" w:rsidR="00441EDF" w:rsidRPr="00620227" w:rsidRDefault="00441EDF" w:rsidP="00441EDF">
      <w:pPr>
        <w:spacing w:line="276" w:lineRule="auto"/>
        <w:rPr>
          <w:rFonts w:ascii="Arial" w:hAnsi="Arial" w:cs="Arial"/>
        </w:rPr>
      </w:pPr>
    </w:p>
    <w:p w14:paraId="4225B5C1" w14:textId="77777777" w:rsidR="00441EDF" w:rsidRPr="00620227" w:rsidRDefault="00441EDF" w:rsidP="00441EDF">
      <w:pPr>
        <w:spacing w:line="276" w:lineRule="auto"/>
        <w:rPr>
          <w:rFonts w:ascii="Arial" w:hAnsi="Arial" w:cs="Arial"/>
        </w:rPr>
      </w:pPr>
    </w:p>
    <w:p w14:paraId="3BBA7977" w14:textId="77777777" w:rsidR="00441EDF" w:rsidRPr="00620227" w:rsidRDefault="00441EDF" w:rsidP="00441EDF">
      <w:pPr>
        <w:spacing w:line="276" w:lineRule="auto"/>
        <w:rPr>
          <w:rFonts w:ascii="Arial" w:hAnsi="Arial" w:cs="Arial"/>
        </w:rPr>
      </w:pPr>
    </w:p>
    <w:p w14:paraId="7BD2A796" w14:textId="77777777" w:rsidR="00441EDF" w:rsidRPr="00620227" w:rsidRDefault="00441EDF" w:rsidP="00441EDF">
      <w:pPr>
        <w:spacing w:line="276" w:lineRule="auto"/>
        <w:rPr>
          <w:rFonts w:ascii="Arial" w:hAnsi="Arial" w:cs="Arial"/>
        </w:rPr>
      </w:pPr>
    </w:p>
    <w:p w14:paraId="5B743222" w14:textId="77777777" w:rsidR="00441EDF" w:rsidRPr="00620227" w:rsidRDefault="00441EDF" w:rsidP="00441EDF">
      <w:pPr>
        <w:spacing w:line="276" w:lineRule="auto"/>
        <w:rPr>
          <w:rFonts w:ascii="Arial" w:hAnsi="Arial" w:cs="Arial"/>
        </w:rPr>
      </w:pPr>
    </w:p>
    <w:p w14:paraId="13B419F2" w14:textId="77777777" w:rsidR="00441EDF" w:rsidRPr="00620227" w:rsidRDefault="00441EDF" w:rsidP="00441EDF">
      <w:pPr>
        <w:spacing w:line="276" w:lineRule="auto"/>
        <w:rPr>
          <w:rFonts w:ascii="Arial" w:hAnsi="Arial" w:cs="Arial"/>
        </w:rPr>
      </w:pPr>
    </w:p>
    <w:p w14:paraId="7F541959" w14:textId="77777777" w:rsidR="00441EDF" w:rsidRPr="00620227" w:rsidRDefault="00441EDF" w:rsidP="00441EDF">
      <w:pPr>
        <w:spacing w:line="276" w:lineRule="auto"/>
        <w:rPr>
          <w:rFonts w:ascii="Arial" w:hAnsi="Arial" w:cs="Arial"/>
        </w:rPr>
      </w:pPr>
    </w:p>
    <w:p w14:paraId="585D73A0" w14:textId="77777777" w:rsidR="00441EDF" w:rsidRPr="00620227" w:rsidRDefault="00441EDF" w:rsidP="00441EDF">
      <w:pPr>
        <w:spacing w:line="276" w:lineRule="auto"/>
        <w:rPr>
          <w:rFonts w:ascii="Arial" w:hAnsi="Arial" w:cs="Arial"/>
        </w:rPr>
      </w:pPr>
    </w:p>
    <w:p w14:paraId="3AB811B6" w14:textId="77777777" w:rsidR="00ED14A8" w:rsidRPr="00C2508F" w:rsidRDefault="00ED14A8" w:rsidP="00ED14A8">
      <w:pPr>
        <w:shd w:val="clear" w:color="auto" w:fill="FFFFFF"/>
        <w:spacing w:after="75" w:line="276" w:lineRule="auto"/>
        <w:textAlignment w:val="baseline"/>
        <w:outlineLvl w:val="2"/>
        <w:rPr>
          <w:rFonts w:ascii="Arial" w:eastAsia="Times New Roman" w:hAnsi="Arial" w:cs="Arial"/>
          <w:b/>
          <w:bCs/>
          <w:color w:val="0B0C0C"/>
          <w:sz w:val="36"/>
          <w:szCs w:val="36"/>
          <w:lang w:eastAsia="en-GB"/>
        </w:rPr>
      </w:pPr>
      <w:r w:rsidRPr="005669E5">
        <w:rPr>
          <w:rFonts w:ascii="Arial" w:eastAsia="Times New Roman" w:hAnsi="Arial" w:cs="Arial"/>
          <w:b/>
          <w:bCs/>
          <w:color w:val="0B0C0C"/>
          <w:sz w:val="36"/>
          <w:szCs w:val="36"/>
          <w:lang w:eastAsia="en-GB"/>
        </w:rPr>
        <w:lastRenderedPageBreak/>
        <w:t xml:space="preserve">Head of the </w:t>
      </w:r>
      <w:r w:rsidRPr="005669E5">
        <w:rPr>
          <w:rFonts w:ascii="Arial" w:hAnsi="Arial" w:cs="Arial"/>
          <w:b/>
          <w:bCs/>
          <w:sz w:val="36"/>
          <w:szCs w:val="36"/>
        </w:rPr>
        <w:t>Joint Inspection Team</w:t>
      </w:r>
    </w:p>
    <w:p w14:paraId="428C3474" w14:textId="77777777" w:rsidR="00ED14A8" w:rsidRDefault="00ED14A8" w:rsidP="00ED14A8">
      <w:pPr>
        <w:pStyle w:val="Body"/>
        <w:spacing w:line="276" w:lineRule="auto"/>
        <w:rPr>
          <w:rFonts w:ascii="Arial" w:eastAsia="Arial" w:hAnsi="Arial" w:cs="Arial"/>
          <w:b/>
          <w:bCs/>
        </w:rPr>
      </w:pPr>
      <w:r>
        <w:rPr>
          <w:rFonts w:ascii="Arial" w:hAnsi="Arial"/>
          <w:b/>
          <w:bCs/>
          <w:lang w:val="en-US"/>
        </w:rPr>
        <w:t>___________________________________________________________________</w:t>
      </w:r>
    </w:p>
    <w:p w14:paraId="17C52EF8" w14:textId="77777777" w:rsidR="00ED14A8" w:rsidRDefault="00ED14A8" w:rsidP="00ED14A8">
      <w:pPr>
        <w:shd w:val="clear" w:color="auto" w:fill="FFFFFF"/>
        <w:spacing w:after="75" w:line="276" w:lineRule="auto"/>
        <w:textAlignment w:val="baseline"/>
        <w:outlineLvl w:val="2"/>
        <w:rPr>
          <w:rFonts w:ascii="Arial" w:eastAsia="Times New Roman" w:hAnsi="Arial" w:cs="Arial"/>
          <w:b/>
          <w:bCs/>
          <w:color w:val="0B0C0C"/>
          <w:lang w:eastAsia="en-GB"/>
        </w:rPr>
      </w:pPr>
    </w:p>
    <w:p w14:paraId="02A797FF" w14:textId="77777777" w:rsidR="00ED14A8" w:rsidRDefault="00ED14A8" w:rsidP="00ED14A8">
      <w:pPr>
        <w:pStyle w:val="Body"/>
        <w:spacing w:line="276" w:lineRule="auto"/>
        <w:rPr>
          <w:rFonts w:ascii="Arial" w:eastAsia="Arial" w:hAnsi="Arial" w:cs="Arial"/>
        </w:rPr>
      </w:pPr>
      <w:r>
        <w:rPr>
          <w:rFonts w:ascii="Arial" w:hAnsi="Arial"/>
          <w:b/>
          <w:bCs/>
          <w:lang w:val="en-US"/>
        </w:rPr>
        <w:t>Grade/Salary:</w:t>
      </w:r>
      <w:r>
        <w:rPr>
          <w:rFonts w:ascii="Arial" w:hAnsi="Arial"/>
          <w:b/>
          <w:bCs/>
          <w:lang w:val="en-US"/>
        </w:rPr>
        <w:tab/>
      </w:r>
      <w:r>
        <w:rPr>
          <w:rFonts w:ascii="Arial" w:hAnsi="Arial"/>
          <w:lang w:val="en-US"/>
        </w:rPr>
        <w:t xml:space="preserve">Grade 7 (SCP 50 to 55) </w:t>
      </w:r>
      <w:r w:rsidRPr="00E14BDE">
        <w:rPr>
          <w:rFonts w:ascii="Arial" w:hAnsi="Arial" w:cs="Arial"/>
        </w:rPr>
        <w:t>£</w:t>
      </w:r>
      <w:r w:rsidRPr="00E14BDE">
        <w:rPr>
          <w:rFonts w:ascii="Arial" w:eastAsia="Times New Roman" w:hAnsi="Arial" w:cs="Arial"/>
          <w:bdr w:val="none" w:sz="0" w:space="0" w:color="auto"/>
        </w:rPr>
        <w:t xml:space="preserve">52,506 </w:t>
      </w:r>
      <w:r w:rsidRPr="00E14BDE">
        <w:rPr>
          <w:rFonts w:ascii="Arial" w:hAnsi="Arial" w:cs="Arial"/>
          <w:lang w:val="en-US"/>
        </w:rPr>
        <w:t xml:space="preserve">to </w:t>
      </w:r>
      <w:r w:rsidRPr="00E14BDE">
        <w:rPr>
          <w:rFonts w:ascii="Arial" w:hAnsi="Arial" w:cs="Arial"/>
        </w:rPr>
        <w:t>£</w:t>
      </w:r>
      <w:r w:rsidRPr="00E14BDE">
        <w:rPr>
          <w:rFonts w:ascii="Arial" w:eastAsia="Times New Roman" w:hAnsi="Arial" w:cs="Arial"/>
          <w:bdr w:val="none" w:sz="0" w:space="0" w:color="auto"/>
        </w:rPr>
        <w:t>72,234</w:t>
      </w:r>
    </w:p>
    <w:p w14:paraId="727EB214" w14:textId="77777777" w:rsidR="00ED14A8" w:rsidRDefault="00ED14A8" w:rsidP="00ED14A8">
      <w:pPr>
        <w:pStyle w:val="Body"/>
        <w:spacing w:line="276" w:lineRule="auto"/>
        <w:ind w:left="2160" w:hanging="2160"/>
        <w:rPr>
          <w:rFonts w:ascii="Arial" w:eastAsia="Arial" w:hAnsi="Arial" w:cs="Arial"/>
        </w:rPr>
      </w:pPr>
      <w:r>
        <w:rPr>
          <w:rFonts w:ascii="Arial" w:hAnsi="Arial"/>
          <w:b/>
          <w:bCs/>
          <w:lang w:val="it-IT"/>
        </w:rPr>
        <w:t xml:space="preserve">Term: </w:t>
      </w:r>
      <w:r>
        <w:rPr>
          <w:rFonts w:ascii="Arial" w:hAnsi="Arial"/>
          <w:b/>
          <w:bCs/>
          <w:lang w:val="it-IT"/>
        </w:rPr>
        <w:tab/>
      </w:r>
      <w:r>
        <w:rPr>
          <w:rFonts w:ascii="Arial" w:hAnsi="Arial"/>
          <w:lang w:val="en-US"/>
        </w:rPr>
        <w:t>Full Time Fixed Term for 2 years</w:t>
      </w:r>
    </w:p>
    <w:p w14:paraId="01829C10" w14:textId="77777777" w:rsidR="00ED14A8" w:rsidRDefault="00ED14A8" w:rsidP="00ED14A8">
      <w:pPr>
        <w:pStyle w:val="Body"/>
        <w:spacing w:line="276" w:lineRule="auto"/>
        <w:rPr>
          <w:rFonts w:ascii="Arial" w:eastAsia="Arial" w:hAnsi="Arial" w:cs="Arial"/>
        </w:rPr>
      </w:pPr>
      <w:r>
        <w:rPr>
          <w:rFonts w:ascii="Arial" w:hAnsi="Arial"/>
          <w:b/>
          <w:bCs/>
          <w:lang w:val="en-US"/>
        </w:rPr>
        <w:t>Reporting to:</w:t>
      </w:r>
      <w:r>
        <w:rPr>
          <w:rFonts w:ascii="Arial" w:hAnsi="Arial"/>
          <w:b/>
          <w:bCs/>
          <w:lang w:val="en-US"/>
        </w:rPr>
        <w:tab/>
      </w:r>
      <w:r>
        <w:rPr>
          <w:rFonts w:ascii="Arial" w:hAnsi="Arial"/>
          <w:lang w:val="en-US"/>
        </w:rPr>
        <w:t>Director of Social Services and Housing</w:t>
      </w:r>
    </w:p>
    <w:p w14:paraId="0AA9C07F" w14:textId="77777777" w:rsidR="00ED14A8" w:rsidRDefault="00ED14A8" w:rsidP="00ED14A8">
      <w:pPr>
        <w:pStyle w:val="Body"/>
        <w:spacing w:line="276" w:lineRule="auto"/>
        <w:ind w:left="2160" w:hanging="2148"/>
        <w:rPr>
          <w:rFonts w:ascii="Arial" w:eastAsia="Arial" w:hAnsi="Arial" w:cs="Arial"/>
        </w:rPr>
      </w:pPr>
      <w:r>
        <w:rPr>
          <w:rFonts w:ascii="Arial" w:hAnsi="Arial"/>
          <w:b/>
          <w:bCs/>
          <w:lang w:val="en-US"/>
        </w:rPr>
        <w:t xml:space="preserve">Based at: </w:t>
      </w:r>
      <w:r>
        <w:rPr>
          <w:rFonts w:ascii="Arial" w:eastAsia="Arial" w:hAnsi="Arial" w:cs="Arial"/>
          <w:lang w:val="en-US"/>
        </w:rPr>
        <w:tab/>
        <w:t xml:space="preserve">One Canal Parade, </w:t>
      </w:r>
      <w:proofErr w:type="spellStart"/>
      <w:r>
        <w:rPr>
          <w:rFonts w:ascii="Arial" w:eastAsia="Arial" w:hAnsi="Arial" w:cs="Arial"/>
          <w:lang w:val="en-US"/>
        </w:rPr>
        <w:t>Dumballs</w:t>
      </w:r>
      <w:proofErr w:type="spellEnd"/>
      <w:r>
        <w:rPr>
          <w:rFonts w:ascii="Arial" w:eastAsia="Arial" w:hAnsi="Arial" w:cs="Arial"/>
          <w:lang w:val="en-US"/>
        </w:rPr>
        <w:t xml:space="preserve"> Road, Cardiff (this is a pan Wales post so regular travel to Cardiff and across Wales will be expected, there is some flexibility around location, which is subject to negotiation and in accordance with the agile and flexible working policy)</w:t>
      </w:r>
    </w:p>
    <w:p w14:paraId="2D4A81D6" w14:textId="77777777" w:rsidR="00ED14A8" w:rsidRDefault="00ED14A8" w:rsidP="00ED14A8">
      <w:pPr>
        <w:pStyle w:val="Body"/>
        <w:spacing w:line="276" w:lineRule="auto"/>
        <w:rPr>
          <w:rFonts w:ascii="Arial" w:eastAsia="Arial" w:hAnsi="Arial" w:cs="Arial"/>
          <w:b/>
          <w:bCs/>
        </w:rPr>
      </w:pPr>
    </w:p>
    <w:p w14:paraId="1E63A87A" w14:textId="77777777" w:rsidR="00ED14A8" w:rsidRDefault="00ED14A8" w:rsidP="00ED14A8">
      <w:pPr>
        <w:pStyle w:val="Body"/>
        <w:spacing w:line="276" w:lineRule="auto"/>
        <w:rPr>
          <w:rFonts w:ascii="Arial" w:eastAsia="Arial" w:hAnsi="Arial" w:cs="Arial"/>
        </w:rPr>
      </w:pPr>
      <w:r>
        <w:rPr>
          <w:rFonts w:ascii="Arial" w:hAnsi="Arial"/>
          <w:b/>
          <w:bCs/>
          <w:lang w:val="en-US"/>
        </w:rPr>
        <w:t>Politically Restricted</w:t>
      </w:r>
      <w:r>
        <w:rPr>
          <w:rFonts w:ascii="Arial" w:hAnsi="Arial"/>
          <w:lang w:val="en-US"/>
        </w:rPr>
        <w:t>:  Yes</w:t>
      </w:r>
    </w:p>
    <w:p w14:paraId="70431537" w14:textId="77777777" w:rsidR="00ED14A8" w:rsidRDefault="00ED14A8" w:rsidP="00ED14A8">
      <w:pPr>
        <w:pStyle w:val="Body"/>
        <w:spacing w:line="276" w:lineRule="auto"/>
        <w:rPr>
          <w:rFonts w:ascii="Arial" w:eastAsia="Arial" w:hAnsi="Arial" w:cs="Arial"/>
          <w:shd w:val="clear" w:color="auto" w:fill="FFFFFF"/>
        </w:rPr>
      </w:pPr>
      <w:r>
        <w:rPr>
          <w:rFonts w:ascii="Arial" w:hAnsi="Arial"/>
          <w:b/>
          <w:bCs/>
          <w:lang w:val="en-US"/>
        </w:rPr>
        <w:t xml:space="preserve">Welsh Language essential: </w:t>
      </w:r>
      <w:r>
        <w:rPr>
          <w:rFonts w:ascii="Arial" w:hAnsi="Arial"/>
          <w:shd w:val="clear" w:color="auto" w:fill="FFFFFF"/>
          <w:lang w:val="en-US"/>
        </w:rPr>
        <w:t>No. The ability to speak and write fluently is desirable for this role.</w:t>
      </w:r>
    </w:p>
    <w:p w14:paraId="5891CCB6" w14:textId="77777777" w:rsidR="00ED14A8" w:rsidRDefault="00ED14A8" w:rsidP="00ED14A8">
      <w:pPr>
        <w:pStyle w:val="Body"/>
        <w:spacing w:line="276" w:lineRule="auto"/>
        <w:rPr>
          <w:rFonts w:ascii="Arial" w:eastAsia="Arial" w:hAnsi="Arial" w:cs="Arial"/>
          <w:b/>
          <w:bCs/>
        </w:rPr>
      </w:pPr>
      <w:r>
        <w:rPr>
          <w:rFonts w:ascii="Arial" w:hAnsi="Arial"/>
          <w:b/>
          <w:bCs/>
          <w:lang w:val="en-US"/>
        </w:rPr>
        <w:t>___________________________________________________________________</w:t>
      </w:r>
    </w:p>
    <w:p w14:paraId="6C674FBC" w14:textId="77777777" w:rsidR="00ED14A8" w:rsidRPr="004A6205" w:rsidRDefault="00ED14A8" w:rsidP="00ED14A8">
      <w:pPr>
        <w:shd w:val="clear" w:color="auto" w:fill="FFFFFF"/>
        <w:spacing w:after="75" w:line="276" w:lineRule="auto"/>
        <w:textAlignment w:val="baseline"/>
        <w:outlineLvl w:val="2"/>
        <w:rPr>
          <w:rFonts w:ascii="Arial" w:eastAsia="Times New Roman" w:hAnsi="Arial" w:cs="Arial"/>
          <w:b/>
          <w:bCs/>
          <w:color w:val="0B0C0C"/>
          <w:lang w:eastAsia="en-GB"/>
        </w:rPr>
      </w:pPr>
    </w:p>
    <w:p w14:paraId="526AD588" w14:textId="77777777" w:rsidR="00ED14A8" w:rsidRPr="00C2508F" w:rsidRDefault="00ED14A8" w:rsidP="00ED14A8">
      <w:pPr>
        <w:shd w:val="clear" w:color="auto" w:fill="FFFFFF"/>
        <w:spacing w:line="276" w:lineRule="auto"/>
        <w:jc w:val="both"/>
        <w:textAlignment w:val="baseline"/>
        <w:rPr>
          <w:rFonts w:ascii="Arial" w:eastAsia="Times New Roman" w:hAnsi="Arial" w:cs="Arial"/>
          <w:b/>
          <w:color w:val="0B0C0C"/>
          <w:lang w:eastAsia="en-GB"/>
        </w:rPr>
      </w:pPr>
      <w:r w:rsidRPr="00C2508F">
        <w:rPr>
          <w:rFonts w:ascii="Arial" w:eastAsia="Times New Roman" w:hAnsi="Arial" w:cs="Arial"/>
          <w:b/>
          <w:color w:val="0B0C0C"/>
          <w:lang w:eastAsia="en-GB"/>
        </w:rPr>
        <w:t xml:space="preserve">About the Role </w:t>
      </w:r>
    </w:p>
    <w:p w14:paraId="678EB485" w14:textId="77777777" w:rsidR="00ED14A8" w:rsidRPr="004A6205" w:rsidRDefault="00ED14A8" w:rsidP="00ED14A8">
      <w:pPr>
        <w:shd w:val="clear" w:color="auto" w:fill="FFFFFF"/>
        <w:spacing w:line="276" w:lineRule="auto"/>
        <w:jc w:val="both"/>
        <w:textAlignment w:val="baseline"/>
        <w:rPr>
          <w:rFonts w:ascii="Arial" w:eastAsia="Times New Roman" w:hAnsi="Arial" w:cs="Arial"/>
          <w:color w:val="0B0C0C"/>
          <w:lang w:eastAsia="en-GB"/>
        </w:rPr>
      </w:pPr>
    </w:p>
    <w:p w14:paraId="68B044A8" w14:textId="77777777" w:rsidR="00ED14A8" w:rsidRDefault="00ED14A8" w:rsidP="00ED14A8">
      <w:pPr>
        <w:rPr>
          <w:rFonts w:ascii="Arial" w:hAnsi="Arial" w:cs="Arial"/>
          <w:bCs/>
        </w:rPr>
      </w:pPr>
      <w:r w:rsidRPr="004A6205">
        <w:rPr>
          <w:rFonts w:ascii="Arial" w:eastAsia="Times New Roman" w:hAnsi="Arial" w:cs="Arial"/>
          <w:color w:val="0B0C0C"/>
          <w:lang w:eastAsia="en-GB"/>
        </w:rPr>
        <w:t xml:space="preserve">This is an exciting and challenging opportunity to develop, establish and lead a Joint Inspection Team (JIT) in Wales.  </w:t>
      </w:r>
      <w:r w:rsidRPr="002865D2">
        <w:rPr>
          <w:rFonts w:ascii="Arial" w:hAnsi="Arial" w:cs="Arial"/>
          <w:color w:val="000000"/>
        </w:rPr>
        <w:t xml:space="preserve">The JIT is </w:t>
      </w:r>
      <w:r>
        <w:rPr>
          <w:rFonts w:ascii="Arial" w:hAnsi="Arial" w:cs="Arial"/>
          <w:color w:val="000000"/>
        </w:rPr>
        <w:t xml:space="preserve">a </w:t>
      </w:r>
      <w:r w:rsidRPr="002865D2">
        <w:rPr>
          <w:rFonts w:ascii="Arial" w:hAnsi="Arial" w:cs="Arial"/>
          <w:color w:val="000000"/>
        </w:rPr>
        <w:t xml:space="preserve">key element of the reforms </w:t>
      </w:r>
      <w:r>
        <w:rPr>
          <w:rFonts w:ascii="Arial" w:hAnsi="Arial" w:cs="Arial"/>
          <w:color w:val="000000"/>
        </w:rPr>
        <w:t>that</w:t>
      </w:r>
      <w:r w:rsidRPr="002865D2">
        <w:rPr>
          <w:rFonts w:ascii="Arial" w:hAnsi="Arial" w:cs="Arial"/>
          <w:color w:val="000000"/>
        </w:rPr>
        <w:t xml:space="preserve"> will significantly contribute to </w:t>
      </w:r>
      <w:r w:rsidRPr="002865D2">
        <w:rPr>
          <w:rFonts w:ascii="Arial" w:hAnsi="Arial" w:cs="Arial"/>
        </w:rPr>
        <w:t>the implementation of Welsh Government’s (</w:t>
      </w:r>
      <w:r w:rsidRPr="00F633C2">
        <w:rPr>
          <w:rFonts w:ascii="Arial" w:hAnsi="Arial" w:cs="Arial"/>
        </w:rPr>
        <w:t xml:space="preserve">WG) </w:t>
      </w:r>
      <w:r w:rsidRPr="00F633C2">
        <w:rPr>
          <w:rFonts w:ascii="Arial" w:eastAsia="Arial" w:hAnsi="Arial" w:cs="Arial"/>
        </w:rPr>
        <w:t>ambition to r</w:t>
      </w:r>
      <w:r w:rsidRPr="00F633C2">
        <w:rPr>
          <w:rFonts w:ascii="Arial" w:hAnsi="Arial" w:cs="Arial"/>
        </w:rPr>
        <w:t>eform the current system of building safety so that people feel safe and secure in their homes</w:t>
      </w:r>
      <w:r w:rsidRPr="00F633C2">
        <w:rPr>
          <w:rFonts w:ascii="Arial" w:hAnsi="Arial" w:cs="Arial"/>
          <w:bCs/>
        </w:rPr>
        <w:t xml:space="preserve">, </w:t>
      </w:r>
      <w:r w:rsidRPr="00F633C2">
        <w:rPr>
          <w:rFonts w:ascii="Arial" w:eastAsia="Arial" w:hAnsi="Arial" w:cs="Arial"/>
        </w:rPr>
        <w:t xml:space="preserve">as set out in </w:t>
      </w:r>
      <w:r w:rsidRPr="00F633C2">
        <w:rPr>
          <w:rFonts w:ascii="Arial" w:hAnsi="Arial" w:cs="Arial"/>
        </w:rPr>
        <w:t xml:space="preserve">the </w:t>
      </w:r>
      <w:hyperlink r:id="rId13" w:history="1">
        <w:r w:rsidRPr="00F633C2">
          <w:rPr>
            <w:rFonts w:ascii="Arial" w:hAnsi="Arial" w:cs="Arial"/>
          </w:rPr>
          <w:t>Programme for Government</w:t>
        </w:r>
      </w:hyperlink>
      <w:r w:rsidRPr="00F633C2">
        <w:rPr>
          <w:rFonts w:ascii="Arial" w:hAnsi="Arial" w:cs="Arial"/>
        </w:rPr>
        <w:t xml:space="preserve"> and the </w:t>
      </w:r>
      <w:hyperlink r:id="rId14" w:history="1">
        <w:r w:rsidRPr="00F633C2">
          <w:rPr>
            <w:rFonts w:ascii="Arial" w:hAnsi="Arial" w:cs="Arial"/>
          </w:rPr>
          <w:t>Co-operation agreement</w:t>
        </w:r>
      </w:hyperlink>
      <w:r w:rsidRPr="00F633C2">
        <w:rPr>
          <w:rFonts w:ascii="Arial" w:hAnsi="Arial" w:cs="Arial"/>
          <w:bCs/>
        </w:rPr>
        <w:t xml:space="preserve">.  </w:t>
      </w:r>
    </w:p>
    <w:p w14:paraId="4D46C1EA" w14:textId="77777777" w:rsidR="00ED14A8" w:rsidRPr="002865D2" w:rsidRDefault="00ED14A8" w:rsidP="00ED14A8">
      <w:pPr>
        <w:rPr>
          <w:rFonts w:ascii="Arial" w:hAnsi="Arial" w:cs="Arial"/>
          <w:bCs/>
          <w:color w:val="000000"/>
        </w:rPr>
      </w:pPr>
    </w:p>
    <w:p w14:paraId="2E8A0287" w14:textId="77777777" w:rsidR="00ED14A8" w:rsidRDefault="00ED14A8" w:rsidP="00ED14A8">
      <w:pPr>
        <w:shd w:val="clear" w:color="auto" w:fill="FFFFFF"/>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 xml:space="preserve">The role is high profile and forms part of the approach to improving the safety of multi-occupied residential buildings in Wales. </w:t>
      </w:r>
    </w:p>
    <w:p w14:paraId="7F8FCAAF" w14:textId="77777777" w:rsidR="00ED14A8" w:rsidRDefault="00ED14A8" w:rsidP="00ED14A8">
      <w:pPr>
        <w:shd w:val="clear" w:color="auto" w:fill="FFFFFF"/>
        <w:spacing w:line="276" w:lineRule="auto"/>
        <w:jc w:val="both"/>
        <w:textAlignment w:val="baseline"/>
        <w:rPr>
          <w:rFonts w:ascii="Arial" w:eastAsia="Times New Roman" w:hAnsi="Arial" w:cs="Arial"/>
          <w:color w:val="0B0C0C"/>
          <w:lang w:eastAsia="en-GB"/>
        </w:rPr>
      </w:pPr>
    </w:p>
    <w:p w14:paraId="4A5F8D04" w14:textId="77777777" w:rsidR="00ED14A8" w:rsidRDefault="00ED14A8" w:rsidP="00ED14A8">
      <w:pPr>
        <w:shd w:val="clear" w:color="auto" w:fill="FFFFFF"/>
        <w:spacing w:line="276" w:lineRule="auto"/>
        <w:jc w:val="both"/>
        <w:textAlignment w:val="baseline"/>
        <w:rPr>
          <w:rFonts w:ascii="Arial" w:hAnsi="Arial" w:cs="Arial"/>
        </w:rPr>
      </w:pPr>
      <w:r w:rsidRPr="004A6205">
        <w:rPr>
          <w:rFonts w:ascii="Arial" w:eastAsia="Times New Roman" w:hAnsi="Arial" w:cs="Arial"/>
          <w:color w:val="0B0C0C"/>
          <w:lang w:eastAsia="en-GB"/>
        </w:rPr>
        <w:t xml:space="preserve">In early 2021, the Welsh Government’s consultation – </w:t>
      </w:r>
      <w:r w:rsidRPr="004A6205">
        <w:rPr>
          <w:rFonts w:ascii="Arial" w:eastAsia="Times New Roman" w:hAnsi="Arial" w:cs="Arial"/>
          <w:i/>
          <w:color w:val="0B0C0C"/>
          <w:lang w:eastAsia="en-GB"/>
        </w:rPr>
        <w:t>Safer Buildings in Wales,</w:t>
      </w:r>
      <w:r w:rsidRPr="004A6205">
        <w:rPr>
          <w:rFonts w:ascii="Arial" w:eastAsia="Times New Roman" w:hAnsi="Arial" w:cs="Arial"/>
          <w:color w:val="0B0C0C"/>
          <w:lang w:eastAsia="en-GB"/>
        </w:rPr>
        <w:t xml:space="preserve"> </w:t>
      </w:r>
      <w:r w:rsidRPr="004A6205">
        <w:rPr>
          <w:rFonts w:ascii="Arial" w:hAnsi="Arial" w:cs="Arial"/>
        </w:rPr>
        <w:t xml:space="preserve">highlighted proposals for a comprehensive reform of legislation that would contribute to building safety in Wales. It focused on legislative change across the lifecycle of buildings as well as setting out aspirations for culture change in the way buildings are designed, </w:t>
      </w:r>
      <w:proofErr w:type="gramStart"/>
      <w:r w:rsidRPr="004A6205">
        <w:rPr>
          <w:rFonts w:ascii="Arial" w:hAnsi="Arial" w:cs="Arial"/>
        </w:rPr>
        <w:t>constructed</w:t>
      </w:r>
      <w:proofErr w:type="gramEnd"/>
      <w:r w:rsidRPr="004A6205">
        <w:rPr>
          <w:rFonts w:ascii="Arial" w:hAnsi="Arial" w:cs="Arial"/>
        </w:rPr>
        <w:t xml:space="preserve"> and managed.  </w:t>
      </w:r>
      <w:r>
        <w:rPr>
          <w:rFonts w:ascii="Arial" w:hAnsi="Arial" w:cs="Arial"/>
        </w:rPr>
        <w:t xml:space="preserve">The Welsh Government concluded that </w:t>
      </w:r>
      <w:r w:rsidRPr="004A6205">
        <w:rPr>
          <w:rFonts w:ascii="Arial" w:hAnsi="Arial" w:cs="Arial"/>
        </w:rPr>
        <w:t>a JIT</w:t>
      </w:r>
      <w:r>
        <w:rPr>
          <w:rFonts w:ascii="Arial" w:hAnsi="Arial" w:cs="Arial"/>
        </w:rPr>
        <w:t xml:space="preserve"> be established</w:t>
      </w:r>
      <w:r w:rsidRPr="004A6205">
        <w:rPr>
          <w:rFonts w:ascii="Arial" w:hAnsi="Arial" w:cs="Arial"/>
        </w:rPr>
        <w:t xml:space="preserve"> in Wales.  </w:t>
      </w:r>
    </w:p>
    <w:p w14:paraId="4EB1AC97" w14:textId="77777777" w:rsidR="00ED14A8" w:rsidRDefault="00ED14A8" w:rsidP="00ED14A8">
      <w:pPr>
        <w:shd w:val="clear" w:color="auto" w:fill="FFFFFF"/>
        <w:spacing w:line="276" w:lineRule="auto"/>
        <w:jc w:val="both"/>
        <w:textAlignment w:val="baseline"/>
        <w:rPr>
          <w:rFonts w:ascii="Arial" w:hAnsi="Arial" w:cs="Arial"/>
        </w:rPr>
      </w:pPr>
    </w:p>
    <w:p w14:paraId="11370A67" w14:textId="77777777" w:rsidR="00ED14A8" w:rsidRPr="00952B15" w:rsidRDefault="00ED14A8" w:rsidP="00ED14A8">
      <w:pPr>
        <w:shd w:val="clear" w:color="auto" w:fill="FFFFFF"/>
        <w:spacing w:line="276" w:lineRule="auto"/>
        <w:jc w:val="both"/>
        <w:textAlignment w:val="baseline"/>
        <w:rPr>
          <w:rFonts w:ascii="Arial" w:hAnsi="Arial" w:cs="Arial"/>
        </w:rPr>
      </w:pPr>
      <w:r w:rsidRPr="004A6205">
        <w:rPr>
          <w:rFonts w:ascii="Arial" w:eastAsia="Times New Roman" w:hAnsi="Arial" w:cs="Arial"/>
          <w:color w:val="0B0C0C"/>
          <w:lang w:eastAsia="en-GB"/>
        </w:rPr>
        <w:t xml:space="preserve">We are seeking an exceptional candidate to lead the development </w:t>
      </w:r>
      <w:r>
        <w:rPr>
          <w:rFonts w:ascii="Arial" w:eastAsia="Times New Roman" w:hAnsi="Arial" w:cs="Arial"/>
          <w:color w:val="0B0C0C"/>
          <w:lang w:eastAsia="en-GB"/>
        </w:rPr>
        <w:t xml:space="preserve">and implementation </w:t>
      </w:r>
      <w:r w:rsidRPr="004A6205">
        <w:rPr>
          <w:rFonts w:ascii="Arial" w:eastAsia="Times New Roman" w:hAnsi="Arial" w:cs="Arial"/>
          <w:color w:val="0B0C0C"/>
          <w:lang w:eastAsia="en-GB"/>
        </w:rPr>
        <w:t xml:space="preserve">of the JIT, </w:t>
      </w:r>
      <w:r>
        <w:rPr>
          <w:rFonts w:ascii="Arial" w:eastAsia="Times New Roman" w:hAnsi="Arial" w:cs="Arial"/>
          <w:color w:val="0B0C0C"/>
          <w:lang w:eastAsia="en-GB"/>
        </w:rPr>
        <w:t xml:space="preserve">including the </w:t>
      </w:r>
      <w:r w:rsidRPr="004A6205">
        <w:rPr>
          <w:rFonts w:ascii="Arial" w:eastAsia="Times New Roman" w:hAnsi="Arial" w:cs="Arial"/>
          <w:color w:val="0B0C0C"/>
          <w:lang w:eastAsia="en-GB"/>
        </w:rPr>
        <w:t>establish</w:t>
      </w:r>
      <w:r>
        <w:rPr>
          <w:rFonts w:ascii="Arial" w:eastAsia="Times New Roman" w:hAnsi="Arial" w:cs="Arial"/>
          <w:color w:val="0B0C0C"/>
          <w:lang w:eastAsia="en-GB"/>
        </w:rPr>
        <w:t>ment of</w:t>
      </w:r>
      <w:r w:rsidRPr="004A6205">
        <w:rPr>
          <w:rFonts w:ascii="Arial" w:eastAsia="Times New Roman" w:hAnsi="Arial" w:cs="Arial"/>
          <w:color w:val="0B0C0C"/>
          <w:lang w:eastAsia="en-GB"/>
        </w:rPr>
        <w:t xml:space="preserve"> a company to host the JIT.  You will also lead on the recruitment and management of a highly skilled, multi-disciplinary team to work in collaboration with the Welsh Fire and Rescue Authorities (FRAs) and Local Authorities (LAs) to improve the safety of multi-occupied buildings in Wales.  Collaboration and partnership working are key; engaging with key stakeholders; sharing knowledge and lessons learnt and help shape future policy development are fundamental.  </w:t>
      </w:r>
    </w:p>
    <w:p w14:paraId="0796DA54" w14:textId="77777777" w:rsidR="00ED14A8" w:rsidRPr="004A6205" w:rsidRDefault="00ED14A8" w:rsidP="00ED14A8">
      <w:pPr>
        <w:shd w:val="clear" w:color="auto" w:fill="FFFFFF"/>
        <w:spacing w:line="276" w:lineRule="auto"/>
        <w:jc w:val="both"/>
        <w:textAlignment w:val="baseline"/>
        <w:rPr>
          <w:rFonts w:ascii="Arial" w:eastAsia="Times New Roman" w:hAnsi="Arial" w:cs="Arial"/>
          <w:color w:val="0B0C0C"/>
          <w:lang w:eastAsia="en-GB"/>
        </w:rPr>
      </w:pPr>
    </w:p>
    <w:p w14:paraId="414271E0" w14:textId="2D109908" w:rsidR="00ED14A8" w:rsidRPr="004A6205" w:rsidRDefault="00ED14A8" w:rsidP="00ED14A8">
      <w:pPr>
        <w:shd w:val="clear" w:color="auto" w:fill="FFFFFF"/>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lastRenderedPageBreak/>
        <w:t xml:space="preserve">This is a two-year fixed term appointment to </w:t>
      </w:r>
      <w:r w:rsidR="00822339">
        <w:rPr>
          <w:rFonts w:ascii="Arial" w:eastAsia="Times New Roman" w:hAnsi="Arial" w:cs="Arial"/>
          <w:color w:val="0B0C0C"/>
          <w:lang w:eastAsia="en-GB"/>
        </w:rPr>
        <w:t>complete in</w:t>
      </w:r>
      <w:r w:rsidRPr="0030587F">
        <w:rPr>
          <w:rFonts w:ascii="Arial" w:eastAsia="Times New Roman" w:hAnsi="Arial" w:cs="Arial"/>
          <w:color w:val="0B0C0C"/>
          <w:lang w:eastAsia="en-GB"/>
        </w:rPr>
        <w:t xml:space="preserve"> 202</w:t>
      </w:r>
      <w:r w:rsidR="00822339" w:rsidRPr="0030587F">
        <w:rPr>
          <w:rFonts w:ascii="Arial" w:eastAsia="Times New Roman" w:hAnsi="Arial" w:cs="Arial"/>
          <w:color w:val="0B0C0C"/>
          <w:lang w:eastAsia="en-GB"/>
        </w:rPr>
        <w:t>4</w:t>
      </w:r>
      <w:r w:rsidRPr="004A6205">
        <w:rPr>
          <w:rFonts w:ascii="Arial" w:eastAsia="Times New Roman" w:hAnsi="Arial" w:cs="Arial"/>
          <w:color w:val="0B0C0C"/>
          <w:lang w:eastAsia="en-GB"/>
        </w:rPr>
        <w:t xml:space="preserve"> and is available on a Full-Time basis.</w:t>
      </w:r>
    </w:p>
    <w:p w14:paraId="2D178268" w14:textId="77777777" w:rsidR="00ED14A8" w:rsidRPr="004A6205" w:rsidRDefault="00ED14A8" w:rsidP="00ED14A8">
      <w:pPr>
        <w:shd w:val="clear" w:color="auto" w:fill="FFFFFF"/>
        <w:spacing w:line="276" w:lineRule="auto"/>
        <w:jc w:val="both"/>
        <w:textAlignment w:val="baseline"/>
        <w:rPr>
          <w:rFonts w:ascii="Arial" w:eastAsia="Times New Roman" w:hAnsi="Arial" w:cs="Arial"/>
          <w:color w:val="0B0C0C"/>
          <w:lang w:eastAsia="en-GB"/>
        </w:rPr>
      </w:pPr>
    </w:p>
    <w:p w14:paraId="79F29610" w14:textId="77777777" w:rsidR="00ED14A8" w:rsidRPr="004A6205" w:rsidRDefault="00ED14A8" w:rsidP="00ED14A8">
      <w:pPr>
        <w:shd w:val="clear" w:color="auto" w:fill="FFFFFF"/>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 xml:space="preserve">This is a national role and </w:t>
      </w:r>
      <w:r>
        <w:rPr>
          <w:rFonts w:ascii="Arial" w:eastAsia="Times New Roman" w:hAnsi="Arial" w:cs="Arial"/>
          <w:color w:val="0B0C0C"/>
          <w:lang w:eastAsia="en-GB"/>
        </w:rPr>
        <w:t>fr</w:t>
      </w:r>
      <w:r w:rsidRPr="004A6205">
        <w:rPr>
          <w:rFonts w:ascii="Arial" w:eastAsia="Times New Roman" w:hAnsi="Arial" w:cs="Arial"/>
          <w:color w:val="0B0C0C"/>
          <w:lang w:eastAsia="en-GB"/>
        </w:rPr>
        <w:t xml:space="preserve">equent travel </w:t>
      </w:r>
      <w:r>
        <w:rPr>
          <w:rFonts w:ascii="Arial" w:eastAsia="Times New Roman" w:hAnsi="Arial" w:cs="Arial"/>
          <w:color w:val="0B0C0C"/>
          <w:lang w:eastAsia="en-GB"/>
        </w:rPr>
        <w:t>across</w:t>
      </w:r>
      <w:r w:rsidRPr="004A6205">
        <w:rPr>
          <w:rFonts w:ascii="Arial" w:eastAsia="Times New Roman" w:hAnsi="Arial" w:cs="Arial"/>
          <w:color w:val="0B0C0C"/>
          <w:lang w:eastAsia="en-GB"/>
        </w:rPr>
        <w:t xml:space="preserve"> Wales will be required to engage and collaborate with Welsh LAs as well as FRAs; lead pre inspection preparation; establish an effective gathering and analysis methodology of complex data across the JIT; and ensure the overall success of the </w:t>
      </w:r>
      <w:r>
        <w:rPr>
          <w:rFonts w:ascii="Arial" w:eastAsia="Times New Roman" w:hAnsi="Arial" w:cs="Arial"/>
          <w:color w:val="0B0C0C"/>
          <w:lang w:eastAsia="en-GB"/>
        </w:rPr>
        <w:t xml:space="preserve">service and the </w:t>
      </w:r>
      <w:r w:rsidRPr="004A6205">
        <w:rPr>
          <w:rFonts w:ascii="Arial" w:eastAsia="Times New Roman" w:hAnsi="Arial" w:cs="Arial"/>
          <w:color w:val="0B0C0C"/>
          <w:lang w:eastAsia="en-GB"/>
        </w:rPr>
        <w:t xml:space="preserve">team. </w:t>
      </w:r>
    </w:p>
    <w:p w14:paraId="6F20DEDE" w14:textId="77777777" w:rsidR="00ED14A8" w:rsidRDefault="00ED14A8" w:rsidP="00ED14A8">
      <w:pPr>
        <w:shd w:val="clear" w:color="auto" w:fill="FFFFFF"/>
        <w:spacing w:line="276" w:lineRule="auto"/>
        <w:jc w:val="both"/>
        <w:textAlignment w:val="baseline"/>
        <w:rPr>
          <w:rFonts w:ascii="Arial" w:eastAsia="Times New Roman" w:hAnsi="Arial" w:cs="Arial"/>
          <w:b/>
          <w:color w:val="0B0C0C"/>
          <w:lang w:eastAsia="en-GB"/>
        </w:rPr>
      </w:pPr>
      <w:r w:rsidRPr="004A6205">
        <w:rPr>
          <w:rFonts w:ascii="Arial" w:eastAsia="Times New Roman" w:hAnsi="Arial" w:cs="Arial"/>
          <w:color w:val="0B0C0C"/>
          <w:lang w:eastAsia="en-GB"/>
        </w:rPr>
        <w:br/>
      </w:r>
    </w:p>
    <w:p w14:paraId="695A9916" w14:textId="5150D3EC" w:rsidR="00ED14A8" w:rsidRPr="00C2508F" w:rsidRDefault="00ED14A8" w:rsidP="00ED14A8">
      <w:pPr>
        <w:shd w:val="clear" w:color="auto" w:fill="FFFFFF"/>
        <w:spacing w:line="276" w:lineRule="auto"/>
        <w:jc w:val="both"/>
        <w:textAlignment w:val="baseline"/>
        <w:rPr>
          <w:rFonts w:ascii="Arial" w:eastAsia="Times New Roman" w:hAnsi="Arial" w:cs="Arial"/>
          <w:b/>
          <w:color w:val="0B0C0C"/>
          <w:lang w:eastAsia="en-GB"/>
        </w:rPr>
      </w:pPr>
      <w:r w:rsidRPr="00C2508F">
        <w:rPr>
          <w:rFonts w:ascii="Arial" w:eastAsia="Times New Roman" w:hAnsi="Arial" w:cs="Arial"/>
          <w:b/>
          <w:color w:val="0B0C0C"/>
          <w:lang w:eastAsia="en-GB"/>
        </w:rPr>
        <w:t>Job Description</w:t>
      </w:r>
    </w:p>
    <w:p w14:paraId="53AFDAD3" w14:textId="77777777" w:rsidR="00ED14A8" w:rsidRPr="004A6205" w:rsidRDefault="00ED14A8" w:rsidP="00ED14A8">
      <w:pPr>
        <w:shd w:val="clear" w:color="auto" w:fill="FFFFFF"/>
        <w:spacing w:line="276" w:lineRule="auto"/>
        <w:jc w:val="both"/>
        <w:textAlignment w:val="baseline"/>
        <w:rPr>
          <w:rFonts w:ascii="Arial" w:eastAsia="Times New Roman" w:hAnsi="Arial" w:cs="Arial"/>
          <w:color w:val="0B0C0C"/>
          <w:lang w:eastAsia="en-GB"/>
        </w:rPr>
      </w:pPr>
    </w:p>
    <w:p w14:paraId="1C6AB7D5" w14:textId="77777777" w:rsidR="00ED14A8" w:rsidRPr="004A6205" w:rsidRDefault="00ED14A8" w:rsidP="00ED14A8">
      <w:pPr>
        <w:shd w:val="clear" w:color="auto" w:fill="FFFFFF"/>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 xml:space="preserve">The successful candidate will have a key strategic role, making a demonstrable difference to building safety in multi-occupied residential buildings.  Comfortable working at pace and in challenging circumstances, you will develop appropriate detail around the role </w:t>
      </w:r>
      <w:r>
        <w:rPr>
          <w:rFonts w:ascii="Arial" w:eastAsia="Times New Roman" w:hAnsi="Arial" w:cs="Arial"/>
          <w:color w:val="0B0C0C"/>
          <w:lang w:eastAsia="en-GB"/>
        </w:rPr>
        <w:t xml:space="preserve">and scope </w:t>
      </w:r>
      <w:r w:rsidRPr="004A6205">
        <w:rPr>
          <w:rFonts w:ascii="Arial" w:eastAsia="Times New Roman" w:hAnsi="Arial" w:cs="Arial"/>
          <w:color w:val="0B0C0C"/>
          <w:lang w:eastAsia="en-GB"/>
        </w:rPr>
        <w:t>of the JIT, including policies and procedures and the operating model</w:t>
      </w:r>
      <w:r>
        <w:rPr>
          <w:rFonts w:ascii="Arial" w:eastAsia="Times New Roman" w:hAnsi="Arial" w:cs="Arial"/>
          <w:color w:val="0B0C0C"/>
          <w:lang w:eastAsia="en-GB"/>
        </w:rPr>
        <w:t>.  I</w:t>
      </w:r>
      <w:r w:rsidRPr="004A6205">
        <w:rPr>
          <w:rFonts w:ascii="Arial" w:eastAsia="Times New Roman" w:hAnsi="Arial" w:cs="Arial"/>
          <w:color w:val="0B0C0C"/>
          <w:lang w:eastAsia="en-GB"/>
        </w:rPr>
        <w:t>mportantly, developing a risk</w:t>
      </w:r>
      <w:r>
        <w:rPr>
          <w:rFonts w:ascii="Arial" w:eastAsia="Times New Roman" w:hAnsi="Arial" w:cs="Arial"/>
          <w:color w:val="0B0C0C"/>
          <w:lang w:eastAsia="en-GB"/>
        </w:rPr>
        <w:t>-</w:t>
      </w:r>
      <w:r w:rsidRPr="004A6205">
        <w:rPr>
          <w:rFonts w:ascii="Arial" w:eastAsia="Times New Roman" w:hAnsi="Arial" w:cs="Arial"/>
          <w:color w:val="0B0C0C"/>
          <w:lang w:eastAsia="en-GB"/>
        </w:rPr>
        <w:t>based inspection methodology as well as, recruit</w:t>
      </w:r>
      <w:r>
        <w:rPr>
          <w:rFonts w:ascii="Arial" w:eastAsia="Times New Roman" w:hAnsi="Arial" w:cs="Arial"/>
          <w:color w:val="0B0C0C"/>
          <w:lang w:eastAsia="en-GB"/>
        </w:rPr>
        <w:t>ing</w:t>
      </w:r>
      <w:r w:rsidRPr="004A6205">
        <w:rPr>
          <w:rFonts w:ascii="Arial" w:eastAsia="Times New Roman" w:hAnsi="Arial" w:cs="Arial"/>
          <w:color w:val="0B0C0C"/>
          <w:lang w:eastAsia="en-GB"/>
        </w:rPr>
        <w:t xml:space="preserve"> and establish</w:t>
      </w:r>
      <w:r>
        <w:rPr>
          <w:rFonts w:ascii="Arial" w:eastAsia="Times New Roman" w:hAnsi="Arial" w:cs="Arial"/>
          <w:color w:val="0B0C0C"/>
          <w:lang w:eastAsia="en-GB"/>
        </w:rPr>
        <w:t>ing</w:t>
      </w:r>
      <w:r w:rsidRPr="004A6205">
        <w:rPr>
          <w:rFonts w:ascii="Arial" w:eastAsia="Times New Roman" w:hAnsi="Arial" w:cs="Arial"/>
          <w:color w:val="0B0C0C"/>
          <w:lang w:eastAsia="en-GB"/>
        </w:rPr>
        <w:t xml:space="preserve"> a new team to support and enable the work of the JIT</w:t>
      </w:r>
      <w:r>
        <w:rPr>
          <w:rFonts w:ascii="Arial" w:eastAsia="Times New Roman" w:hAnsi="Arial" w:cs="Arial"/>
          <w:color w:val="0B0C0C"/>
          <w:lang w:eastAsia="en-GB"/>
        </w:rPr>
        <w:t xml:space="preserve"> will be key aspects of the role, as well as working with WLGA officials to establish a new company to host the JIT</w:t>
      </w:r>
      <w:r w:rsidRPr="004A6205">
        <w:rPr>
          <w:rFonts w:ascii="Arial" w:eastAsia="Times New Roman" w:hAnsi="Arial" w:cs="Arial"/>
          <w:color w:val="0B0C0C"/>
          <w:lang w:eastAsia="en-GB"/>
        </w:rPr>
        <w:t xml:space="preserve">.    </w:t>
      </w:r>
    </w:p>
    <w:p w14:paraId="451B1E6D" w14:textId="77777777" w:rsidR="00ED14A8" w:rsidRPr="004A6205" w:rsidRDefault="00ED14A8" w:rsidP="00ED14A8">
      <w:pPr>
        <w:shd w:val="clear" w:color="auto" w:fill="FFFFFF"/>
        <w:spacing w:line="276" w:lineRule="auto"/>
        <w:jc w:val="both"/>
        <w:textAlignment w:val="baseline"/>
        <w:rPr>
          <w:rFonts w:ascii="Arial" w:eastAsia="Times New Roman" w:hAnsi="Arial" w:cs="Arial"/>
          <w:color w:val="0B0C0C"/>
          <w:lang w:eastAsia="en-GB"/>
        </w:rPr>
      </w:pPr>
    </w:p>
    <w:p w14:paraId="3C6B1058" w14:textId="77777777" w:rsidR="00ED14A8" w:rsidRPr="004A6205" w:rsidRDefault="00ED14A8" w:rsidP="00ED14A8">
      <w:pPr>
        <w:shd w:val="clear" w:color="auto" w:fill="FFFFFF"/>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Once established, you will be responsible for leading the team of highly skilled, princip</w:t>
      </w:r>
      <w:r>
        <w:rPr>
          <w:rFonts w:ascii="Arial" w:eastAsia="Times New Roman" w:hAnsi="Arial" w:cs="Arial"/>
          <w:color w:val="0B0C0C"/>
          <w:lang w:eastAsia="en-GB"/>
        </w:rPr>
        <w:t>al</w:t>
      </w:r>
      <w:r w:rsidRPr="004A6205">
        <w:rPr>
          <w:rFonts w:ascii="Arial" w:eastAsia="Times New Roman" w:hAnsi="Arial" w:cs="Arial"/>
          <w:color w:val="0B0C0C"/>
          <w:lang w:eastAsia="en-GB"/>
        </w:rPr>
        <w:t xml:space="preserve"> advisers to work alongside LAs and FRAs to support them to inspect the most complex, multi-occupied residential buildings in Wales. Establishing these networks and contacts across a range of services, relevant partners and/or external stakeholders at pace will be fundamental aspect of the role, and key to the overall success of the team</w:t>
      </w:r>
    </w:p>
    <w:p w14:paraId="725EC427" w14:textId="77777777" w:rsidR="00ED14A8" w:rsidRPr="004A6205" w:rsidRDefault="00ED14A8" w:rsidP="00ED14A8">
      <w:pPr>
        <w:shd w:val="clear" w:color="auto" w:fill="FFFFFF"/>
        <w:spacing w:line="276" w:lineRule="auto"/>
        <w:jc w:val="both"/>
        <w:textAlignment w:val="baseline"/>
        <w:rPr>
          <w:rFonts w:ascii="Arial" w:eastAsia="Times New Roman" w:hAnsi="Arial" w:cs="Arial"/>
          <w:color w:val="0B0C0C"/>
          <w:lang w:eastAsia="en-GB"/>
        </w:rPr>
      </w:pPr>
    </w:p>
    <w:p w14:paraId="3897F13F" w14:textId="77777777" w:rsidR="00ED14A8" w:rsidRPr="004A6205" w:rsidRDefault="00ED14A8" w:rsidP="00ED14A8">
      <w:pPr>
        <w:shd w:val="clear" w:color="auto" w:fill="FFFFFF"/>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Your team will advise on routes for pursuing improvement and enforcement</w:t>
      </w:r>
      <w:r>
        <w:rPr>
          <w:rFonts w:ascii="Arial" w:eastAsia="Times New Roman" w:hAnsi="Arial" w:cs="Arial"/>
          <w:color w:val="0B0C0C"/>
          <w:lang w:eastAsia="en-GB"/>
        </w:rPr>
        <w:t xml:space="preserve"> of identified buildings</w:t>
      </w:r>
      <w:r w:rsidRPr="004A6205">
        <w:rPr>
          <w:rFonts w:ascii="Arial" w:eastAsia="Times New Roman" w:hAnsi="Arial" w:cs="Arial"/>
          <w:color w:val="0B0C0C"/>
          <w:lang w:eastAsia="en-GB"/>
        </w:rPr>
        <w:t xml:space="preserve">.  Your team will be advisory with no direct enforcement powers, so your ability to navigate a complex arena, work in harmony with current enforcement bodies and successfully negotiate and engage with building owners will be crucial.  </w:t>
      </w:r>
    </w:p>
    <w:p w14:paraId="380ED913" w14:textId="77777777" w:rsidR="00ED14A8" w:rsidRPr="004A6205" w:rsidRDefault="00ED14A8" w:rsidP="00ED14A8">
      <w:pPr>
        <w:shd w:val="clear" w:color="auto" w:fill="FFFFFF"/>
        <w:spacing w:line="276" w:lineRule="auto"/>
        <w:jc w:val="both"/>
        <w:textAlignment w:val="baseline"/>
        <w:rPr>
          <w:rFonts w:ascii="Arial" w:eastAsia="Times New Roman" w:hAnsi="Arial" w:cs="Arial"/>
          <w:color w:val="0B0C0C"/>
          <w:lang w:eastAsia="en-GB"/>
        </w:rPr>
      </w:pPr>
    </w:p>
    <w:p w14:paraId="2CAA89EA" w14:textId="77777777" w:rsidR="00ED14A8" w:rsidRPr="004A6205" w:rsidRDefault="00ED14A8" w:rsidP="00ED14A8">
      <w:pPr>
        <w:shd w:val="clear" w:color="auto" w:fill="FFFFFF"/>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 xml:space="preserve">Due to the nature of the work, you will </w:t>
      </w:r>
      <w:r>
        <w:rPr>
          <w:rFonts w:ascii="Arial" w:eastAsia="Times New Roman" w:hAnsi="Arial" w:cs="Arial"/>
          <w:color w:val="0B0C0C"/>
          <w:lang w:eastAsia="en-GB"/>
        </w:rPr>
        <w:t xml:space="preserve">need to </w:t>
      </w:r>
      <w:r w:rsidRPr="004A6205">
        <w:rPr>
          <w:rFonts w:ascii="Arial" w:eastAsia="Times New Roman" w:hAnsi="Arial" w:cs="Arial"/>
          <w:color w:val="0B0C0C"/>
          <w:lang w:eastAsia="en-GB"/>
        </w:rPr>
        <w:t xml:space="preserve">be comfortable leading a team remotely; overseeing onsite inspections; collaborating and working in partnership committed to operating with a continuous improvement methodology and mind-set; reviewing progress with partners and adapting as required. The post holder may be required to stay overnight at various locations in Wales </w:t>
      </w:r>
      <w:proofErr w:type="gramStart"/>
      <w:r w:rsidRPr="004A6205">
        <w:rPr>
          <w:rFonts w:ascii="Arial" w:eastAsia="Times New Roman" w:hAnsi="Arial" w:cs="Arial"/>
          <w:color w:val="0B0C0C"/>
          <w:lang w:eastAsia="en-GB"/>
        </w:rPr>
        <w:t>during the course of</w:t>
      </w:r>
      <w:proofErr w:type="gramEnd"/>
      <w:r w:rsidRPr="004A6205">
        <w:rPr>
          <w:rFonts w:ascii="Arial" w:eastAsia="Times New Roman" w:hAnsi="Arial" w:cs="Arial"/>
          <w:color w:val="0B0C0C"/>
          <w:lang w:eastAsia="en-GB"/>
        </w:rPr>
        <w:t xml:space="preserve"> the working week.  </w:t>
      </w:r>
    </w:p>
    <w:p w14:paraId="2579B1F2" w14:textId="77777777" w:rsidR="00ED14A8" w:rsidRPr="004A6205" w:rsidRDefault="00ED14A8" w:rsidP="00ED14A8">
      <w:pPr>
        <w:pStyle w:val="Body"/>
        <w:spacing w:line="276" w:lineRule="auto"/>
        <w:rPr>
          <w:rFonts w:ascii="Arial" w:eastAsia="Arial" w:hAnsi="Arial" w:cs="Arial"/>
          <w:b/>
          <w:bCs/>
        </w:rPr>
      </w:pPr>
      <w:r w:rsidRPr="004A6205">
        <w:rPr>
          <w:rFonts w:ascii="Arial" w:eastAsia="Times New Roman" w:hAnsi="Arial" w:cs="Arial"/>
          <w:color w:val="0B0C0C"/>
        </w:rPr>
        <w:br/>
      </w:r>
      <w:r w:rsidRPr="004A6205">
        <w:rPr>
          <w:rFonts w:ascii="Arial" w:hAnsi="Arial" w:cs="Arial"/>
          <w:b/>
          <w:bCs/>
          <w:lang w:val="en-US"/>
        </w:rPr>
        <w:t xml:space="preserve">Duties and Responsibilities: </w:t>
      </w:r>
    </w:p>
    <w:p w14:paraId="48AC65E2" w14:textId="77777777" w:rsidR="00ED14A8" w:rsidRPr="004A6205" w:rsidRDefault="00ED14A8" w:rsidP="00ED14A8">
      <w:pPr>
        <w:shd w:val="clear" w:color="auto" w:fill="FFFFFF"/>
        <w:spacing w:line="276" w:lineRule="auto"/>
        <w:jc w:val="both"/>
        <w:textAlignment w:val="baseline"/>
        <w:rPr>
          <w:rFonts w:ascii="Arial" w:eastAsia="Times New Roman" w:hAnsi="Arial" w:cs="Arial"/>
          <w:color w:val="0B0C0C"/>
          <w:lang w:eastAsia="en-GB"/>
        </w:rPr>
      </w:pPr>
    </w:p>
    <w:p w14:paraId="18CD6832"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Working with WLGA, W</w:t>
      </w:r>
      <w:r>
        <w:rPr>
          <w:rFonts w:ascii="Arial" w:eastAsia="Times New Roman" w:hAnsi="Arial" w:cs="Arial"/>
          <w:color w:val="0B0C0C"/>
          <w:lang w:eastAsia="en-GB"/>
        </w:rPr>
        <w:t xml:space="preserve">elsh </w:t>
      </w:r>
      <w:r w:rsidRPr="004A6205">
        <w:rPr>
          <w:rFonts w:ascii="Arial" w:eastAsia="Times New Roman" w:hAnsi="Arial" w:cs="Arial"/>
          <w:color w:val="0B0C0C"/>
          <w:lang w:eastAsia="en-GB"/>
        </w:rPr>
        <w:t>G</w:t>
      </w:r>
      <w:r>
        <w:rPr>
          <w:rFonts w:ascii="Arial" w:eastAsia="Times New Roman" w:hAnsi="Arial" w:cs="Arial"/>
          <w:color w:val="0B0C0C"/>
          <w:lang w:eastAsia="en-GB"/>
        </w:rPr>
        <w:t>overnment,</w:t>
      </w:r>
      <w:r w:rsidRPr="004A6205">
        <w:rPr>
          <w:rFonts w:ascii="Arial" w:eastAsia="Times New Roman" w:hAnsi="Arial" w:cs="Arial"/>
          <w:color w:val="0B0C0C"/>
          <w:lang w:eastAsia="en-GB"/>
        </w:rPr>
        <w:t xml:space="preserve"> Local Partnerships </w:t>
      </w:r>
      <w:r>
        <w:rPr>
          <w:rFonts w:ascii="Arial" w:eastAsia="Times New Roman" w:hAnsi="Arial" w:cs="Arial"/>
          <w:color w:val="0B0C0C"/>
          <w:lang w:eastAsia="en-GB"/>
        </w:rPr>
        <w:t xml:space="preserve">and identified stakeholders </w:t>
      </w:r>
      <w:r w:rsidRPr="004A6205">
        <w:rPr>
          <w:rFonts w:ascii="Arial" w:eastAsia="Times New Roman" w:hAnsi="Arial" w:cs="Arial"/>
          <w:color w:val="0B0C0C"/>
          <w:lang w:eastAsia="en-GB"/>
        </w:rPr>
        <w:t xml:space="preserve">to develop the arrangements needed to develop </w:t>
      </w:r>
      <w:r>
        <w:rPr>
          <w:rFonts w:ascii="Arial" w:eastAsia="Times New Roman" w:hAnsi="Arial" w:cs="Arial"/>
          <w:color w:val="0B0C0C"/>
          <w:lang w:eastAsia="en-GB"/>
        </w:rPr>
        <w:t xml:space="preserve">and establish </w:t>
      </w:r>
      <w:r w:rsidRPr="004A6205">
        <w:rPr>
          <w:rFonts w:ascii="Arial" w:eastAsia="Times New Roman" w:hAnsi="Arial" w:cs="Arial"/>
          <w:color w:val="0B0C0C"/>
          <w:lang w:eastAsia="en-GB"/>
        </w:rPr>
        <w:t>the JIT and liaise with WLGA officers on the creation of a company to host the JIT</w:t>
      </w:r>
      <w:r>
        <w:rPr>
          <w:rFonts w:ascii="Arial" w:eastAsia="Times New Roman" w:hAnsi="Arial" w:cs="Arial"/>
          <w:color w:val="0B0C0C"/>
          <w:lang w:eastAsia="en-GB"/>
        </w:rPr>
        <w:t>.</w:t>
      </w:r>
    </w:p>
    <w:p w14:paraId="1B22F885"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lastRenderedPageBreak/>
        <w:t>Lead the recruitment of the principal advisers (building control; environmental health; fire and rescue) and support staff (communications manager and information officer) for the JIT</w:t>
      </w:r>
      <w:r>
        <w:rPr>
          <w:rFonts w:ascii="Arial" w:eastAsia="Times New Roman" w:hAnsi="Arial" w:cs="Arial"/>
          <w:color w:val="0B0C0C"/>
          <w:lang w:eastAsia="en-GB"/>
        </w:rPr>
        <w:t xml:space="preserve"> and be responsible for human resources.</w:t>
      </w:r>
    </w:p>
    <w:p w14:paraId="27A4BC31"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Take overall responsibility for the financial management and reporting of the JIT, including leading on budget preparation and forecasting</w:t>
      </w:r>
      <w:r>
        <w:rPr>
          <w:rFonts w:ascii="Arial" w:eastAsia="Times New Roman" w:hAnsi="Arial" w:cs="Arial"/>
          <w:color w:val="0B0C0C"/>
          <w:lang w:eastAsia="en-GB"/>
        </w:rPr>
        <w:t>.</w:t>
      </w:r>
    </w:p>
    <w:p w14:paraId="75D46E47"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 xml:space="preserve">Lead the principal adviser team including supervision, appraisal, quality assurance, </w:t>
      </w:r>
      <w:proofErr w:type="gramStart"/>
      <w:r w:rsidRPr="004A6205">
        <w:rPr>
          <w:rFonts w:ascii="Arial" w:eastAsia="Times New Roman" w:hAnsi="Arial" w:cs="Arial"/>
          <w:color w:val="0B0C0C"/>
          <w:lang w:eastAsia="en-GB"/>
        </w:rPr>
        <w:t>training</w:t>
      </w:r>
      <w:proofErr w:type="gramEnd"/>
      <w:r w:rsidRPr="004A6205">
        <w:rPr>
          <w:rFonts w:ascii="Arial" w:eastAsia="Times New Roman" w:hAnsi="Arial" w:cs="Arial"/>
          <w:color w:val="0B0C0C"/>
          <w:lang w:eastAsia="en-GB"/>
        </w:rPr>
        <w:t xml:space="preserve"> and development</w:t>
      </w:r>
      <w:r>
        <w:rPr>
          <w:rFonts w:ascii="Arial" w:eastAsia="Times New Roman" w:hAnsi="Arial" w:cs="Arial"/>
          <w:color w:val="0B0C0C"/>
          <w:lang w:eastAsia="en-GB"/>
        </w:rPr>
        <w:t>.</w:t>
      </w:r>
    </w:p>
    <w:p w14:paraId="719788C2" w14:textId="77777777" w:rsidR="00ED14A8" w:rsidRPr="00FB1510" w:rsidRDefault="00ED14A8" w:rsidP="00ED14A8">
      <w:pPr>
        <w:pStyle w:val="ListParagraph"/>
        <w:numPr>
          <w:ilvl w:val="0"/>
          <w:numId w:val="12"/>
        </w:numPr>
        <w:shd w:val="clear" w:color="auto" w:fill="FFFFFF"/>
        <w:tabs>
          <w:tab w:val="left" w:pos="3240"/>
        </w:tabs>
        <w:spacing w:after="160" w:line="276" w:lineRule="auto"/>
        <w:jc w:val="both"/>
        <w:textAlignment w:val="baseline"/>
        <w:rPr>
          <w:rFonts w:ascii="Arial" w:hAnsi="Arial" w:cs="Arial"/>
          <w:color w:val="0B0C0C"/>
          <w:lang w:eastAsia="en-GB"/>
        </w:rPr>
      </w:pPr>
      <w:r w:rsidRPr="00FB1510">
        <w:rPr>
          <w:rFonts w:ascii="Arial" w:hAnsi="Arial" w:cs="Arial"/>
          <w:color w:val="0B0C0C"/>
          <w:lang w:eastAsia="en-GB"/>
        </w:rPr>
        <w:t xml:space="preserve">Collaborate, </w:t>
      </w:r>
      <w:proofErr w:type="gramStart"/>
      <w:r w:rsidRPr="00FB1510">
        <w:rPr>
          <w:rFonts w:ascii="Arial" w:hAnsi="Arial" w:cs="Arial"/>
          <w:color w:val="0B0C0C"/>
          <w:lang w:eastAsia="en-GB"/>
        </w:rPr>
        <w:t>develop</w:t>
      </w:r>
      <w:proofErr w:type="gramEnd"/>
      <w:r w:rsidRPr="00FB1510">
        <w:rPr>
          <w:rFonts w:ascii="Arial" w:hAnsi="Arial" w:cs="Arial"/>
          <w:color w:val="0B0C0C"/>
          <w:lang w:eastAsia="en-GB"/>
        </w:rPr>
        <w:t xml:space="preserve"> and consult on a </w:t>
      </w:r>
      <w:r w:rsidRPr="00041844">
        <w:rPr>
          <w:rFonts w:ascii="Arial" w:hAnsi="Arial" w:cs="Arial"/>
          <w:color w:val="0B0C0C"/>
          <w:lang w:eastAsia="en-GB"/>
        </w:rPr>
        <w:t>two-year</w:t>
      </w:r>
      <w:r w:rsidRPr="00FB1510">
        <w:rPr>
          <w:rFonts w:ascii="Arial" w:hAnsi="Arial" w:cs="Arial"/>
          <w:color w:val="0B0C0C"/>
          <w:lang w:eastAsia="en-GB"/>
        </w:rPr>
        <w:t xml:space="preserve"> inspection programme of high-risk residential buildings referred by the LAs and FRAs, engaging with key stakeholders to build positive relationships</w:t>
      </w:r>
      <w:r>
        <w:rPr>
          <w:rFonts w:ascii="Arial" w:hAnsi="Arial" w:cs="Arial"/>
          <w:color w:val="0B0C0C"/>
          <w:lang w:eastAsia="en-GB"/>
        </w:rPr>
        <w:t>,</w:t>
      </w:r>
      <w:r w:rsidRPr="00FB1510">
        <w:rPr>
          <w:rFonts w:ascii="Arial" w:hAnsi="Arial" w:cs="Arial"/>
          <w:color w:val="0B0C0C"/>
          <w:lang w:eastAsia="en-GB"/>
        </w:rPr>
        <w:t xml:space="preserve"> enabling appropriate implementation and outcomes.</w:t>
      </w:r>
    </w:p>
    <w:p w14:paraId="5D667B21"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Lead the team to design and deliver a risk</w:t>
      </w:r>
      <w:r>
        <w:rPr>
          <w:rFonts w:ascii="Arial" w:eastAsia="Times New Roman" w:hAnsi="Arial" w:cs="Arial"/>
          <w:color w:val="0B0C0C"/>
          <w:lang w:eastAsia="en-GB"/>
        </w:rPr>
        <w:t>-</w:t>
      </w:r>
      <w:r w:rsidRPr="004A6205">
        <w:rPr>
          <w:rFonts w:ascii="Arial" w:eastAsia="Times New Roman" w:hAnsi="Arial" w:cs="Arial"/>
          <w:color w:val="0B0C0C"/>
          <w:lang w:eastAsia="en-GB"/>
        </w:rPr>
        <w:t>based methodology to identify the buildings in scope</w:t>
      </w:r>
      <w:r>
        <w:rPr>
          <w:rFonts w:ascii="Arial" w:eastAsia="Times New Roman" w:hAnsi="Arial" w:cs="Arial"/>
          <w:color w:val="0B0C0C"/>
          <w:lang w:eastAsia="en-GB"/>
        </w:rPr>
        <w:t>.</w:t>
      </w:r>
    </w:p>
    <w:p w14:paraId="3F8E762F"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Lead negotiations with building owners to access buildings to be inspected</w:t>
      </w:r>
      <w:r>
        <w:rPr>
          <w:rFonts w:ascii="Arial" w:eastAsia="Times New Roman" w:hAnsi="Arial" w:cs="Arial"/>
          <w:color w:val="0B0C0C"/>
          <w:lang w:eastAsia="en-GB"/>
        </w:rPr>
        <w:t>.</w:t>
      </w:r>
    </w:p>
    <w:p w14:paraId="5758B0B4"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Strategic oversight of options for inspections including drawing on the expertise of the principal advisers; enforcement bodies and accessing advice from legal advisers and fire engineer (as required)</w:t>
      </w:r>
      <w:r>
        <w:rPr>
          <w:rFonts w:ascii="Arial" w:eastAsia="Times New Roman" w:hAnsi="Arial" w:cs="Arial"/>
          <w:color w:val="0B0C0C"/>
          <w:lang w:eastAsia="en-GB"/>
        </w:rPr>
        <w:t>.</w:t>
      </w:r>
    </w:p>
    <w:p w14:paraId="007FDC1C"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 xml:space="preserve">Ensure the health and safety of the JIT and partners, including completing a risk assessment for all blocks prior to inspections. </w:t>
      </w:r>
    </w:p>
    <w:p w14:paraId="442BD52B"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Produce well written reports within tight deadlines outlining comprehensive advice on inspection finds and options for improvement and enforcement</w:t>
      </w:r>
      <w:r>
        <w:rPr>
          <w:rFonts w:ascii="Arial" w:eastAsia="Times New Roman" w:hAnsi="Arial" w:cs="Arial"/>
          <w:color w:val="0B0C0C"/>
          <w:lang w:eastAsia="en-GB"/>
        </w:rPr>
        <w:t>.</w:t>
      </w:r>
    </w:p>
    <w:p w14:paraId="609DB8E6"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hAnsi="Arial" w:cs="Arial"/>
        </w:rPr>
      </w:pPr>
      <w:r w:rsidRPr="004A6205">
        <w:rPr>
          <w:rFonts w:ascii="Arial" w:eastAsia="Times New Roman" w:hAnsi="Arial" w:cs="Arial"/>
          <w:color w:val="0B0C0C"/>
          <w:lang w:eastAsia="en-GB"/>
        </w:rPr>
        <w:t xml:space="preserve">Maintain records of all inspections, assessments, </w:t>
      </w:r>
      <w:proofErr w:type="gramStart"/>
      <w:r w:rsidRPr="004A6205">
        <w:rPr>
          <w:rFonts w:ascii="Arial" w:eastAsia="Times New Roman" w:hAnsi="Arial" w:cs="Arial"/>
          <w:color w:val="0B0C0C"/>
          <w:lang w:eastAsia="en-GB"/>
        </w:rPr>
        <w:t>meetings</w:t>
      </w:r>
      <w:proofErr w:type="gramEnd"/>
      <w:r w:rsidRPr="004A6205">
        <w:rPr>
          <w:rFonts w:ascii="Arial" w:eastAsia="Times New Roman" w:hAnsi="Arial" w:cs="Arial"/>
          <w:color w:val="0B0C0C"/>
          <w:lang w:eastAsia="en-GB"/>
        </w:rPr>
        <w:t xml:space="preserve"> and advice given</w:t>
      </w:r>
      <w:r>
        <w:rPr>
          <w:rFonts w:ascii="Arial" w:eastAsia="Times New Roman" w:hAnsi="Arial" w:cs="Arial"/>
          <w:color w:val="0B0C0C"/>
          <w:lang w:eastAsia="en-GB"/>
        </w:rPr>
        <w:t>.</w:t>
      </w:r>
    </w:p>
    <w:p w14:paraId="1DCB328A"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Facilitate post inspection meetings with LAs and FRAs to agree next steps following inspections</w:t>
      </w:r>
      <w:r>
        <w:rPr>
          <w:rFonts w:ascii="Arial" w:eastAsia="Times New Roman" w:hAnsi="Arial" w:cs="Arial"/>
          <w:color w:val="0B0C0C"/>
          <w:lang w:eastAsia="en-GB"/>
        </w:rPr>
        <w:t>.</w:t>
      </w:r>
    </w:p>
    <w:p w14:paraId="175E8997"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Keep up to date with policy and regulation developments to effectively engage with enforcement bodies and to ensure best outcomes for residents</w:t>
      </w:r>
      <w:r>
        <w:rPr>
          <w:rFonts w:ascii="Arial" w:eastAsia="Times New Roman" w:hAnsi="Arial" w:cs="Arial"/>
          <w:color w:val="0B0C0C"/>
          <w:lang w:eastAsia="en-GB"/>
        </w:rPr>
        <w:t>.</w:t>
      </w:r>
    </w:p>
    <w:p w14:paraId="20D114D6"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Engage regularly with policy colleagues in Welsh Government to inform policy development</w:t>
      </w:r>
      <w:r>
        <w:rPr>
          <w:rFonts w:ascii="Arial" w:eastAsia="Times New Roman" w:hAnsi="Arial" w:cs="Arial"/>
          <w:color w:val="0B0C0C"/>
          <w:lang w:eastAsia="en-GB"/>
        </w:rPr>
        <w:t>.</w:t>
      </w:r>
    </w:p>
    <w:p w14:paraId="10192B50"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 xml:space="preserve">Coordinate responses to correspondence, </w:t>
      </w:r>
      <w:proofErr w:type="gramStart"/>
      <w:r w:rsidRPr="004A6205">
        <w:rPr>
          <w:rFonts w:ascii="Arial" w:eastAsia="Times New Roman" w:hAnsi="Arial" w:cs="Arial"/>
          <w:color w:val="0B0C0C"/>
          <w:lang w:eastAsia="en-GB"/>
        </w:rPr>
        <w:t>complaints</w:t>
      </w:r>
      <w:proofErr w:type="gramEnd"/>
      <w:r w:rsidRPr="004A6205">
        <w:rPr>
          <w:rFonts w:ascii="Arial" w:eastAsia="Times New Roman" w:hAnsi="Arial" w:cs="Arial"/>
          <w:color w:val="0B0C0C"/>
          <w:lang w:eastAsia="en-GB"/>
        </w:rPr>
        <w:t xml:space="preserve"> and Freedom of Information Act requests in accordance with good practice</w:t>
      </w:r>
      <w:r>
        <w:rPr>
          <w:rFonts w:ascii="Arial" w:eastAsia="Times New Roman" w:hAnsi="Arial" w:cs="Arial"/>
          <w:color w:val="0B0C0C"/>
          <w:lang w:eastAsia="en-GB"/>
        </w:rPr>
        <w:t>.</w:t>
      </w:r>
    </w:p>
    <w:p w14:paraId="309F602C"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Engage effectively with relevant stakeholders (including at board level), as required to communicate the vision for the team; sharing best practice and lessons learnt.</w:t>
      </w:r>
    </w:p>
    <w:p w14:paraId="6D395618" w14:textId="77777777" w:rsidR="00ED14A8" w:rsidRPr="00952B15" w:rsidRDefault="00ED14A8" w:rsidP="00ED14A8">
      <w:pPr>
        <w:pStyle w:val="ListParagraph"/>
        <w:numPr>
          <w:ilvl w:val="0"/>
          <w:numId w:val="12"/>
        </w:numPr>
        <w:pBdr>
          <w:top w:val="nil"/>
          <w:left w:val="nil"/>
          <w:bottom w:val="nil"/>
          <w:right w:val="nil"/>
          <w:between w:val="nil"/>
          <w:bar w:val="nil"/>
        </w:pBdr>
        <w:shd w:val="clear" w:color="auto" w:fill="FFFFFF"/>
        <w:tabs>
          <w:tab w:val="left" w:pos="3240"/>
        </w:tabs>
        <w:spacing w:line="276" w:lineRule="auto"/>
        <w:contextualSpacing w:val="0"/>
        <w:jc w:val="both"/>
        <w:textAlignment w:val="baseline"/>
        <w:rPr>
          <w:rFonts w:ascii="Arial" w:eastAsia="Times New Roman" w:hAnsi="Arial" w:cs="Arial"/>
          <w:color w:val="0B0C0C"/>
          <w:lang w:eastAsia="en-GB"/>
        </w:rPr>
      </w:pPr>
      <w:r w:rsidRPr="00952B15">
        <w:rPr>
          <w:rFonts w:ascii="Arial" w:hAnsi="Arial" w:cs="Arial"/>
        </w:rPr>
        <w:t xml:space="preserve">To undertake any other duties commensurate with the post as and when necessary.  </w:t>
      </w:r>
    </w:p>
    <w:p w14:paraId="4BA8B5F4" w14:textId="77777777" w:rsidR="00ED14A8" w:rsidRDefault="00ED14A8" w:rsidP="00ED14A8">
      <w:pPr>
        <w:pStyle w:val="ListParagraph"/>
        <w:pBdr>
          <w:top w:val="nil"/>
          <w:left w:val="nil"/>
          <w:bottom w:val="nil"/>
          <w:right w:val="nil"/>
          <w:between w:val="nil"/>
          <w:bar w:val="nil"/>
        </w:pBdr>
        <w:shd w:val="clear" w:color="auto" w:fill="FFFFFF"/>
        <w:spacing w:line="276" w:lineRule="auto"/>
        <w:contextualSpacing w:val="0"/>
        <w:jc w:val="both"/>
        <w:textAlignment w:val="baseline"/>
        <w:rPr>
          <w:rFonts w:ascii="Arial" w:eastAsia="Times New Roman" w:hAnsi="Arial" w:cs="Arial"/>
          <w:color w:val="0B0C0C"/>
          <w:lang w:eastAsia="en-GB"/>
        </w:rPr>
      </w:pPr>
    </w:p>
    <w:p w14:paraId="22592663" w14:textId="77777777" w:rsidR="00ED14A8" w:rsidRPr="00952B15" w:rsidRDefault="00ED14A8" w:rsidP="00ED14A8">
      <w:pPr>
        <w:pStyle w:val="ListParagraph"/>
        <w:pBdr>
          <w:top w:val="nil"/>
          <w:left w:val="nil"/>
          <w:bottom w:val="nil"/>
          <w:right w:val="nil"/>
          <w:between w:val="nil"/>
          <w:bar w:val="nil"/>
        </w:pBdr>
        <w:shd w:val="clear" w:color="auto" w:fill="FFFFFF"/>
        <w:spacing w:line="276" w:lineRule="auto"/>
        <w:contextualSpacing w:val="0"/>
        <w:jc w:val="both"/>
        <w:textAlignment w:val="baseline"/>
        <w:rPr>
          <w:rFonts w:ascii="Arial" w:eastAsia="Times New Roman" w:hAnsi="Arial" w:cs="Arial"/>
          <w:color w:val="0B0C0C"/>
          <w:lang w:eastAsia="en-GB"/>
        </w:rPr>
      </w:pPr>
    </w:p>
    <w:p w14:paraId="68552CB9" w14:textId="77777777" w:rsidR="00ED14A8" w:rsidRDefault="00ED14A8" w:rsidP="00ED14A8">
      <w:pPr>
        <w:shd w:val="clear" w:color="auto" w:fill="FFFFFF"/>
        <w:spacing w:line="276" w:lineRule="auto"/>
        <w:jc w:val="both"/>
        <w:textAlignment w:val="baseline"/>
        <w:rPr>
          <w:rFonts w:ascii="Arial" w:eastAsia="Times New Roman" w:hAnsi="Arial" w:cs="Arial"/>
          <w:b/>
          <w:color w:val="0B0C0C"/>
          <w:u w:val="single"/>
          <w:lang w:eastAsia="en-GB"/>
        </w:rPr>
      </w:pPr>
    </w:p>
    <w:p w14:paraId="205B2120" w14:textId="77777777" w:rsidR="00ED14A8" w:rsidRDefault="00ED14A8" w:rsidP="00ED14A8">
      <w:pPr>
        <w:shd w:val="clear" w:color="auto" w:fill="FFFFFF"/>
        <w:spacing w:line="276" w:lineRule="auto"/>
        <w:jc w:val="both"/>
        <w:textAlignment w:val="baseline"/>
        <w:rPr>
          <w:rFonts w:ascii="Arial" w:eastAsia="Times New Roman" w:hAnsi="Arial" w:cs="Arial"/>
          <w:b/>
          <w:color w:val="0B0C0C"/>
          <w:u w:val="single"/>
          <w:lang w:eastAsia="en-GB"/>
        </w:rPr>
      </w:pPr>
    </w:p>
    <w:p w14:paraId="5BA4EFC6" w14:textId="77777777" w:rsidR="00ED14A8" w:rsidRDefault="00ED14A8" w:rsidP="00ED14A8">
      <w:pPr>
        <w:shd w:val="clear" w:color="auto" w:fill="FFFFFF"/>
        <w:spacing w:line="276" w:lineRule="auto"/>
        <w:jc w:val="both"/>
        <w:textAlignment w:val="baseline"/>
        <w:rPr>
          <w:rFonts w:ascii="Arial" w:eastAsia="Times New Roman" w:hAnsi="Arial" w:cs="Arial"/>
          <w:b/>
          <w:color w:val="0B0C0C"/>
          <w:u w:val="single"/>
          <w:lang w:eastAsia="en-GB"/>
        </w:rPr>
      </w:pPr>
    </w:p>
    <w:p w14:paraId="5544589B" w14:textId="77777777" w:rsidR="00ED14A8" w:rsidRDefault="00ED14A8" w:rsidP="00ED14A8">
      <w:pPr>
        <w:shd w:val="clear" w:color="auto" w:fill="FFFFFF"/>
        <w:spacing w:line="276" w:lineRule="auto"/>
        <w:jc w:val="both"/>
        <w:textAlignment w:val="baseline"/>
        <w:rPr>
          <w:rFonts w:ascii="Arial" w:eastAsia="Times New Roman" w:hAnsi="Arial" w:cs="Arial"/>
          <w:b/>
          <w:color w:val="0B0C0C"/>
          <w:u w:val="single"/>
          <w:lang w:eastAsia="en-GB"/>
        </w:rPr>
      </w:pPr>
    </w:p>
    <w:p w14:paraId="62DDB2EE" w14:textId="77777777" w:rsidR="00ED14A8" w:rsidRDefault="00ED14A8" w:rsidP="00ED14A8">
      <w:pPr>
        <w:shd w:val="clear" w:color="auto" w:fill="FFFFFF"/>
        <w:spacing w:line="276" w:lineRule="auto"/>
        <w:jc w:val="both"/>
        <w:textAlignment w:val="baseline"/>
        <w:rPr>
          <w:rFonts w:ascii="Arial" w:eastAsia="Times New Roman" w:hAnsi="Arial" w:cs="Arial"/>
          <w:b/>
          <w:color w:val="0B0C0C"/>
          <w:u w:val="single"/>
          <w:lang w:eastAsia="en-GB"/>
        </w:rPr>
      </w:pPr>
    </w:p>
    <w:p w14:paraId="4D0F8C03" w14:textId="77777777" w:rsidR="00ED14A8" w:rsidRDefault="00ED14A8" w:rsidP="00ED14A8">
      <w:pPr>
        <w:shd w:val="clear" w:color="auto" w:fill="FFFFFF"/>
        <w:spacing w:line="276" w:lineRule="auto"/>
        <w:jc w:val="both"/>
        <w:textAlignment w:val="baseline"/>
        <w:rPr>
          <w:rFonts w:ascii="Arial" w:eastAsia="Times New Roman" w:hAnsi="Arial" w:cs="Arial"/>
          <w:b/>
          <w:color w:val="0B0C0C"/>
          <w:u w:val="single"/>
          <w:lang w:eastAsia="en-GB"/>
        </w:rPr>
      </w:pPr>
    </w:p>
    <w:p w14:paraId="51226826" w14:textId="6E26441A" w:rsidR="00ED14A8" w:rsidRPr="00952B15" w:rsidRDefault="00ED14A8" w:rsidP="00ED14A8">
      <w:pPr>
        <w:shd w:val="clear" w:color="auto" w:fill="FFFFFF"/>
        <w:spacing w:line="276" w:lineRule="auto"/>
        <w:jc w:val="both"/>
        <w:textAlignment w:val="baseline"/>
        <w:rPr>
          <w:rFonts w:ascii="Arial" w:eastAsia="Times New Roman" w:hAnsi="Arial" w:cs="Arial"/>
          <w:b/>
          <w:color w:val="0B0C0C"/>
          <w:u w:val="single"/>
          <w:lang w:eastAsia="en-GB"/>
        </w:rPr>
      </w:pPr>
      <w:r>
        <w:rPr>
          <w:rFonts w:ascii="Arial" w:eastAsia="Times New Roman" w:hAnsi="Arial" w:cs="Arial"/>
          <w:b/>
          <w:color w:val="0B0C0C"/>
          <w:u w:val="single"/>
          <w:lang w:eastAsia="en-GB"/>
        </w:rPr>
        <w:lastRenderedPageBreak/>
        <w:t>P</w:t>
      </w:r>
      <w:r w:rsidRPr="00952B15">
        <w:rPr>
          <w:rFonts w:ascii="Arial" w:eastAsia="Times New Roman" w:hAnsi="Arial" w:cs="Arial"/>
          <w:b/>
          <w:color w:val="0B0C0C"/>
          <w:u w:val="single"/>
          <w:lang w:eastAsia="en-GB"/>
        </w:rPr>
        <w:t xml:space="preserve">erson Specification </w:t>
      </w:r>
    </w:p>
    <w:p w14:paraId="30025EE2" w14:textId="77777777" w:rsidR="00ED14A8" w:rsidRPr="00952B15" w:rsidRDefault="00ED14A8" w:rsidP="00ED14A8">
      <w:pPr>
        <w:shd w:val="clear" w:color="auto" w:fill="FFFFFF"/>
        <w:spacing w:line="276" w:lineRule="auto"/>
        <w:jc w:val="both"/>
        <w:textAlignment w:val="baseline"/>
        <w:rPr>
          <w:rFonts w:ascii="Arial" w:eastAsia="Times New Roman" w:hAnsi="Arial" w:cs="Arial"/>
          <w:b/>
          <w:color w:val="0B0C0C"/>
          <w:u w:val="single"/>
          <w:lang w:eastAsia="en-GB"/>
        </w:rPr>
      </w:pPr>
    </w:p>
    <w:p w14:paraId="65FEDF36" w14:textId="77777777" w:rsidR="00ED14A8" w:rsidRPr="00952B15" w:rsidRDefault="00ED14A8" w:rsidP="00ED14A8">
      <w:pPr>
        <w:shd w:val="clear" w:color="auto" w:fill="FFFFFF"/>
        <w:spacing w:line="276" w:lineRule="auto"/>
        <w:jc w:val="both"/>
        <w:textAlignment w:val="baseline"/>
        <w:rPr>
          <w:rFonts w:ascii="Arial" w:eastAsia="Times New Roman" w:hAnsi="Arial" w:cs="Arial"/>
          <w:b/>
          <w:color w:val="0B0C0C"/>
          <w:u w:val="single"/>
          <w:lang w:eastAsia="en-GB"/>
        </w:rPr>
      </w:pPr>
      <w:r w:rsidRPr="00952B15">
        <w:rPr>
          <w:rFonts w:ascii="Arial" w:eastAsia="Times New Roman" w:hAnsi="Arial" w:cs="Arial"/>
          <w:b/>
          <w:color w:val="0B0C0C"/>
          <w:u w:val="single"/>
          <w:lang w:eastAsia="en-GB"/>
        </w:rPr>
        <w:t xml:space="preserve">Essential </w:t>
      </w:r>
    </w:p>
    <w:p w14:paraId="7DC61605" w14:textId="77777777" w:rsidR="00ED14A8" w:rsidRPr="00952B15" w:rsidRDefault="00ED14A8" w:rsidP="00ED14A8">
      <w:pPr>
        <w:pStyle w:val="Body"/>
        <w:tabs>
          <w:tab w:val="left" w:pos="3240"/>
        </w:tabs>
        <w:spacing w:line="276" w:lineRule="auto"/>
        <w:rPr>
          <w:rFonts w:ascii="Arial" w:hAnsi="Arial" w:cs="Arial"/>
          <w:u w:val="single"/>
          <w:lang w:val="en-US"/>
        </w:rPr>
      </w:pPr>
    </w:p>
    <w:p w14:paraId="3347C43D" w14:textId="77777777" w:rsidR="00ED14A8" w:rsidRPr="004A6205" w:rsidRDefault="00ED14A8" w:rsidP="00ED14A8">
      <w:pPr>
        <w:pStyle w:val="Body"/>
        <w:tabs>
          <w:tab w:val="left" w:pos="3240"/>
        </w:tabs>
        <w:spacing w:line="276" w:lineRule="auto"/>
        <w:rPr>
          <w:rFonts w:ascii="Arial" w:eastAsia="Arial" w:hAnsi="Arial" w:cs="Arial"/>
          <w:u w:val="single"/>
        </w:rPr>
      </w:pPr>
      <w:r w:rsidRPr="00952B15">
        <w:rPr>
          <w:rFonts w:ascii="Arial" w:hAnsi="Arial" w:cs="Arial"/>
          <w:u w:val="single"/>
          <w:lang w:val="en-US"/>
        </w:rPr>
        <w:t>Knowledge and Experience</w:t>
      </w:r>
    </w:p>
    <w:p w14:paraId="63402CE7" w14:textId="77777777" w:rsidR="00ED14A8" w:rsidRPr="004A6205" w:rsidRDefault="00ED14A8" w:rsidP="00ED14A8">
      <w:pPr>
        <w:shd w:val="clear" w:color="auto" w:fill="FFFFFF"/>
        <w:spacing w:line="276" w:lineRule="auto"/>
        <w:jc w:val="both"/>
        <w:textAlignment w:val="baseline"/>
        <w:rPr>
          <w:rFonts w:ascii="Arial" w:eastAsia="Times New Roman" w:hAnsi="Arial" w:cs="Arial"/>
          <w:color w:val="0B0C0C"/>
          <w:lang w:eastAsia="en-GB"/>
        </w:rPr>
      </w:pPr>
    </w:p>
    <w:p w14:paraId="30078478"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Pr>
          <w:rFonts w:ascii="Arial" w:eastAsia="Times New Roman" w:hAnsi="Arial" w:cs="Arial"/>
          <w:color w:val="0B0C0C"/>
          <w:lang w:eastAsia="en-GB"/>
        </w:rPr>
        <w:t xml:space="preserve">Hons. </w:t>
      </w:r>
      <w:r w:rsidRPr="004A6205">
        <w:rPr>
          <w:rFonts w:ascii="Arial" w:eastAsia="Times New Roman" w:hAnsi="Arial" w:cs="Arial"/>
          <w:color w:val="0B0C0C"/>
          <w:lang w:eastAsia="en-GB"/>
        </w:rPr>
        <w:t xml:space="preserve">Degree or </w:t>
      </w:r>
      <w:r>
        <w:rPr>
          <w:rFonts w:ascii="Arial" w:eastAsia="Times New Roman" w:hAnsi="Arial" w:cs="Arial"/>
          <w:color w:val="0B0C0C"/>
          <w:lang w:eastAsia="en-GB"/>
        </w:rPr>
        <w:t xml:space="preserve">equivalent </w:t>
      </w:r>
      <w:r w:rsidRPr="004A6205">
        <w:rPr>
          <w:rFonts w:ascii="Arial" w:eastAsia="Times New Roman" w:hAnsi="Arial" w:cs="Arial"/>
          <w:color w:val="0B0C0C"/>
          <w:lang w:eastAsia="en-GB"/>
        </w:rPr>
        <w:t>specialising in either Building Control, Fire Safety or Environmental Health, with relevant extensive experience of working within the industry/sector.</w:t>
      </w:r>
    </w:p>
    <w:p w14:paraId="2B71AE4F"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Corporate member of either the Associate of Building Engineers or the Royal Institute of Chartered Surveyors.</w:t>
      </w:r>
    </w:p>
    <w:p w14:paraId="4338E7D0"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Significant experience of working in a senior leadership role focusing on multi occupied residential building inspection.</w:t>
      </w:r>
    </w:p>
    <w:p w14:paraId="7921EB9A"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Detailed knowledge of current and proposed legislation, relevant to residential Building Control; Housing Health and Safety Rating System (HHSRS) and fire safety.</w:t>
      </w:r>
    </w:p>
    <w:p w14:paraId="2558795E"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Knowledge of all aspects of Building Control and allied functions.</w:t>
      </w:r>
    </w:p>
    <w:p w14:paraId="4E34DFE4"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 xml:space="preserve">Substantial experience of legislation such as HHSRS, and the Housing Act 2004. </w:t>
      </w:r>
    </w:p>
    <w:p w14:paraId="5D7E1860" w14:textId="77777777" w:rsidR="00ED14A8" w:rsidRPr="00FB1510"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Experience of strong leadership and communication through a wide range of stakeholders, often with conflicting views and opinions.</w:t>
      </w:r>
      <w:r w:rsidRPr="00716DA9">
        <w:t xml:space="preserve"> </w:t>
      </w:r>
    </w:p>
    <w:p w14:paraId="4979FFF4" w14:textId="77777777" w:rsidR="00ED14A8" w:rsidRPr="00FB1510"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FB1510">
        <w:rPr>
          <w:rFonts w:ascii="Arial" w:hAnsi="Arial" w:cs="Arial"/>
        </w:rPr>
        <w:t xml:space="preserve">Experience of </w:t>
      </w:r>
      <w:r w:rsidRPr="00FB1510">
        <w:rPr>
          <w:rFonts w:ascii="Arial" w:eastAsia="Times New Roman" w:hAnsi="Arial" w:cs="Arial"/>
          <w:color w:val="0B0C0C"/>
          <w:lang w:eastAsia="en-GB"/>
        </w:rPr>
        <w:t xml:space="preserve">leading a multi-disciplinary team of highly experience technical experts </w:t>
      </w:r>
      <w:r>
        <w:rPr>
          <w:rFonts w:ascii="Arial" w:eastAsia="Times New Roman" w:hAnsi="Arial" w:cs="Arial"/>
          <w:color w:val="0B0C0C"/>
          <w:lang w:eastAsia="en-GB"/>
        </w:rPr>
        <w:t xml:space="preserve">with the </w:t>
      </w:r>
      <w:r w:rsidRPr="00FB1510">
        <w:rPr>
          <w:rFonts w:ascii="Arial" w:eastAsia="Times New Roman" w:hAnsi="Arial" w:cs="Arial"/>
          <w:color w:val="0B0C0C"/>
          <w:lang w:eastAsia="en-GB"/>
        </w:rPr>
        <w:t xml:space="preserve">ability to resolve disputes </w:t>
      </w:r>
      <w:r w:rsidRPr="00716DA9">
        <w:rPr>
          <w:rFonts w:ascii="Arial" w:eastAsia="Times New Roman" w:hAnsi="Arial" w:cs="Arial"/>
          <w:color w:val="0B0C0C"/>
          <w:lang w:eastAsia="en-GB"/>
        </w:rPr>
        <w:t>effectively,</w:t>
      </w:r>
      <w:r w:rsidRPr="00FB1510">
        <w:rPr>
          <w:rFonts w:ascii="Arial" w:eastAsia="Times New Roman" w:hAnsi="Arial" w:cs="Arial"/>
          <w:color w:val="0B0C0C"/>
          <w:lang w:eastAsia="en-GB"/>
        </w:rPr>
        <w:t xml:space="preserve"> lead</w:t>
      </w:r>
      <w:r>
        <w:rPr>
          <w:rFonts w:ascii="Arial" w:eastAsia="Times New Roman" w:hAnsi="Arial" w:cs="Arial"/>
          <w:color w:val="0B0C0C"/>
          <w:lang w:eastAsia="en-GB"/>
        </w:rPr>
        <w:t>ing</w:t>
      </w:r>
      <w:r w:rsidRPr="00FB1510">
        <w:rPr>
          <w:rFonts w:ascii="Arial" w:eastAsia="Times New Roman" w:hAnsi="Arial" w:cs="Arial"/>
          <w:color w:val="0B0C0C"/>
          <w:lang w:eastAsia="en-GB"/>
        </w:rPr>
        <w:t xml:space="preserve"> highly charged conversations and deliver</w:t>
      </w:r>
      <w:r>
        <w:rPr>
          <w:rFonts w:ascii="Arial" w:eastAsia="Times New Roman" w:hAnsi="Arial" w:cs="Arial"/>
          <w:color w:val="0B0C0C"/>
          <w:lang w:eastAsia="en-GB"/>
        </w:rPr>
        <w:t>ing required outcomes</w:t>
      </w:r>
      <w:r w:rsidRPr="00FB1510">
        <w:rPr>
          <w:rFonts w:ascii="Arial" w:eastAsia="Times New Roman" w:hAnsi="Arial" w:cs="Arial"/>
          <w:color w:val="0B0C0C"/>
          <w:lang w:eastAsia="en-GB"/>
        </w:rPr>
        <w:t xml:space="preserve">.  </w:t>
      </w:r>
    </w:p>
    <w:p w14:paraId="685D0EC0"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Experience of the ability to work by building consensus amongst diverse interest groups and stakeholders.</w:t>
      </w:r>
    </w:p>
    <w:p w14:paraId="550BD728" w14:textId="77777777" w:rsidR="00ED14A8" w:rsidRPr="004A6205" w:rsidRDefault="00ED14A8" w:rsidP="00ED14A8">
      <w:pPr>
        <w:shd w:val="clear" w:color="auto" w:fill="FFFFFF"/>
        <w:spacing w:line="276" w:lineRule="auto"/>
        <w:jc w:val="both"/>
        <w:textAlignment w:val="baseline"/>
        <w:rPr>
          <w:rFonts w:ascii="Arial" w:eastAsia="Times New Roman" w:hAnsi="Arial" w:cs="Arial"/>
          <w:color w:val="0B0C0C"/>
          <w:lang w:eastAsia="en-GB"/>
        </w:rPr>
      </w:pPr>
    </w:p>
    <w:p w14:paraId="4249F997" w14:textId="77777777" w:rsidR="00ED14A8" w:rsidRPr="004A6205" w:rsidRDefault="00ED14A8" w:rsidP="00ED14A8">
      <w:pPr>
        <w:pStyle w:val="Body"/>
        <w:tabs>
          <w:tab w:val="left" w:pos="3240"/>
        </w:tabs>
        <w:spacing w:line="276" w:lineRule="auto"/>
        <w:rPr>
          <w:rFonts w:ascii="Arial" w:eastAsia="Arial" w:hAnsi="Arial" w:cs="Arial"/>
          <w:b/>
          <w:bCs/>
          <w:u w:val="single"/>
        </w:rPr>
      </w:pPr>
      <w:r w:rsidRPr="00952B15">
        <w:rPr>
          <w:rFonts w:ascii="Arial" w:hAnsi="Arial" w:cs="Arial"/>
          <w:u w:val="single"/>
          <w:lang w:val="en-US"/>
        </w:rPr>
        <w:t>Skills and Aptitudes</w:t>
      </w:r>
    </w:p>
    <w:p w14:paraId="2AF8EA73" w14:textId="77777777" w:rsidR="00ED14A8" w:rsidRPr="004A6205" w:rsidRDefault="00ED14A8" w:rsidP="00ED14A8">
      <w:pPr>
        <w:shd w:val="clear" w:color="auto" w:fill="FFFFFF"/>
        <w:spacing w:line="276" w:lineRule="auto"/>
        <w:jc w:val="both"/>
        <w:textAlignment w:val="baseline"/>
        <w:rPr>
          <w:rFonts w:ascii="Arial" w:eastAsia="Times New Roman" w:hAnsi="Arial" w:cs="Arial"/>
          <w:color w:val="0B0C0C"/>
          <w:lang w:eastAsia="en-GB"/>
        </w:rPr>
      </w:pPr>
    </w:p>
    <w:p w14:paraId="2A471A64"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Evidence of having an appreciation, or the ability to gain it rapidly, of the current issues facing building safety, specifically to multi occupied residential buildings.</w:t>
      </w:r>
    </w:p>
    <w:p w14:paraId="04CC354A"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Track record of handling high-profile partners and building effective networks with diverse groups.</w:t>
      </w:r>
    </w:p>
    <w:p w14:paraId="29250BE3"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Capability to problem solve and to fix issues as and when they arise.</w:t>
      </w:r>
    </w:p>
    <w:p w14:paraId="0D45B931"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Capable of providing expert advice and high-quality work.</w:t>
      </w:r>
    </w:p>
    <w:p w14:paraId="46DE4958"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eastAsia="Times New Roman" w:hAnsi="Arial" w:cs="Arial"/>
          <w:color w:val="0B0C0C"/>
          <w:lang w:eastAsia="en-GB"/>
        </w:rPr>
        <w:t xml:space="preserve">Able to demonstrate independence, </w:t>
      </w:r>
      <w:proofErr w:type="gramStart"/>
      <w:r w:rsidRPr="004A6205">
        <w:rPr>
          <w:rFonts w:ascii="Arial" w:eastAsia="Times New Roman" w:hAnsi="Arial" w:cs="Arial"/>
          <w:color w:val="0B0C0C"/>
          <w:lang w:eastAsia="en-GB"/>
        </w:rPr>
        <w:t>objectivity</w:t>
      </w:r>
      <w:proofErr w:type="gramEnd"/>
      <w:r w:rsidRPr="004A6205">
        <w:rPr>
          <w:rFonts w:ascii="Arial" w:eastAsia="Times New Roman" w:hAnsi="Arial" w:cs="Arial"/>
          <w:color w:val="0B0C0C"/>
          <w:lang w:eastAsia="en-GB"/>
        </w:rPr>
        <w:t xml:space="preserve"> and the ability to assimilate and analyse complex data and evidence</w:t>
      </w:r>
      <w:r>
        <w:rPr>
          <w:rFonts w:ascii="Arial" w:eastAsia="Times New Roman" w:hAnsi="Arial" w:cs="Arial"/>
          <w:color w:val="0B0C0C"/>
          <w:lang w:eastAsia="en-GB"/>
        </w:rPr>
        <w:t>.</w:t>
      </w:r>
    </w:p>
    <w:p w14:paraId="58B085D1"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hAnsi="Arial" w:cs="Arial"/>
          <w:color w:val="0B0C0C"/>
          <w:shd w:val="clear" w:color="auto" w:fill="FFFFFF"/>
        </w:rPr>
        <w:t>Ability to drive delivery.</w:t>
      </w:r>
    </w:p>
    <w:p w14:paraId="070A7C65"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hAnsi="Arial" w:cs="Arial"/>
          <w:color w:val="0B0C0C"/>
          <w:shd w:val="clear" w:color="auto" w:fill="FFFFFF"/>
        </w:rPr>
        <w:t xml:space="preserve">Outstanding communication skills, both in writing and in person, capable of writing concisely and compellingly; able to synthesise sophisticated issues and data in an </w:t>
      </w:r>
      <w:proofErr w:type="gramStart"/>
      <w:r w:rsidRPr="004A6205">
        <w:rPr>
          <w:rFonts w:ascii="Arial" w:hAnsi="Arial" w:cs="Arial"/>
          <w:color w:val="0B0C0C"/>
          <w:shd w:val="clear" w:color="auto" w:fill="FFFFFF"/>
        </w:rPr>
        <w:t>easy to understand</w:t>
      </w:r>
      <w:proofErr w:type="gramEnd"/>
      <w:r w:rsidRPr="004A6205">
        <w:rPr>
          <w:rFonts w:ascii="Arial" w:hAnsi="Arial" w:cs="Arial"/>
          <w:color w:val="0B0C0C"/>
          <w:shd w:val="clear" w:color="auto" w:fill="FFFFFF"/>
        </w:rPr>
        <w:t xml:space="preserve"> manner and focus on the most relevant information</w:t>
      </w:r>
      <w:r>
        <w:rPr>
          <w:rFonts w:ascii="Arial" w:hAnsi="Arial" w:cs="Arial"/>
          <w:color w:val="0B0C0C"/>
          <w:shd w:val="clear" w:color="auto" w:fill="FFFFFF"/>
        </w:rPr>
        <w:t>.</w:t>
      </w:r>
    </w:p>
    <w:p w14:paraId="3852DD86"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hAnsi="Arial" w:cs="Arial"/>
          <w:color w:val="0B0C0C"/>
          <w:shd w:val="clear" w:color="auto" w:fill="FFFFFF"/>
        </w:rPr>
        <w:t>Confident providing input to strategy and resolving issues effectively.</w:t>
      </w:r>
    </w:p>
    <w:p w14:paraId="5E09254F"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hAnsi="Arial" w:cs="Arial"/>
          <w:color w:val="0B0C0C"/>
          <w:shd w:val="clear" w:color="auto" w:fill="FFFFFF"/>
        </w:rPr>
        <w:lastRenderedPageBreak/>
        <w:t>Excellent influencing and negotiating skills at senior stakeholder level, being successful in developing and nurturing strategic relationships.</w:t>
      </w:r>
    </w:p>
    <w:p w14:paraId="1FE93A6B"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hAnsi="Arial" w:cs="Arial"/>
          <w:color w:val="0B0C0C"/>
          <w:shd w:val="clear" w:color="auto" w:fill="FFFFFF"/>
        </w:rPr>
        <w:t xml:space="preserve">Collaborative approach to team working, demonstrating the ability to build and lead successful, </w:t>
      </w:r>
      <w:proofErr w:type="gramStart"/>
      <w:r w:rsidRPr="004A6205">
        <w:rPr>
          <w:rFonts w:ascii="Arial" w:hAnsi="Arial" w:cs="Arial"/>
          <w:color w:val="0B0C0C"/>
          <w:shd w:val="clear" w:color="auto" w:fill="FFFFFF"/>
        </w:rPr>
        <w:t>motivated</w:t>
      </w:r>
      <w:proofErr w:type="gramEnd"/>
      <w:r w:rsidRPr="004A6205">
        <w:rPr>
          <w:rFonts w:ascii="Arial" w:hAnsi="Arial" w:cs="Arial"/>
          <w:color w:val="0B0C0C"/>
          <w:shd w:val="clear" w:color="auto" w:fill="FFFFFF"/>
        </w:rPr>
        <w:t xml:space="preserve"> and diverse teams.</w:t>
      </w:r>
    </w:p>
    <w:p w14:paraId="5172D1DE"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hAnsi="Arial" w:cs="Arial"/>
          <w:color w:val="0B0C0C"/>
          <w:shd w:val="clear" w:color="auto" w:fill="FFFFFF"/>
        </w:rPr>
        <w:t>Resilient when dealing with changing priorities, remaining calm in stressful situations.</w:t>
      </w:r>
    </w:p>
    <w:p w14:paraId="3CEA17ED" w14:textId="77777777" w:rsidR="00ED14A8" w:rsidRPr="004A6205" w:rsidRDefault="00ED14A8" w:rsidP="00ED14A8">
      <w:pPr>
        <w:pStyle w:val="ListParagraph"/>
        <w:numPr>
          <w:ilvl w:val="0"/>
          <w:numId w:val="12"/>
        </w:numPr>
        <w:shd w:val="clear" w:color="auto" w:fill="FFFFFF"/>
        <w:tabs>
          <w:tab w:val="left" w:pos="3240"/>
        </w:tabs>
        <w:spacing w:line="276" w:lineRule="auto"/>
        <w:jc w:val="both"/>
        <w:textAlignment w:val="baseline"/>
        <w:rPr>
          <w:rFonts w:ascii="Arial" w:eastAsia="Times New Roman" w:hAnsi="Arial" w:cs="Arial"/>
          <w:color w:val="0B0C0C"/>
          <w:lang w:eastAsia="en-GB"/>
        </w:rPr>
      </w:pPr>
      <w:r w:rsidRPr="004A6205">
        <w:rPr>
          <w:rFonts w:ascii="Arial" w:hAnsi="Arial" w:cs="Arial"/>
          <w:color w:val="0B0C0C"/>
          <w:shd w:val="clear" w:color="auto" w:fill="FFFFFF"/>
        </w:rPr>
        <w:t>Excellent interpersonal skills, demonstrating active listening and confident mentoring abilities.</w:t>
      </w:r>
    </w:p>
    <w:p w14:paraId="7BA4B69C" w14:textId="77777777" w:rsidR="00ED14A8" w:rsidRPr="004A6205" w:rsidRDefault="00ED14A8" w:rsidP="00ED14A8">
      <w:pPr>
        <w:shd w:val="clear" w:color="auto" w:fill="FFFFFF"/>
        <w:spacing w:line="276" w:lineRule="auto"/>
        <w:jc w:val="both"/>
        <w:textAlignment w:val="baseline"/>
        <w:rPr>
          <w:rFonts w:ascii="Arial" w:eastAsia="Times New Roman" w:hAnsi="Arial" w:cs="Arial"/>
          <w:color w:val="0B0C0C"/>
          <w:lang w:eastAsia="en-GB"/>
        </w:rPr>
      </w:pPr>
    </w:p>
    <w:p w14:paraId="78FE84DE" w14:textId="77777777" w:rsidR="00ED14A8" w:rsidRPr="00952B15" w:rsidRDefault="00ED14A8" w:rsidP="00ED14A8">
      <w:pPr>
        <w:pStyle w:val="Body"/>
        <w:tabs>
          <w:tab w:val="left" w:pos="3240"/>
        </w:tabs>
        <w:spacing w:line="276" w:lineRule="auto"/>
        <w:rPr>
          <w:rFonts w:ascii="Arial" w:eastAsia="Arial" w:hAnsi="Arial" w:cs="Arial"/>
          <w:u w:val="single"/>
        </w:rPr>
      </w:pPr>
      <w:r w:rsidRPr="00952B15">
        <w:rPr>
          <w:rFonts w:ascii="Arial" w:hAnsi="Arial" w:cs="Arial"/>
          <w:u w:val="single"/>
          <w:lang w:val="en-US"/>
        </w:rPr>
        <w:t>Other</w:t>
      </w:r>
    </w:p>
    <w:p w14:paraId="573C1EC6" w14:textId="77777777" w:rsidR="00ED14A8" w:rsidRPr="00952B15" w:rsidRDefault="00ED14A8" w:rsidP="00ED14A8">
      <w:pPr>
        <w:pStyle w:val="Body"/>
        <w:tabs>
          <w:tab w:val="left" w:pos="3240"/>
        </w:tabs>
        <w:spacing w:line="276" w:lineRule="auto"/>
        <w:rPr>
          <w:rFonts w:ascii="Arial" w:eastAsia="Arial" w:hAnsi="Arial" w:cs="Arial"/>
        </w:rPr>
      </w:pPr>
    </w:p>
    <w:p w14:paraId="387581F3" w14:textId="77777777" w:rsidR="00ED14A8" w:rsidRPr="00952B15" w:rsidRDefault="00ED14A8" w:rsidP="00ED14A8">
      <w:pPr>
        <w:pStyle w:val="ListParagraph"/>
        <w:numPr>
          <w:ilvl w:val="0"/>
          <w:numId w:val="14"/>
        </w:numPr>
        <w:pBdr>
          <w:top w:val="nil"/>
          <w:left w:val="nil"/>
          <w:bottom w:val="nil"/>
          <w:right w:val="nil"/>
          <w:between w:val="nil"/>
          <w:bar w:val="nil"/>
        </w:pBdr>
        <w:spacing w:line="276" w:lineRule="auto"/>
        <w:contextualSpacing w:val="0"/>
        <w:rPr>
          <w:rFonts w:ascii="Arial" w:hAnsi="Arial" w:cs="Arial"/>
        </w:rPr>
      </w:pPr>
      <w:r w:rsidRPr="00952B15">
        <w:rPr>
          <w:rFonts w:ascii="Arial" w:hAnsi="Arial" w:cs="Arial"/>
        </w:rPr>
        <w:t>Ability to speak Welsh, or willingness to learn.</w:t>
      </w:r>
    </w:p>
    <w:p w14:paraId="0F070FF6" w14:textId="77777777" w:rsidR="00ED14A8" w:rsidRPr="00952B15" w:rsidRDefault="00ED14A8" w:rsidP="00ED14A8">
      <w:pPr>
        <w:pStyle w:val="ListParagraph"/>
        <w:numPr>
          <w:ilvl w:val="0"/>
          <w:numId w:val="14"/>
        </w:numPr>
        <w:pBdr>
          <w:top w:val="nil"/>
          <w:left w:val="nil"/>
          <w:bottom w:val="nil"/>
          <w:right w:val="nil"/>
          <w:between w:val="nil"/>
          <w:bar w:val="nil"/>
        </w:pBdr>
        <w:spacing w:line="276" w:lineRule="auto"/>
        <w:contextualSpacing w:val="0"/>
        <w:rPr>
          <w:rFonts w:ascii="Arial" w:hAnsi="Arial" w:cs="Arial"/>
        </w:rPr>
      </w:pPr>
      <w:r w:rsidRPr="00952B15">
        <w:rPr>
          <w:rFonts w:ascii="Arial" w:hAnsi="Arial" w:cs="Arial"/>
        </w:rPr>
        <w:t>Prepared to work evening and weekends as necessary.</w:t>
      </w:r>
    </w:p>
    <w:p w14:paraId="1CFC0B30" w14:textId="77777777" w:rsidR="00ED14A8" w:rsidRPr="00952B15" w:rsidRDefault="00ED14A8" w:rsidP="00ED14A8">
      <w:pPr>
        <w:pStyle w:val="ListParagraph"/>
        <w:numPr>
          <w:ilvl w:val="0"/>
          <w:numId w:val="14"/>
        </w:numPr>
        <w:pBdr>
          <w:top w:val="nil"/>
          <w:left w:val="nil"/>
          <w:bottom w:val="nil"/>
          <w:right w:val="nil"/>
          <w:between w:val="nil"/>
          <w:bar w:val="nil"/>
        </w:pBdr>
        <w:spacing w:line="276" w:lineRule="auto"/>
        <w:contextualSpacing w:val="0"/>
        <w:rPr>
          <w:rFonts w:ascii="Arial" w:hAnsi="Arial" w:cs="Arial"/>
        </w:rPr>
      </w:pPr>
      <w:r w:rsidRPr="00952B15">
        <w:rPr>
          <w:rFonts w:ascii="Arial" w:hAnsi="Arial" w:cs="Arial"/>
        </w:rPr>
        <w:t xml:space="preserve">Prepared to undertake extensive travel across Wales, and UK as required. </w:t>
      </w:r>
    </w:p>
    <w:p w14:paraId="0C45FA78" w14:textId="77777777" w:rsidR="00ED14A8" w:rsidRDefault="00ED14A8" w:rsidP="00ED14A8">
      <w:pPr>
        <w:spacing w:line="276" w:lineRule="auto"/>
        <w:rPr>
          <w:rFonts w:ascii="Arial" w:hAnsi="Arial" w:cs="Arial"/>
        </w:rPr>
      </w:pPr>
    </w:p>
    <w:p w14:paraId="73A692C0" w14:textId="77777777" w:rsidR="00ED14A8" w:rsidRDefault="00ED14A8" w:rsidP="00ED14A8">
      <w:pPr>
        <w:spacing w:line="276" w:lineRule="auto"/>
        <w:rPr>
          <w:rFonts w:ascii="Arial" w:hAnsi="Arial" w:cs="Arial"/>
        </w:rPr>
      </w:pPr>
    </w:p>
    <w:p w14:paraId="5858C2B0" w14:textId="77777777" w:rsidR="00ED14A8" w:rsidRPr="004A6205" w:rsidRDefault="00ED14A8" w:rsidP="00ED14A8">
      <w:pPr>
        <w:spacing w:line="276" w:lineRule="auto"/>
        <w:rPr>
          <w:rFonts w:ascii="Arial" w:hAnsi="Arial" w:cs="Arial"/>
        </w:rPr>
      </w:pPr>
    </w:p>
    <w:p w14:paraId="6658B581" w14:textId="74380EB8" w:rsidR="00222E77" w:rsidRPr="00620227" w:rsidRDefault="00222E77" w:rsidP="00271947">
      <w:pPr>
        <w:pStyle w:val="NormalWeb"/>
        <w:spacing w:before="0" w:beforeAutospacing="0" w:after="0" w:afterAutospacing="0" w:line="276" w:lineRule="auto"/>
        <w:rPr>
          <w:rFonts w:ascii="Arial" w:eastAsia="Tahoma" w:hAnsi="Arial" w:cs="Arial"/>
        </w:rPr>
      </w:pPr>
    </w:p>
    <w:p w14:paraId="2599A886" w14:textId="12E2E3F1" w:rsidR="00222E77" w:rsidRPr="00620227" w:rsidRDefault="00222E77" w:rsidP="00222E77">
      <w:pPr>
        <w:pStyle w:val="NormalWeb"/>
        <w:spacing w:before="0" w:beforeAutospacing="0" w:after="0" w:afterAutospacing="0"/>
        <w:rPr>
          <w:rFonts w:ascii="Arial" w:eastAsia="Tahoma" w:hAnsi="Arial" w:cs="Arial"/>
        </w:rPr>
      </w:pPr>
    </w:p>
    <w:p w14:paraId="254F3E10" w14:textId="77777777" w:rsidR="00222E77" w:rsidRPr="00620227" w:rsidRDefault="00222E77" w:rsidP="00222E77">
      <w:pPr>
        <w:pStyle w:val="NormalWeb"/>
        <w:spacing w:before="0" w:beforeAutospacing="0" w:after="0" w:afterAutospacing="0"/>
        <w:rPr>
          <w:rFonts w:ascii="Arial" w:eastAsia="Tahoma" w:hAnsi="Arial" w:cs="Arial"/>
        </w:rPr>
      </w:pPr>
    </w:p>
    <w:p w14:paraId="52424E46" w14:textId="77777777" w:rsidR="00441EDF" w:rsidRPr="00620227" w:rsidRDefault="00441EDF" w:rsidP="00441EDF">
      <w:pPr>
        <w:pStyle w:val="BodyText"/>
        <w:pBdr>
          <w:bottom w:val="single" w:sz="12" w:space="1" w:color="auto"/>
        </w:pBdr>
        <w:tabs>
          <w:tab w:val="left" w:pos="1985"/>
        </w:tabs>
        <w:spacing w:line="276" w:lineRule="auto"/>
        <w:jc w:val="both"/>
        <w:rPr>
          <w:b w:val="0"/>
          <w:szCs w:val="24"/>
        </w:rPr>
      </w:pPr>
    </w:p>
    <w:p w14:paraId="54C1A57A" w14:textId="77777777" w:rsidR="00441EDF" w:rsidRPr="00620227" w:rsidRDefault="00441EDF" w:rsidP="00441EDF">
      <w:pPr>
        <w:spacing w:line="276" w:lineRule="auto"/>
        <w:rPr>
          <w:rFonts w:ascii="Arial" w:hAnsi="Arial" w:cs="Arial"/>
        </w:rPr>
      </w:pPr>
    </w:p>
    <w:p w14:paraId="23F60F31" w14:textId="77777777" w:rsidR="00441EDF" w:rsidRPr="00620227" w:rsidRDefault="00441EDF" w:rsidP="00441EDF">
      <w:pPr>
        <w:spacing w:line="276" w:lineRule="auto"/>
        <w:rPr>
          <w:rFonts w:ascii="Arial" w:hAnsi="Arial" w:cs="Arial"/>
          <w:b/>
          <w:sz w:val="36"/>
          <w:szCs w:val="28"/>
          <w:lang w:val="en-US"/>
        </w:rPr>
      </w:pPr>
      <w:r w:rsidRPr="00620227">
        <w:rPr>
          <w:rFonts w:ascii="Arial" w:hAnsi="Arial" w:cs="Arial"/>
          <w:b/>
          <w:sz w:val="36"/>
          <w:szCs w:val="28"/>
          <w:lang w:val="en-US"/>
        </w:rPr>
        <w:br w:type="page"/>
      </w:r>
    </w:p>
    <w:p w14:paraId="31B1846C" w14:textId="77777777" w:rsidR="00441EDF" w:rsidRPr="00620227" w:rsidRDefault="00441EDF" w:rsidP="00441EDF">
      <w:pPr>
        <w:pStyle w:val="Heading1"/>
        <w:spacing w:line="276" w:lineRule="auto"/>
        <w:ind w:left="-5"/>
        <w:rPr>
          <w:rFonts w:ascii="Arial" w:hAnsi="Arial" w:cs="Arial"/>
          <w:color w:val="auto"/>
          <w:sz w:val="36"/>
        </w:rPr>
      </w:pPr>
      <w:r w:rsidRPr="00620227">
        <w:rPr>
          <w:rFonts w:ascii="Arial" w:hAnsi="Arial" w:cs="Arial"/>
          <w:color w:val="auto"/>
          <w:sz w:val="36"/>
        </w:rPr>
        <w:lastRenderedPageBreak/>
        <w:t>Benefits: Working at the WLGA</w:t>
      </w:r>
    </w:p>
    <w:p w14:paraId="0231F0DD" w14:textId="77777777" w:rsidR="00441EDF" w:rsidRPr="00620227" w:rsidRDefault="00441EDF" w:rsidP="00441EDF">
      <w:pPr>
        <w:spacing w:line="276" w:lineRule="auto"/>
        <w:ind w:left="9" w:right="334"/>
        <w:rPr>
          <w:rFonts w:ascii="Arial" w:hAnsi="Arial" w:cs="Arial"/>
        </w:rPr>
      </w:pPr>
    </w:p>
    <w:p w14:paraId="50F208A7" w14:textId="77777777" w:rsidR="00441EDF" w:rsidRPr="00620227" w:rsidRDefault="00441EDF" w:rsidP="00441EDF">
      <w:pPr>
        <w:spacing w:line="276" w:lineRule="auto"/>
        <w:rPr>
          <w:rFonts w:ascii="Arial" w:hAnsi="Arial" w:cs="Arial"/>
        </w:rPr>
      </w:pPr>
      <w:r w:rsidRPr="00620227">
        <w:rPr>
          <w:rFonts w:ascii="Arial" w:hAnsi="Arial" w:cs="Arial"/>
        </w:rPr>
        <w:t xml:space="preserve">The WLGA is an exciting place to work. </w:t>
      </w:r>
    </w:p>
    <w:p w14:paraId="7042DB9D" w14:textId="77777777" w:rsidR="00441EDF" w:rsidRPr="00620227" w:rsidRDefault="00441EDF" w:rsidP="00441EDF">
      <w:pPr>
        <w:spacing w:line="276" w:lineRule="auto"/>
        <w:rPr>
          <w:rFonts w:ascii="Arial" w:hAnsi="Arial" w:cs="Arial"/>
        </w:rPr>
      </w:pPr>
    </w:p>
    <w:p w14:paraId="4FF00AEC" w14:textId="77777777" w:rsidR="00441EDF" w:rsidRPr="00620227" w:rsidRDefault="00441EDF" w:rsidP="00441EDF">
      <w:pPr>
        <w:spacing w:line="276" w:lineRule="auto"/>
        <w:rPr>
          <w:rFonts w:ascii="Arial" w:hAnsi="Arial" w:cs="Arial"/>
        </w:rPr>
      </w:pPr>
      <w:r w:rsidRPr="00620227">
        <w:rPr>
          <w:rFonts w:ascii="Arial" w:hAnsi="Arial" w:cs="Arial"/>
        </w:rPr>
        <w:t>The WLGA is moving into new, modern, open plan offices at One Canal Parade, Cardiff in December 2021. One Canal Parade is part of an exciting new urban development, which includes a variety of local amenities and is within a brief walk from Cardiff Central Station and the City Centre.</w:t>
      </w:r>
    </w:p>
    <w:p w14:paraId="46DFE75C" w14:textId="77777777" w:rsidR="00441EDF" w:rsidRPr="00620227" w:rsidRDefault="00441EDF" w:rsidP="00441EDF">
      <w:pPr>
        <w:spacing w:line="276" w:lineRule="auto"/>
        <w:rPr>
          <w:rFonts w:ascii="Arial" w:hAnsi="Arial" w:cs="Arial"/>
        </w:rPr>
      </w:pPr>
    </w:p>
    <w:p w14:paraId="16BB9648" w14:textId="77777777" w:rsidR="00441EDF" w:rsidRPr="00620227" w:rsidRDefault="00441EDF" w:rsidP="00441EDF">
      <w:pPr>
        <w:spacing w:line="276" w:lineRule="auto"/>
        <w:rPr>
          <w:rFonts w:ascii="Arial" w:hAnsi="Arial" w:cs="Arial"/>
        </w:rPr>
      </w:pPr>
      <w:r w:rsidRPr="00620227">
        <w:rPr>
          <w:rFonts w:ascii="Arial" w:hAnsi="Arial" w:cs="Arial"/>
        </w:rPr>
        <w:t xml:space="preserve">The WLGA has recently introduced cutting edge agile working arrangements which provide a lot of flexibility in terms of when and where work is carried out; the new office at One Canal Parade is fully equipped in terms of layout, </w:t>
      </w:r>
      <w:proofErr w:type="gramStart"/>
      <w:r w:rsidRPr="00620227">
        <w:rPr>
          <w:rFonts w:ascii="Arial" w:hAnsi="Arial" w:cs="Arial"/>
        </w:rPr>
        <w:t>furniture</w:t>
      </w:r>
      <w:proofErr w:type="gramEnd"/>
      <w:r w:rsidRPr="00620227">
        <w:rPr>
          <w:rFonts w:ascii="Arial" w:hAnsi="Arial" w:cs="Arial"/>
        </w:rPr>
        <w:t xml:space="preserve"> and ICT infrastructure to support all types of individual and collective work styles.</w:t>
      </w:r>
    </w:p>
    <w:p w14:paraId="3581042D" w14:textId="77777777" w:rsidR="00441EDF" w:rsidRPr="00620227" w:rsidRDefault="00441EDF" w:rsidP="00441EDF">
      <w:pPr>
        <w:spacing w:line="276" w:lineRule="auto"/>
        <w:rPr>
          <w:rFonts w:ascii="Arial" w:hAnsi="Arial" w:cs="Arial"/>
        </w:rPr>
      </w:pPr>
    </w:p>
    <w:p w14:paraId="3189F8C8" w14:textId="77777777" w:rsidR="00441EDF" w:rsidRPr="00620227" w:rsidRDefault="00441EDF" w:rsidP="00441EDF">
      <w:pPr>
        <w:spacing w:line="276" w:lineRule="auto"/>
        <w:rPr>
          <w:rFonts w:ascii="Arial" w:hAnsi="Arial" w:cs="Arial"/>
        </w:rPr>
      </w:pPr>
      <w:r w:rsidRPr="00620227">
        <w:rPr>
          <w:rFonts w:ascii="Arial" w:hAnsi="Arial" w:cs="Arial"/>
        </w:rPr>
        <w:t xml:space="preserve">At present, though, and most probably into early 2022, working from home will be the predominant work style, </w:t>
      </w:r>
      <w:proofErr w:type="gramStart"/>
      <w:r w:rsidRPr="00620227">
        <w:rPr>
          <w:rFonts w:ascii="Arial" w:hAnsi="Arial" w:cs="Arial"/>
        </w:rPr>
        <w:t>taking into account</w:t>
      </w:r>
      <w:proofErr w:type="gramEnd"/>
      <w:r w:rsidRPr="00620227">
        <w:rPr>
          <w:rFonts w:ascii="Arial" w:hAnsi="Arial" w:cs="Arial"/>
        </w:rPr>
        <w:t xml:space="preserve"> the Welsh Government’s covid 19-related message to work at home wherever possible.</w:t>
      </w:r>
    </w:p>
    <w:p w14:paraId="1519E09C" w14:textId="77777777" w:rsidR="00441EDF" w:rsidRPr="00620227" w:rsidRDefault="00441EDF" w:rsidP="00441EDF">
      <w:pPr>
        <w:spacing w:line="276" w:lineRule="auto"/>
        <w:rPr>
          <w:rFonts w:ascii="Arial" w:hAnsi="Arial" w:cs="Arial"/>
        </w:rPr>
      </w:pPr>
    </w:p>
    <w:p w14:paraId="1CCA6CE2" w14:textId="77777777" w:rsidR="00441EDF" w:rsidRPr="00620227" w:rsidRDefault="00441EDF" w:rsidP="00441EDF">
      <w:pPr>
        <w:spacing w:line="276" w:lineRule="auto"/>
        <w:rPr>
          <w:rFonts w:ascii="Arial" w:hAnsi="Arial" w:cs="Arial"/>
        </w:rPr>
      </w:pPr>
      <w:r w:rsidRPr="00620227">
        <w:rPr>
          <w:rFonts w:ascii="Arial" w:hAnsi="Arial" w:cs="Arial"/>
        </w:rPr>
        <w:t>We offer staff a friendly and supportive working environment, along with a range of employment-related benefits -</w:t>
      </w:r>
    </w:p>
    <w:p w14:paraId="1CBFD406" w14:textId="77777777" w:rsidR="00441EDF" w:rsidRPr="00620227" w:rsidRDefault="00441EDF" w:rsidP="00441EDF">
      <w:pPr>
        <w:spacing w:line="276" w:lineRule="auto"/>
        <w:rPr>
          <w:rFonts w:ascii="Arial" w:hAnsi="Arial" w:cs="Arial"/>
          <w:b/>
        </w:rPr>
      </w:pPr>
    </w:p>
    <w:p w14:paraId="0635AD52" w14:textId="77777777" w:rsidR="00441EDF" w:rsidRPr="00620227" w:rsidRDefault="00441EDF" w:rsidP="00441EDF">
      <w:pPr>
        <w:pStyle w:val="ListParagraph"/>
        <w:numPr>
          <w:ilvl w:val="0"/>
          <w:numId w:val="2"/>
        </w:numPr>
        <w:shd w:val="clear" w:color="auto" w:fill="BFBFBF" w:themeFill="background1" w:themeFillShade="BF"/>
        <w:spacing w:line="276" w:lineRule="auto"/>
        <w:rPr>
          <w:rFonts w:ascii="Arial" w:hAnsi="Arial" w:cs="Arial"/>
          <w:b/>
        </w:rPr>
      </w:pPr>
      <w:r w:rsidRPr="00620227">
        <w:rPr>
          <w:rFonts w:ascii="Arial" w:hAnsi="Arial" w:cs="Arial"/>
          <w:b/>
        </w:rPr>
        <w:t>Incremental pay rises and contributory local government pension scheme</w:t>
      </w:r>
    </w:p>
    <w:p w14:paraId="5446CCAC" w14:textId="77777777" w:rsidR="00441EDF" w:rsidRPr="00620227" w:rsidRDefault="00441EDF" w:rsidP="00441EDF">
      <w:pPr>
        <w:pStyle w:val="ListParagraph"/>
        <w:numPr>
          <w:ilvl w:val="0"/>
          <w:numId w:val="2"/>
        </w:numPr>
        <w:shd w:val="clear" w:color="auto" w:fill="BFBFBF" w:themeFill="background1" w:themeFillShade="BF"/>
        <w:spacing w:line="276" w:lineRule="auto"/>
        <w:rPr>
          <w:rFonts w:ascii="Arial" w:hAnsi="Arial" w:cs="Arial"/>
          <w:b/>
        </w:rPr>
      </w:pPr>
      <w:r w:rsidRPr="00620227">
        <w:rPr>
          <w:rFonts w:ascii="Arial" w:hAnsi="Arial" w:cs="Arial"/>
          <w:b/>
        </w:rPr>
        <w:t>26 days annual leave, rising to 29 after 3 years then rising to 32 after 5 years of service, plus 8 days bank holiday</w:t>
      </w:r>
    </w:p>
    <w:p w14:paraId="3B26D0EE" w14:textId="77777777" w:rsidR="00441EDF" w:rsidRPr="00620227" w:rsidRDefault="00441EDF" w:rsidP="00441EDF">
      <w:pPr>
        <w:pStyle w:val="ListParagraph"/>
        <w:numPr>
          <w:ilvl w:val="0"/>
          <w:numId w:val="2"/>
        </w:numPr>
        <w:shd w:val="clear" w:color="auto" w:fill="BFBFBF" w:themeFill="background1" w:themeFillShade="BF"/>
        <w:spacing w:line="276" w:lineRule="auto"/>
        <w:rPr>
          <w:rFonts w:ascii="Arial" w:hAnsi="Arial" w:cs="Arial"/>
          <w:b/>
        </w:rPr>
      </w:pPr>
      <w:r w:rsidRPr="00620227">
        <w:rPr>
          <w:rFonts w:ascii="Arial" w:hAnsi="Arial" w:cs="Arial"/>
          <w:b/>
        </w:rPr>
        <w:t xml:space="preserve">Agile working policy which encompasses Flexitime, flexible working including options to work from home. </w:t>
      </w:r>
    </w:p>
    <w:p w14:paraId="5B2A0A42" w14:textId="77777777" w:rsidR="00441EDF" w:rsidRPr="00620227" w:rsidRDefault="00441EDF" w:rsidP="00441EDF">
      <w:pPr>
        <w:pStyle w:val="ListParagraph"/>
        <w:numPr>
          <w:ilvl w:val="0"/>
          <w:numId w:val="2"/>
        </w:numPr>
        <w:shd w:val="clear" w:color="auto" w:fill="BFBFBF" w:themeFill="background1" w:themeFillShade="BF"/>
        <w:spacing w:line="276" w:lineRule="auto"/>
        <w:rPr>
          <w:rFonts w:ascii="Arial" w:hAnsi="Arial" w:cs="Arial"/>
          <w:b/>
        </w:rPr>
      </w:pPr>
      <w:r w:rsidRPr="00620227">
        <w:rPr>
          <w:rFonts w:ascii="Arial" w:hAnsi="Arial" w:cs="Arial"/>
          <w:b/>
        </w:rPr>
        <w:t>Cycle to work scheme, travel loan facilities and free staff car park</w:t>
      </w:r>
    </w:p>
    <w:p w14:paraId="76D870F9" w14:textId="77777777" w:rsidR="00441EDF" w:rsidRPr="00620227" w:rsidRDefault="00441EDF" w:rsidP="00441EDF">
      <w:pPr>
        <w:pStyle w:val="ListParagraph"/>
        <w:numPr>
          <w:ilvl w:val="0"/>
          <w:numId w:val="2"/>
        </w:numPr>
        <w:shd w:val="clear" w:color="auto" w:fill="BFBFBF" w:themeFill="background1" w:themeFillShade="BF"/>
        <w:spacing w:line="276" w:lineRule="auto"/>
        <w:rPr>
          <w:rFonts w:ascii="Arial" w:hAnsi="Arial" w:cs="Arial"/>
          <w:b/>
        </w:rPr>
      </w:pPr>
      <w:r w:rsidRPr="00620227">
        <w:rPr>
          <w:rFonts w:ascii="Arial" w:hAnsi="Arial" w:cs="Arial"/>
          <w:b/>
        </w:rPr>
        <w:t xml:space="preserve">A range of supportive policies, including career breaks, job share, leave purchase scheme and other leave arrangements. </w:t>
      </w:r>
    </w:p>
    <w:p w14:paraId="6872E8FB" w14:textId="77777777" w:rsidR="00441EDF" w:rsidRPr="00620227" w:rsidRDefault="00441EDF" w:rsidP="00441EDF">
      <w:pPr>
        <w:pStyle w:val="ListParagraph"/>
        <w:numPr>
          <w:ilvl w:val="0"/>
          <w:numId w:val="2"/>
        </w:numPr>
        <w:shd w:val="clear" w:color="auto" w:fill="BFBFBF" w:themeFill="background1" w:themeFillShade="BF"/>
        <w:spacing w:line="276" w:lineRule="auto"/>
        <w:rPr>
          <w:rFonts w:ascii="Arial" w:hAnsi="Arial" w:cs="Arial"/>
          <w:b/>
        </w:rPr>
      </w:pPr>
      <w:r w:rsidRPr="00620227">
        <w:rPr>
          <w:rFonts w:ascii="Arial" w:hAnsi="Arial" w:cs="Arial"/>
          <w:b/>
        </w:rPr>
        <w:t xml:space="preserve">Generous maternity, adoption, </w:t>
      </w:r>
      <w:proofErr w:type="gramStart"/>
      <w:r w:rsidRPr="00620227">
        <w:rPr>
          <w:rFonts w:ascii="Arial" w:hAnsi="Arial" w:cs="Arial"/>
          <w:b/>
        </w:rPr>
        <w:t>paternity</w:t>
      </w:r>
      <w:proofErr w:type="gramEnd"/>
      <w:r w:rsidRPr="00620227">
        <w:rPr>
          <w:rFonts w:ascii="Arial" w:hAnsi="Arial" w:cs="Arial"/>
          <w:b/>
        </w:rPr>
        <w:t xml:space="preserve"> and shared parental leave</w:t>
      </w:r>
    </w:p>
    <w:p w14:paraId="1B60CE03" w14:textId="77777777" w:rsidR="00441EDF" w:rsidRPr="00620227" w:rsidRDefault="00441EDF" w:rsidP="00441EDF">
      <w:pPr>
        <w:pStyle w:val="ListParagraph"/>
        <w:numPr>
          <w:ilvl w:val="0"/>
          <w:numId w:val="2"/>
        </w:numPr>
        <w:shd w:val="clear" w:color="auto" w:fill="BFBFBF" w:themeFill="background1" w:themeFillShade="BF"/>
        <w:spacing w:line="276" w:lineRule="auto"/>
        <w:rPr>
          <w:rFonts w:ascii="Arial" w:hAnsi="Arial" w:cs="Arial"/>
          <w:b/>
        </w:rPr>
      </w:pPr>
      <w:r w:rsidRPr="00620227">
        <w:rPr>
          <w:rFonts w:ascii="Arial" w:hAnsi="Arial" w:cs="Arial"/>
          <w:b/>
        </w:rPr>
        <w:t>Centrally located office in the heart of one of the UK’s most vibrant cities</w:t>
      </w:r>
    </w:p>
    <w:p w14:paraId="6BCC00FC" w14:textId="77777777" w:rsidR="00441EDF" w:rsidRPr="00620227" w:rsidRDefault="00441EDF" w:rsidP="00441EDF">
      <w:pPr>
        <w:spacing w:line="276" w:lineRule="auto"/>
        <w:rPr>
          <w:rFonts w:ascii="Arial" w:hAnsi="Arial" w:cs="Arial"/>
        </w:rPr>
      </w:pPr>
    </w:p>
    <w:p w14:paraId="0C4EB0B9" w14:textId="77777777" w:rsidR="00441EDF" w:rsidRPr="00620227" w:rsidRDefault="00441EDF" w:rsidP="00441EDF">
      <w:pPr>
        <w:spacing w:line="276" w:lineRule="auto"/>
        <w:rPr>
          <w:rFonts w:ascii="Arial" w:hAnsi="Arial" w:cs="Arial"/>
          <w:b/>
        </w:rPr>
      </w:pPr>
      <w:r w:rsidRPr="00620227">
        <w:rPr>
          <w:rFonts w:ascii="Arial" w:hAnsi="Arial" w:cs="Arial"/>
          <w:b/>
        </w:rPr>
        <w:t>Terms of Employment</w:t>
      </w:r>
    </w:p>
    <w:p w14:paraId="41DE4F59" w14:textId="77777777" w:rsidR="00441EDF" w:rsidRPr="00620227" w:rsidRDefault="00441EDF" w:rsidP="00441EDF">
      <w:pPr>
        <w:spacing w:line="276" w:lineRule="auto"/>
        <w:rPr>
          <w:rFonts w:ascii="Arial" w:hAnsi="Arial" w:cs="Arial"/>
        </w:rPr>
      </w:pPr>
      <w:r w:rsidRPr="00620227">
        <w:rPr>
          <w:rFonts w:ascii="Arial" w:hAnsi="Arial" w:cs="Arial"/>
        </w:rPr>
        <w:t>Association employees are employed on the conditions of service of the National Joint Council for Local Government Services, amended by local agreements.  The principal provisions are outlined below:</w:t>
      </w:r>
    </w:p>
    <w:p w14:paraId="0896CE45" w14:textId="77777777" w:rsidR="00441EDF" w:rsidRPr="00620227" w:rsidRDefault="00441EDF" w:rsidP="00441EDF">
      <w:pPr>
        <w:spacing w:line="276" w:lineRule="auto"/>
        <w:rPr>
          <w:rFonts w:ascii="Arial" w:hAnsi="Arial" w:cs="Arial"/>
        </w:rPr>
      </w:pPr>
    </w:p>
    <w:p w14:paraId="1C73E4BE" w14:textId="77777777" w:rsidR="00441EDF" w:rsidRPr="00620227" w:rsidRDefault="00441EDF" w:rsidP="00441EDF">
      <w:pPr>
        <w:spacing w:line="276" w:lineRule="auto"/>
        <w:ind w:left="332"/>
        <w:rPr>
          <w:rFonts w:ascii="Arial" w:hAnsi="Arial" w:cs="Arial"/>
          <w:b/>
        </w:rPr>
      </w:pPr>
      <w:r w:rsidRPr="00620227">
        <w:rPr>
          <w:rFonts w:ascii="Arial" w:hAnsi="Arial" w:cs="Arial"/>
          <w:b/>
        </w:rPr>
        <w:t xml:space="preserve">Salary: </w:t>
      </w:r>
    </w:p>
    <w:p w14:paraId="251AFEED" w14:textId="77777777" w:rsidR="00441EDF" w:rsidRPr="00620227" w:rsidRDefault="00441EDF" w:rsidP="00441EDF">
      <w:pPr>
        <w:spacing w:line="276" w:lineRule="auto"/>
        <w:ind w:left="332"/>
        <w:rPr>
          <w:rFonts w:ascii="Arial" w:hAnsi="Arial" w:cs="Arial"/>
        </w:rPr>
      </w:pPr>
      <w:r w:rsidRPr="00620227">
        <w:rPr>
          <w:rFonts w:ascii="Arial" w:hAnsi="Arial" w:cs="Arial"/>
        </w:rPr>
        <w:t>Salary is payable calendar monthly by bank credit on or about the 15th of each month.</w:t>
      </w:r>
    </w:p>
    <w:p w14:paraId="17B2A2E4" w14:textId="77777777" w:rsidR="00441EDF" w:rsidRPr="00620227" w:rsidRDefault="00441EDF" w:rsidP="00441EDF">
      <w:pPr>
        <w:spacing w:line="276" w:lineRule="auto"/>
        <w:ind w:left="332"/>
        <w:rPr>
          <w:rFonts w:ascii="Arial" w:hAnsi="Arial" w:cs="Arial"/>
        </w:rPr>
      </w:pPr>
    </w:p>
    <w:p w14:paraId="3B1FC1AC" w14:textId="77777777" w:rsidR="00441EDF" w:rsidRPr="00620227" w:rsidRDefault="00441EDF" w:rsidP="00441EDF">
      <w:pPr>
        <w:spacing w:line="276" w:lineRule="auto"/>
        <w:ind w:left="332"/>
        <w:rPr>
          <w:rFonts w:ascii="Arial" w:hAnsi="Arial" w:cs="Arial"/>
          <w:b/>
        </w:rPr>
      </w:pPr>
      <w:r w:rsidRPr="00620227">
        <w:rPr>
          <w:rFonts w:ascii="Arial" w:hAnsi="Arial" w:cs="Arial"/>
          <w:b/>
        </w:rPr>
        <w:lastRenderedPageBreak/>
        <w:t xml:space="preserve">Hours of Work: </w:t>
      </w:r>
    </w:p>
    <w:p w14:paraId="4C55A9D7" w14:textId="77777777" w:rsidR="00441EDF" w:rsidRPr="00620227" w:rsidRDefault="00441EDF" w:rsidP="00441EDF">
      <w:pPr>
        <w:spacing w:line="276" w:lineRule="auto"/>
        <w:ind w:left="332"/>
        <w:rPr>
          <w:rFonts w:ascii="Arial" w:hAnsi="Arial" w:cs="Arial"/>
        </w:rPr>
      </w:pPr>
      <w:r w:rsidRPr="00620227">
        <w:rPr>
          <w:rFonts w:ascii="Arial" w:hAnsi="Arial" w:cs="Arial"/>
        </w:rPr>
        <w:t xml:space="preserve">The standard working week is 36 hours, but the WLGA’s new agile working arrangements provide extensive opportunities for flexible working and the ability to balance work commitments alongside non-working time and annual leave. The Association aims to make sure that the benefits arising from agile working support the delivery of </w:t>
      </w:r>
      <w:proofErr w:type="gramStart"/>
      <w:r w:rsidRPr="00620227">
        <w:rPr>
          <w:rFonts w:ascii="Arial" w:hAnsi="Arial" w:cs="Arial"/>
        </w:rPr>
        <w:t>high quality</w:t>
      </w:r>
      <w:proofErr w:type="gramEnd"/>
      <w:r w:rsidRPr="00620227">
        <w:rPr>
          <w:rFonts w:ascii="Arial" w:hAnsi="Arial" w:cs="Arial"/>
        </w:rPr>
        <w:t xml:space="preserve"> services whilst at the same time ensuring that everyone within our workforce feels well supported. Within this agile working framework, </w:t>
      </w:r>
      <w:proofErr w:type="gramStart"/>
      <w:r w:rsidRPr="00620227">
        <w:rPr>
          <w:rFonts w:ascii="Arial" w:hAnsi="Arial" w:cs="Arial"/>
        </w:rPr>
        <w:t>each individual</w:t>
      </w:r>
      <w:proofErr w:type="gramEnd"/>
      <w:r w:rsidRPr="00620227">
        <w:rPr>
          <w:rFonts w:ascii="Arial" w:hAnsi="Arial" w:cs="Arial"/>
        </w:rPr>
        <w:t xml:space="preserve"> has a responsibility to co-operate with colleagues to put into practice individual, team and organisational working arrangements which all focus on delivering the WLGA’s priorities.</w:t>
      </w:r>
    </w:p>
    <w:p w14:paraId="0D618C74" w14:textId="77777777" w:rsidR="00441EDF" w:rsidRPr="00620227" w:rsidRDefault="00441EDF" w:rsidP="00441EDF">
      <w:pPr>
        <w:rPr>
          <w:rFonts w:ascii="Arial" w:hAnsi="Arial" w:cs="Arial"/>
          <w:b/>
        </w:rPr>
      </w:pPr>
    </w:p>
    <w:p w14:paraId="7255EE77" w14:textId="77777777" w:rsidR="00441EDF" w:rsidRPr="00620227" w:rsidRDefault="00441EDF" w:rsidP="00441EDF">
      <w:pPr>
        <w:spacing w:line="276" w:lineRule="auto"/>
        <w:ind w:left="332"/>
        <w:rPr>
          <w:rFonts w:ascii="Arial" w:hAnsi="Arial" w:cs="Arial"/>
          <w:b/>
        </w:rPr>
      </w:pPr>
      <w:r w:rsidRPr="00620227">
        <w:rPr>
          <w:rFonts w:ascii="Arial" w:hAnsi="Arial" w:cs="Arial"/>
          <w:b/>
        </w:rPr>
        <w:t xml:space="preserve">Travel and Subsistence: </w:t>
      </w:r>
    </w:p>
    <w:p w14:paraId="65AA5180" w14:textId="77777777" w:rsidR="00441EDF" w:rsidRPr="00620227" w:rsidRDefault="00441EDF" w:rsidP="00441EDF">
      <w:pPr>
        <w:spacing w:line="276" w:lineRule="auto"/>
        <w:ind w:left="332"/>
        <w:rPr>
          <w:rFonts w:ascii="Arial" w:hAnsi="Arial" w:cs="Arial"/>
        </w:rPr>
      </w:pPr>
      <w:r w:rsidRPr="00620227">
        <w:rPr>
          <w:rFonts w:ascii="Arial" w:hAnsi="Arial" w:cs="Arial"/>
        </w:rPr>
        <w:t>The post holder may be required to work on occasion anywhere within Wales or the rest of the UK. Travelling, accommodation and associated expenses will be payable when staff work away from their fixed centre.</w:t>
      </w:r>
    </w:p>
    <w:p w14:paraId="52058885" w14:textId="77777777" w:rsidR="00441EDF" w:rsidRPr="00620227" w:rsidRDefault="00441EDF" w:rsidP="00441EDF">
      <w:pPr>
        <w:spacing w:line="276" w:lineRule="auto"/>
        <w:ind w:left="332"/>
        <w:rPr>
          <w:rFonts w:ascii="Arial" w:hAnsi="Arial" w:cs="Arial"/>
        </w:rPr>
      </w:pPr>
    </w:p>
    <w:p w14:paraId="39533B2C" w14:textId="77777777" w:rsidR="00441EDF" w:rsidRPr="00620227" w:rsidRDefault="00441EDF" w:rsidP="00441EDF">
      <w:pPr>
        <w:spacing w:line="276" w:lineRule="auto"/>
        <w:ind w:left="332"/>
        <w:rPr>
          <w:rFonts w:ascii="Arial" w:hAnsi="Arial" w:cs="Arial"/>
          <w:b/>
        </w:rPr>
      </w:pPr>
      <w:r w:rsidRPr="00620227">
        <w:rPr>
          <w:rFonts w:ascii="Arial" w:hAnsi="Arial" w:cs="Arial"/>
          <w:b/>
        </w:rPr>
        <w:t xml:space="preserve">Annual Leave: </w:t>
      </w:r>
    </w:p>
    <w:p w14:paraId="4911CD31" w14:textId="77777777" w:rsidR="00441EDF" w:rsidRPr="00620227" w:rsidRDefault="00441EDF" w:rsidP="00441EDF">
      <w:pPr>
        <w:spacing w:line="276" w:lineRule="auto"/>
        <w:ind w:left="362"/>
        <w:rPr>
          <w:rFonts w:ascii="Arial" w:hAnsi="Arial" w:cs="Arial"/>
        </w:rPr>
      </w:pPr>
      <w:r w:rsidRPr="00620227">
        <w:rPr>
          <w:rFonts w:ascii="Arial" w:hAnsi="Arial" w:cs="Arial"/>
        </w:rPr>
        <w:t xml:space="preserve">The annual leave entitlement for a full year (the leave year runs from 1 April to 31 March in the following year) will initially be 26 days, in addition to statutory holidays. Existing local government employers may attract additional leave based on continuous local government service. </w:t>
      </w:r>
    </w:p>
    <w:p w14:paraId="4AF9B235" w14:textId="77777777" w:rsidR="00441EDF" w:rsidRPr="00620227" w:rsidRDefault="00441EDF" w:rsidP="00441EDF">
      <w:pPr>
        <w:spacing w:line="276" w:lineRule="auto"/>
        <w:ind w:left="362"/>
        <w:rPr>
          <w:rFonts w:ascii="Arial" w:hAnsi="Arial" w:cs="Arial"/>
        </w:rPr>
      </w:pPr>
    </w:p>
    <w:p w14:paraId="68367A30" w14:textId="77777777" w:rsidR="00441EDF" w:rsidRPr="00620227" w:rsidRDefault="00441EDF" w:rsidP="00441EDF">
      <w:pPr>
        <w:spacing w:line="276" w:lineRule="auto"/>
        <w:ind w:left="362"/>
        <w:rPr>
          <w:rFonts w:ascii="Arial" w:hAnsi="Arial" w:cs="Arial"/>
          <w:b/>
        </w:rPr>
      </w:pPr>
      <w:r w:rsidRPr="00620227">
        <w:rPr>
          <w:rFonts w:ascii="Arial" w:hAnsi="Arial" w:cs="Arial"/>
          <w:b/>
        </w:rPr>
        <w:t xml:space="preserve">Pension: </w:t>
      </w:r>
    </w:p>
    <w:p w14:paraId="0CFA629A" w14:textId="77777777" w:rsidR="00441EDF" w:rsidRPr="00620227" w:rsidRDefault="00441EDF" w:rsidP="00441EDF">
      <w:pPr>
        <w:spacing w:line="276" w:lineRule="auto"/>
        <w:ind w:left="362"/>
        <w:rPr>
          <w:rFonts w:ascii="Arial" w:hAnsi="Arial" w:cs="Arial"/>
        </w:rPr>
      </w:pPr>
      <w:r w:rsidRPr="00620227">
        <w:rPr>
          <w:rFonts w:ascii="Arial" w:hAnsi="Arial" w:cs="Arial"/>
        </w:rPr>
        <w:t xml:space="preserve">The successful candidate will automatically be admitted to the Local Government Pension Scheme. This is a contributory scheme which has defined benefits for employees. </w:t>
      </w:r>
      <w:hyperlink r:id="rId15" w:history="1">
        <w:r w:rsidRPr="00620227">
          <w:rPr>
            <w:rStyle w:val="Hyperlink"/>
            <w:rFonts w:ascii="Arial" w:hAnsi="Arial" w:cs="Arial"/>
            <w:color w:val="auto"/>
          </w:rPr>
          <w:t>https://mpfmembers.org.uk/content/members-currently-contributing-lgps</w:t>
        </w:r>
      </w:hyperlink>
      <w:r w:rsidRPr="00620227">
        <w:rPr>
          <w:rFonts w:ascii="Arial" w:hAnsi="Arial" w:cs="Arial"/>
        </w:rPr>
        <w:t xml:space="preserve"> </w:t>
      </w:r>
    </w:p>
    <w:p w14:paraId="7CA55547" w14:textId="77777777" w:rsidR="00441EDF" w:rsidRPr="00620227" w:rsidRDefault="00441EDF" w:rsidP="00441EDF">
      <w:pPr>
        <w:spacing w:line="276" w:lineRule="auto"/>
        <w:ind w:left="362"/>
        <w:rPr>
          <w:rFonts w:ascii="Arial" w:hAnsi="Arial" w:cs="Arial"/>
        </w:rPr>
      </w:pPr>
    </w:p>
    <w:p w14:paraId="6DC592DB" w14:textId="77777777" w:rsidR="00441EDF" w:rsidRPr="00620227" w:rsidRDefault="00441EDF" w:rsidP="00441EDF">
      <w:pPr>
        <w:spacing w:line="276" w:lineRule="auto"/>
        <w:ind w:left="362"/>
        <w:rPr>
          <w:rFonts w:ascii="Arial" w:hAnsi="Arial" w:cs="Arial"/>
          <w:b/>
        </w:rPr>
      </w:pPr>
      <w:r w:rsidRPr="00620227">
        <w:rPr>
          <w:rFonts w:ascii="Arial" w:hAnsi="Arial" w:cs="Arial"/>
          <w:b/>
        </w:rPr>
        <w:t xml:space="preserve">Period of Notice: </w:t>
      </w:r>
    </w:p>
    <w:p w14:paraId="4F9FC462" w14:textId="77777777" w:rsidR="00441EDF" w:rsidRPr="00620227" w:rsidRDefault="00441EDF" w:rsidP="00441EDF">
      <w:pPr>
        <w:spacing w:line="276" w:lineRule="auto"/>
        <w:ind w:left="362"/>
        <w:rPr>
          <w:rFonts w:ascii="Arial" w:hAnsi="Arial" w:cs="Arial"/>
        </w:rPr>
      </w:pPr>
      <w:r w:rsidRPr="00620227">
        <w:rPr>
          <w:rFonts w:ascii="Arial" w:hAnsi="Arial" w:cs="Arial"/>
        </w:rPr>
        <w:t>The period of notice which staff are required to give is one calendar month, commencing on any day in the month. Staff will also be entitled to receive one calendar months’ notice, or the current statutory notice period, whichever is greater.</w:t>
      </w:r>
    </w:p>
    <w:p w14:paraId="3F3DC1F0" w14:textId="77777777" w:rsidR="00441EDF" w:rsidRPr="00620227" w:rsidRDefault="00441EDF" w:rsidP="00441EDF">
      <w:pPr>
        <w:spacing w:line="276" w:lineRule="auto"/>
        <w:rPr>
          <w:rFonts w:ascii="Arial" w:hAnsi="Arial" w:cs="Arial"/>
        </w:rPr>
      </w:pPr>
    </w:p>
    <w:p w14:paraId="3F45E1F7" w14:textId="77777777" w:rsidR="00441EDF" w:rsidRPr="00620227" w:rsidRDefault="00441EDF" w:rsidP="00441EDF">
      <w:pPr>
        <w:autoSpaceDE w:val="0"/>
        <w:autoSpaceDN w:val="0"/>
        <w:adjustRightInd w:val="0"/>
        <w:spacing w:line="276" w:lineRule="auto"/>
        <w:ind w:right="160"/>
        <w:jc w:val="both"/>
        <w:rPr>
          <w:rFonts w:ascii="Arial" w:hAnsi="Arial" w:cs="Arial"/>
          <w:b/>
          <w:bCs/>
        </w:rPr>
      </w:pPr>
      <w:r w:rsidRPr="00620227">
        <w:rPr>
          <w:rFonts w:ascii="Arial" w:hAnsi="Arial" w:cs="Arial"/>
          <w:b/>
          <w:bCs/>
        </w:rPr>
        <w:t>Terms of Secondment (if applicable)</w:t>
      </w:r>
    </w:p>
    <w:p w14:paraId="76FA8909" w14:textId="77777777" w:rsidR="00441EDF" w:rsidRPr="00620227" w:rsidRDefault="00441EDF" w:rsidP="00441EDF">
      <w:pPr>
        <w:spacing w:line="276" w:lineRule="auto"/>
        <w:rPr>
          <w:rFonts w:ascii="Arial" w:hAnsi="Arial" w:cs="Arial"/>
        </w:rPr>
      </w:pPr>
      <w:r w:rsidRPr="00620227">
        <w:rPr>
          <w:rFonts w:ascii="Arial" w:hAnsi="Arial" w:cs="Arial"/>
        </w:rPr>
        <w:t xml:space="preserve">The successful candidate will remain an employee of their current employer which, will continue to pay their salary and the Association will reimburse the salary to the employer. In addition, their terms and conditions of employment will remain unchanged. The Association will reimburse business travel and expenses incurred on secondment. Interested applicants will need to be aware of their organisation’s secondment policy and obtain prior approval of their employer. </w:t>
      </w:r>
    </w:p>
    <w:p w14:paraId="046802FA" w14:textId="77777777" w:rsidR="00441EDF" w:rsidRPr="00620227" w:rsidRDefault="00441EDF" w:rsidP="00441EDF">
      <w:pPr>
        <w:spacing w:line="276" w:lineRule="auto"/>
        <w:rPr>
          <w:rFonts w:ascii="Arial" w:hAnsi="Arial" w:cs="Arial"/>
        </w:rPr>
      </w:pPr>
    </w:p>
    <w:p w14:paraId="2546E918" w14:textId="77777777" w:rsidR="00441EDF" w:rsidRPr="00620227" w:rsidRDefault="00441EDF" w:rsidP="00441EDF">
      <w:pPr>
        <w:rPr>
          <w:rFonts w:ascii="Arial" w:hAnsi="Arial" w:cs="Arial"/>
          <w:b/>
        </w:rPr>
      </w:pPr>
      <w:r w:rsidRPr="00620227">
        <w:rPr>
          <w:rFonts w:ascii="Arial" w:hAnsi="Arial" w:cs="Arial"/>
          <w:b/>
        </w:rPr>
        <w:br w:type="page"/>
      </w:r>
    </w:p>
    <w:p w14:paraId="2C690102" w14:textId="77777777" w:rsidR="00441EDF" w:rsidRPr="00620227" w:rsidRDefault="00441EDF" w:rsidP="00441EDF">
      <w:pPr>
        <w:spacing w:line="276" w:lineRule="auto"/>
        <w:rPr>
          <w:rFonts w:ascii="Arial" w:hAnsi="Arial" w:cs="Arial"/>
          <w:b/>
        </w:rPr>
      </w:pPr>
      <w:r w:rsidRPr="00620227">
        <w:rPr>
          <w:rFonts w:ascii="Arial" w:hAnsi="Arial" w:cs="Arial"/>
          <w:b/>
        </w:rPr>
        <w:lastRenderedPageBreak/>
        <w:t>WLGA Politically Restricted Posts:</w:t>
      </w:r>
    </w:p>
    <w:p w14:paraId="5358618C" w14:textId="77777777" w:rsidR="00441EDF" w:rsidRPr="00620227" w:rsidRDefault="00441EDF" w:rsidP="00441EDF">
      <w:pPr>
        <w:spacing w:line="276" w:lineRule="auto"/>
        <w:rPr>
          <w:rFonts w:ascii="Arial" w:hAnsi="Arial" w:cs="Arial"/>
        </w:rPr>
      </w:pPr>
      <w:r w:rsidRPr="00620227">
        <w:rPr>
          <w:rFonts w:ascii="Arial" w:hAnsi="Arial" w:cs="Arial"/>
        </w:rPr>
        <w:t xml:space="preserve">The WLGA will not appoint as an employee or worker in any capacity, any Councillor who is currently a </w:t>
      </w:r>
      <w:proofErr w:type="gramStart"/>
      <w:r w:rsidRPr="00620227">
        <w:rPr>
          <w:rFonts w:ascii="Arial" w:hAnsi="Arial" w:cs="Arial"/>
        </w:rPr>
        <w:t>Member</w:t>
      </w:r>
      <w:proofErr w:type="gramEnd"/>
      <w:r w:rsidRPr="00620227">
        <w:rPr>
          <w:rFonts w:ascii="Arial" w:hAnsi="Arial" w:cs="Arial"/>
        </w:rPr>
        <w:t xml:space="preserve"> (including co-opted member) of a local Authority or any other member body of the WLGA e.g. National Park Authority or who had been a Member in the previous 12 months (s.116 Local Government Act (LGA) 1972).</w:t>
      </w:r>
    </w:p>
    <w:p w14:paraId="00A31E11" w14:textId="77777777" w:rsidR="00441EDF" w:rsidRPr="00620227" w:rsidRDefault="00441EDF" w:rsidP="00441EDF">
      <w:pPr>
        <w:spacing w:line="276" w:lineRule="auto"/>
        <w:rPr>
          <w:rFonts w:ascii="Arial" w:hAnsi="Arial" w:cs="Arial"/>
        </w:rPr>
      </w:pPr>
    </w:p>
    <w:p w14:paraId="0CC51C5D" w14:textId="77777777" w:rsidR="00441EDF" w:rsidRPr="00620227" w:rsidRDefault="00441EDF" w:rsidP="00441EDF">
      <w:pPr>
        <w:spacing w:line="276" w:lineRule="auto"/>
        <w:rPr>
          <w:rFonts w:ascii="Arial" w:hAnsi="Arial" w:cs="Arial"/>
        </w:rPr>
      </w:pPr>
      <w:r w:rsidRPr="00620227">
        <w:rPr>
          <w:rFonts w:ascii="Arial" w:hAnsi="Arial" w:cs="Arial"/>
        </w:rPr>
        <w:t xml:space="preserve">The following posts </w:t>
      </w:r>
      <w:proofErr w:type="gramStart"/>
      <w:r w:rsidRPr="00620227">
        <w:rPr>
          <w:rFonts w:ascii="Arial" w:hAnsi="Arial" w:cs="Arial"/>
        </w:rPr>
        <w:t>are considered to be</w:t>
      </w:r>
      <w:proofErr w:type="gramEnd"/>
      <w:r w:rsidRPr="00620227">
        <w:rPr>
          <w:rFonts w:ascii="Arial" w:hAnsi="Arial" w:cs="Arial"/>
        </w:rPr>
        <w:t xml:space="preserve"> politically restricted (in line with those local authority roles as specified in Section 2(1) of the 1989 Act</w:t>
      </w:r>
      <w:r w:rsidRPr="00620227">
        <w:rPr>
          <w:rStyle w:val="FootnoteReference"/>
          <w:rFonts w:ascii="Arial" w:eastAsia="Tahoma" w:hAnsi="Arial" w:cs="Arial"/>
        </w:rPr>
        <w:footnoteReference w:id="2"/>
      </w:r>
      <w:r w:rsidRPr="00620227">
        <w:rPr>
          <w:rFonts w:ascii="Arial" w:hAnsi="Arial" w:cs="Arial"/>
        </w:rPr>
        <w:t>:</w:t>
      </w:r>
    </w:p>
    <w:p w14:paraId="00DDD962" w14:textId="77777777" w:rsidR="00441EDF" w:rsidRPr="00620227" w:rsidRDefault="00441EDF" w:rsidP="00441EDF">
      <w:pPr>
        <w:pStyle w:val="ListParagraph"/>
        <w:numPr>
          <w:ilvl w:val="0"/>
          <w:numId w:val="3"/>
        </w:numPr>
        <w:spacing w:line="276" w:lineRule="auto"/>
        <w:rPr>
          <w:rFonts w:ascii="Arial" w:hAnsi="Arial" w:cs="Arial"/>
        </w:rPr>
      </w:pPr>
      <w:r w:rsidRPr="00620227">
        <w:rPr>
          <w:rFonts w:ascii="Arial" w:hAnsi="Arial" w:cs="Arial"/>
        </w:rPr>
        <w:t>All members of Senior Management Team</w:t>
      </w:r>
    </w:p>
    <w:p w14:paraId="59E9290E" w14:textId="77777777" w:rsidR="00441EDF" w:rsidRPr="00620227" w:rsidRDefault="00441EDF" w:rsidP="00441EDF">
      <w:pPr>
        <w:pStyle w:val="ListParagraph"/>
        <w:numPr>
          <w:ilvl w:val="0"/>
          <w:numId w:val="3"/>
        </w:numPr>
        <w:spacing w:line="276" w:lineRule="auto"/>
        <w:rPr>
          <w:rFonts w:ascii="Arial" w:hAnsi="Arial" w:cs="Arial"/>
        </w:rPr>
      </w:pPr>
      <w:r w:rsidRPr="00620227">
        <w:rPr>
          <w:rFonts w:ascii="Arial" w:hAnsi="Arial" w:cs="Arial"/>
        </w:rPr>
        <w:t>All officers paid above Spinal Point 30</w:t>
      </w:r>
    </w:p>
    <w:p w14:paraId="60D8D2DE" w14:textId="77777777" w:rsidR="00441EDF" w:rsidRPr="00620227" w:rsidRDefault="00441EDF" w:rsidP="00441EDF">
      <w:pPr>
        <w:pStyle w:val="ListParagraph"/>
        <w:numPr>
          <w:ilvl w:val="0"/>
          <w:numId w:val="3"/>
        </w:numPr>
        <w:spacing w:line="276" w:lineRule="auto"/>
        <w:rPr>
          <w:rFonts w:ascii="Arial" w:hAnsi="Arial" w:cs="Arial"/>
        </w:rPr>
      </w:pPr>
      <w:r w:rsidRPr="00620227">
        <w:rPr>
          <w:rFonts w:ascii="Arial" w:hAnsi="Arial" w:cs="Arial"/>
        </w:rPr>
        <w:t>Other officers giving advice to local authorities on a regular basis</w:t>
      </w:r>
    </w:p>
    <w:p w14:paraId="791E74FF" w14:textId="77777777" w:rsidR="00441EDF" w:rsidRPr="00620227" w:rsidRDefault="00441EDF" w:rsidP="00441EDF">
      <w:pPr>
        <w:pStyle w:val="ListParagraph"/>
        <w:numPr>
          <w:ilvl w:val="0"/>
          <w:numId w:val="3"/>
        </w:numPr>
        <w:spacing w:line="276" w:lineRule="auto"/>
        <w:rPr>
          <w:rFonts w:ascii="Arial" w:hAnsi="Arial" w:cs="Arial"/>
        </w:rPr>
      </w:pPr>
      <w:r w:rsidRPr="00620227">
        <w:rPr>
          <w:rFonts w:ascii="Arial" w:hAnsi="Arial" w:cs="Arial"/>
        </w:rPr>
        <w:t>Any officers with a role which involves speaking on behalf of the WLGA to the media.</w:t>
      </w:r>
    </w:p>
    <w:p w14:paraId="207B5F7D" w14:textId="77777777" w:rsidR="00441EDF" w:rsidRPr="00620227" w:rsidRDefault="00441EDF" w:rsidP="00441EDF">
      <w:pPr>
        <w:spacing w:line="276" w:lineRule="auto"/>
        <w:rPr>
          <w:rFonts w:ascii="Arial" w:hAnsi="Arial" w:cs="Arial"/>
        </w:rPr>
      </w:pPr>
    </w:p>
    <w:p w14:paraId="380AF3D6" w14:textId="77777777" w:rsidR="00441EDF" w:rsidRPr="00620227" w:rsidRDefault="00441EDF" w:rsidP="00441EDF">
      <w:pPr>
        <w:spacing w:line="276" w:lineRule="auto"/>
        <w:rPr>
          <w:rFonts w:ascii="Arial" w:hAnsi="Arial" w:cs="Arial"/>
        </w:rPr>
      </w:pPr>
      <w:r w:rsidRPr="00620227">
        <w:rPr>
          <w:rFonts w:ascii="Arial" w:hAnsi="Arial" w:cs="Arial"/>
        </w:rPr>
        <w:t>The Association is an Equal Opportunities Employer.</w:t>
      </w:r>
    </w:p>
    <w:p w14:paraId="17391FC7" w14:textId="77777777" w:rsidR="00441EDF" w:rsidRPr="00620227" w:rsidRDefault="00441EDF" w:rsidP="00441EDF">
      <w:pPr>
        <w:spacing w:line="276" w:lineRule="auto"/>
        <w:rPr>
          <w:rFonts w:ascii="Arial" w:hAnsi="Arial" w:cs="Arial"/>
        </w:rPr>
      </w:pPr>
    </w:p>
    <w:p w14:paraId="0584D044" w14:textId="77777777" w:rsidR="00441EDF" w:rsidRPr="00620227" w:rsidRDefault="00441EDF" w:rsidP="00441EDF">
      <w:pPr>
        <w:pStyle w:val="BodyText"/>
        <w:pBdr>
          <w:bottom w:val="single" w:sz="12" w:space="1" w:color="auto"/>
        </w:pBdr>
        <w:tabs>
          <w:tab w:val="left" w:pos="1985"/>
        </w:tabs>
        <w:spacing w:line="276" w:lineRule="auto"/>
        <w:jc w:val="both"/>
        <w:rPr>
          <w:b w:val="0"/>
          <w:szCs w:val="24"/>
        </w:rPr>
      </w:pPr>
    </w:p>
    <w:p w14:paraId="5336724E" w14:textId="77777777" w:rsidR="00441EDF" w:rsidRPr="00620227" w:rsidRDefault="00441EDF" w:rsidP="00441EDF">
      <w:pPr>
        <w:spacing w:line="276" w:lineRule="auto"/>
        <w:rPr>
          <w:rFonts w:ascii="Arial" w:hAnsi="Arial" w:cs="Arial"/>
        </w:rPr>
      </w:pPr>
    </w:p>
    <w:p w14:paraId="6ACBFD9D" w14:textId="77777777" w:rsidR="00441EDF" w:rsidRPr="00620227" w:rsidRDefault="00441EDF" w:rsidP="00441EDF">
      <w:pPr>
        <w:spacing w:line="276" w:lineRule="auto"/>
        <w:rPr>
          <w:rFonts w:ascii="Arial" w:hAnsi="Arial" w:cs="Arial"/>
          <w:b/>
          <w:sz w:val="32"/>
        </w:rPr>
      </w:pPr>
    </w:p>
    <w:p w14:paraId="2ECD63BA" w14:textId="77777777" w:rsidR="00441EDF" w:rsidRPr="00620227" w:rsidRDefault="00441EDF" w:rsidP="00441EDF">
      <w:pPr>
        <w:spacing w:line="276" w:lineRule="auto"/>
        <w:rPr>
          <w:rFonts w:ascii="Arial" w:hAnsi="Arial" w:cs="Arial"/>
          <w:b/>
          <w:sz w:val="32"/>
        </w:rPr>
      </w:pPr>
    </w:p>
    <w:p w14:paraId="18779B6F" w14:textId="77777777" w:rsidR="00441EDF" w:rsidRPr="00620227" w:rsidRDefault="00441EDF" w:rsidP="00441EDF">
      <w:pPr>
        <w:spacing w:line="276" w:lineRule="auto"/>
        <w:rPr>
          <w:rFonts w:ascii="Arial" w:hAnsi="Arial" w:cs="Arial"/>
          <w:b/>
          <w:sz w:val="32"/>
        </w:rPr>
      </w:pPr>
      <w:r w:rsidRPr="00620227">
        <w:rPr>
          <w:rFonts w:ascii="Arial" w:hAnsi="Arial" w:cs="Arial"/>
          <w:b/>
          <w:sz w:val="32"/>
        </w:rPr>
        <w:br w:type="page"/>
      </w:r>
    </w:p>
    <w:p w14:paraId="3F92A207" w14:textId="77777777" w:rsidR="00441EDF" w:rsidRPr="00620227" w:rsidRDefault="00441EDF" w:rsidP="00441EDF">
      <w:pPr>
        <w:spacing w:line="276" w:lineRule="auto"/>
        <w:rPr>
          <w:rFonts w:ascii="Arial" w:hAnsi="Arial" w:cs="Arial"/>
          <w:b/>
          <w:sz w:val="32"/>
        </w:rPr>
      </w:pPr>
      <w:r w:rsidRPr="00620227">
        <w:rPr>
          <w:rFonts w:ascii="Arial" w:hAnsi="Arial" w:cs="Arial"/>
          <w:b/>
          <w:sz w:val="32"/>
        </w:rPr>
        <w:lastRenderedPageBreak/>
        <w:t>Apply Now!</w:t>
      </w:r>
    </w:p>
    <w:p w14:paraId="775EC2ED" w14:textId="77777777" w:rsidR="00441EDF" w:rsidRPr="00620227" w:rsidRDefault="00441EDF" w:rsidP="00441EDF">
      <w:pPr>
        <w:spacing w:line="276" w:lineRule="auto"/>
        <w:rPr>
          <w:rFonts w:ascii="Arial" w:hAnsi="Arial" w:cs="Arial"/>
          <w:sz w:val="32"/>
        </w:rPr>
      </w:pPr>
    </w:p>
    <w:p w14:paraId="3656E6B2" w14:textId="77777777" w:rsidR="0030587F" w:rsidRPr="0030587F" w:rsidRDefault="00441EDF" w:rsidP="00441EDF">
      <w:pPr>
        <w:textAlignment w:val="baseline"/>
        <w:rPr>
          <w:rFonts w:ascii="Arial" w:hAnsi="Arial" w:cs="Arial"/>
        </w:rPr>
      </w:pPr>
      <w:r w:rsidRPr="00620227">
        <w:rPr>
          <w:rFonts w:ascii="Arial" w:hAnsi="Arial" w:cs="Arial"/>
        </w:rPr>
        <w:t xml:space="preserve">For an initial discussion about the role and the organisation, please </w:t>
      </w:r>
      <w:r w:rsidRPr="0030587F">
        <w:rPr>
          <w:rFonts w:ascii="Arial" w:hAnsi="Arial" w:cs="Arial"/>
        </w:rPr>
        <w:t>contact</w:t>
      </w:r>
      <w:r w:rsidR="00822339" w:rsidRPr="0030587F">
        <w:rPr>
          <w:rFonts w:ascii="Arial" w:hAnsi="Arial" w:cs="Arial"/>
        </w:rPr>
        <w:t xml:space="preserve"> our partners at Hays Executive</w:t>
      </w:r>
    </w:p>
    <w:p w14:paraId="40D5FCA4" w14:textId="77777777" w:rsidR="0030587F" w:rsidRDefault="0030587F" w:rsidP="00441EDF">
      <w:pPr>
        <w:textAlignment w:val="baseline"/>
        <w:rPr>
          <w:rFonts w:ascii="Arial" w:hAnsi="Arial" w:cs="Arial"/>
          <w:highlight w:val="yellow"/>
        </w:rPr>
      </w:pPr>
    </w:p>
    <w:p w14:paraId="03D8159C" w14:textId="6AB6CBE2" w:rsidR="0030587F" w:rsidRDefault="00822339" w:rsidP="00441EDF">
      <w:pPr>
        <w:textAlignment w:val="baseline"/>
        <w:rPr>
          <w:rFonts w:ascii="Arial" w:hAnsi="Arial" w:cs="Arial"/>
        </w:rPr>
      </w:pPr>
      <w:r w:rsidRPr="0030587F">
        <w:rPr>
          <w:rFonts w:ascii="Arial" w:hAnsi="Arial" w:cs="Arial"/>
        </w:rPr>
        <w:t>Simon Winspear 07525 466 357</w:t>
      </w:r>
      <w:r w:rsidR="0030587F">
        <w:rPr>
          <w:rFonts w:ascii="Arial" w:hAnsi="Arial" w:cs="Arial"/>
        </w:rPr>
        <w:t xml:space="preserve"> &amp; simon.winspear@hays.com</w:t>
      </w:r>
    </w:p>
    <w:p w14:paraId="069A83A6" w14:textId="77777777" w:rsidR="0030587F" w:rsidRDefault="0030587F" w:rsidP="00441EDF">
      <w:pPr>
        <w:textAlignment w:val="baseline"/>
        <w:rPr>
          <w:rFonts w:ascii="Arial" w:hAnsi="Arial" w:cs="Arial"/>
        </w:rPr>
      </w:pPr>
    </w:p>
    <w:p w14:paraId="3BB0BCDE" w14:textId="64AF6FA6" w:rsidR="0030587F" w:rsidRDefault="0030587F" w:rsidP="00441EDF">
      <w:pPr>
        <w:textAlignment w:val="baseline"/>
        <w:rPr>
          <w:rFonts w:ascii="Arial" w:hAnsi="Arial" w:cs="Arial"/>
        </w:rPr>
      </w:pPr>
      <w:r>
        <w:rPr>
          <w:rFonts w:ascii="Arial" w:hAnsi="Arial" w:cs="Arial"/>
        </w:rPr>
        <w:t>Mark Bearn 07872 672 290 &amp; mark.bearn@hays.com</w:t>
      </w:r>
    </w:p>
    <w:p w14:paraId="71681D9F" w14:textId="77777777" w:rsidR="0030587F" w:rsidRDefault="0030587F" w:rsidP="00441EDF">
      <w:pPr>
        <w:textAlignment w:val="baseline"/>
        <w:rPr>
          <w:rFonts w:ascii="Arial" w:hAnsi="Arial" w:cs="Arial"/>
        </w:rPr>
      </w:pPr>
    </w:p>
    <w:p w14:paraId="0968FCE1" w14:textId="0869ED12" w:rsidR="00441EDF" w:rsidRPr="00620227" w:rsidRDefault="0030587F" w:rsidP="00441EDF">
      <w:pPr>
        <w:textAlignment w:val="baseline"/>
        <w:rPr>
          <w:rFonts w:ascii="Arial" w:hAnsi="Arial" w:cs="Arial"/>
        </w:rPr>
      </w:pPr>
      <w:r>
        <w:rPr>
          <w:rFonts w:ascii="Arial" w:hAnsi="Arial" w:cs="Arial"/>
        </w:rPr>
        <w:t xml:space="preserve">Marcia Williams </w:t>
      </w:r>
      <w:r w:rsidR="00291544">
        <w:rPr>
          <w:rFonts w:ascii="Arial" w:hAnsi="Arial" w:cs="Arial"/>
        </w:rPr>
        <w:t>07515 482 954 &amp; marcia.williams@hays.com</w:t>
      </w:r>
    </w:p>
    <w:p w14:paraId="1BBA041B" w14:textId="77777777" w:rsidR="00441EDF" w:rsidRPr="00620227" w:rsidRDefault="00441EDF" w:rsidP="00441EDF">
      <w:pPr>
        <w:autoSpaceDE w:val="0"/>
        <w:autoSpaceDN w:val="0"/>
        <w:adjustRightInd w:val="0"/>
        <w:spacing w:line="276" w:lineRule="auto"/>
        <w:ind w:right="160"/>
        <w:rPr>
          <w:rFonts w:ascii="Arial" w:hAnsi="Arial" w:cs="Arial"/>
        </w:rPr>
      </w:pPr>
    </w:p>
    <w:p w14:paraId="4A3C3468" w14:textId="1418DF53" w:rsidR="00441EDF" w:rsidRPr="00620227" w:rsidRDefault="00441EDF" w:rsidP="00441EDF">
      <w:pPr>
        <w:autoSpaceDE w:val="0"/>
        <w:autoSpaceDN w:val="0"/>
        <w:adjustRightInd w:val="0"/>
        <w:spacing w:line="276" w:lineRule="auto"/>
        <w:ind w:right="160"/>
        <w:rPr>
          <w:rFonts w:ascii="Arial" w:hAnsi="Arial" w:cs="Arial"/>
        </w:rPr>
      </w:pPr>
      <w:r w:rsidRPr="00620227">
        <w:rPr>
          <w:rFonts w:ascii="Arial" w:hAnsi="Arial" w:cs="Arial"/>
        </w:rPr>
        <w:t xml:space="preserve">To apply, please send a </w:t>
      </w:r>
      <w:r w:rsidR="00822339">
        <w:rPr>
          <w:rFonts w:ascii="Arial" w:hAnsi="Arial" w:cs="Arial"/>
        </w:rPr>
        <w:t xml:space="preserve">cv and a </w:t>
      </w:r>
      <w:r w:rsidRPr="00620227">
        <w:rPr>
          <w:rFonts w:ascii="Arial" w:hAnsi="Arial" w:cs="Arial"/>
        </w:rPr>
        <w:t xml:space="preserve">covering letter by the closing date of </w:t>
      </w:r>
      <w:r w:rsidR="00263E8B">
        <w:rPr>
          <w:rFonts w:ascii="Arial" w:hAnsi="Arial" w:cs="Arial"/>
        </w:rPr>
        <w:t>Sunday 10</w:t>
      </w:r>
      <w:r w:rsidR="00263E8B" w:rsidRPr="00263E8B">
        <w:rPr>
          <w:rFonts w:ascii="Arial" w:hAnsi="Arial" w:cs="Arial"/>
          <w:vertAlign w:val="superscript"/>
        </w:rPr>
        <w:t>th</w:t>
      </w:r>
      <w:r w:rsidR="00263E8B">
        <w:rPr>
          <w:rFonts w:ascii="Arial" w:hAnsi="Arial" w:cs="Arial"/>
        </w:rPr>
        <w:t xml:space="preserve"> </w:t>
      </w:r>
      <w:r w:rsidR="00350FAC">
        <w:rPr>
          <w:rFonts w:ascii="Arial" w:hAnsi="Arial" w:cs="Arial"/>
        </w:rPr>
        <w:t xml:space="preserve">July </w:t>
      </w:r>
      <w:r w:rsidR="00263E8B">
        <w:rPr>
          <w:rFonts w:ascii="Arial" w:hAnsi="Arial" w:cs="Arial"/>
        </w:rPr>
        <w:t xml:space="preserve">2022 </w:t>
      </w:r>
      <w:r w:rsidR="00822339">
        <w:rPr>
          <w:rFonts w:ascii="Arial" w:hAnsi="Arial" w:cs="Arial"/>
        </w:rPr>
        <w:t xml:space="preserve">at 23.55 </w:t>
      </w:r>
      <w:r w:rsidR="00263E8B">
        <w:rPr>
          <w:rFonts w:ascii="Arial" w:hAnsi="Arial" w:cs="Arial"/>
        </w:rPr>
        <w:t>to:</w:t>
      </w:r>
    </w:p>
    <w:p w14:paraId="02B36741" w14:textId="77777777" w:rsidR="00441EDF" w:rsidRPr="00620227" w:rsidRDefault="00441EDF" w:rsidP="00441EDF">
      <w:pPr>
        <w:autoSpaceDE w:val="0"/>
        <w:autoSpaceDN w:val="0"/>
        <w:adjustRightInd w:val="0"/>
        <w:spacing w:line="276" w:lineRule="auto"/>
        <w:ind w:right="160"/>
        <w:rPr>
          <w:rFonts w:ascii="Arial" w:hAnsi="Arial" w:cs="Arial"/>
        </w:rPr>
      </w:pPr>
    </w:p>
    <w:p w14:paraId="378CEA8D" w14:textId="07880767" w:rsidR="00441EDF" w:rsidRPr="00620227" w:rsidRDefault="00822339" w:rsidP="00441EDF">
      <w:pPr>
        <w:spacing w:line="276" w:lineRule="auto"/>
        <w:ind w:left="23"/>
        <w:rPr>
          <w:rStyle w:val="Hyperlink"/>
          <w:rFonts w:ascii="Arial" w:hAnsi="Arial" w:cs="Arial"/>
          <w:color w:val="auto"/>
          <w:lang w:val="cy-GB"/>
        </w:rPr>
      </w:pPr>
      <w:r>
        <w:rPr>
          <w:rFonts w:ascii="Arial" w:hAnsi="Arial" w:cs="Arial"/>
          <w:lang w:val="cy-GB"/>
        </w:rPr>
        <w:t>Add the approapriate note here - apply for this role @hays.com</w:t>
      </w:r>
    </w:p>
    <w:p w14:paraId="620022D0" w14:textId="77777777" w:rsidR="00617936" w:rsidRPr="00620227" w:rsidRDefault="00617936" w:rsidP="00441EDF">
      <w:pPr>
        <w:spacing w:line="276" w:lineRule="auto"/>
        <w:ind w:left="23"/>
        <w:rPr>
          <w:rStyle w:val="Hyperlink"/>
          <w:rFonts w:ascii="Arial" w:hAnsi="Arial" w:cs="Arial"/>
          <w:color w:val="auto"/>
          <w:lang w:val="cy-GB"/>
        </w:rPr>
      </w:pPr>
    </w:p>
    <w:p w14:paraId="3D2941D5" w14:textId="5BD415BD" w:rsidR="00441EDF" w:rsidRPr="00620227" w:rsidRDefault="00441EDF" w:rsidP="00441EDF">
      <w:pPr>
        <w:spacing w:line="276" w:lineRule="auto"/>
        <w:rPr>
          <w:rFonts w:ascii="Arial" w:hAnsi="Arial" w:cs="Arial"/>
          <w:lang w:val="cy-GB"/>
        </w:rPr>
      </w:pPr>
      <w:r w:rsidRPr="00291544">
        <w:rPr>
          <w:rFonts w:ascii="Arial" w:hAnsi="Arial" w:cs="Arial"/>
          <w:lang w:val="cy-GB"/>
        </w:rPr>
        <w:t xml:space="preserve">Shortlisted applicants will be invited to interview via Microsoft Teams </w:t>
      </w:r>
      <w:r w:rsidR="00A26555" w:rsidRPr="00291544">
        <w:rPr>
          <w:rFonts w:ascii="Arial" w:hAnsi="Arial" w:cs="Arial"/>
          <w:lang w:val="cy-GB"/>
        </w:rPr>
        <w:t>on</w:t>
      </w:r>
      <w:r w:rsidR="00822339" w:rsidRPr="00291544">
        <w:rPr>
          <w:rFonts w:ascii="Arial" w:hAnsi="Arial" w:cs="Arial"/>
          <w:lang w:val="cy-GB"/>
        </w:rPr>
        <w:t xml:space="preserve"> WC 11th or 18th July</w:t>
      </w:r>
      <w:r w:rsidR="00A26555" w:rsidRPr="00291544">
        <w:rPr>
          <w:rFonts w:ascii="Arial" w:hAnsi="Arial" w:cs="Arial"/>
          <w:lang w:val="cy-GB"/>
        </w:rPr>
        <w:t>:</w:t>
      </w:r>
      <w:r w:rsidR="00A26555">
        <w:rPr>
          <w:rFonts w:ascii="Arial" w:hAnsi="Arial" w:cs="Arial"/>
          <w:lang w:val="cy-GB"/>
        </w:rPr>
        <w:t xml:space="preserve"> </w:t>
      </w:r>
    </w:p>
    <w:p w14:paraId="72CF6F7A" w14:textId="77777777" w:rsidR="00441EDF" w:rsidRPr="00620227" w:rsidRDefault="00441EDF" w:rsidP="00441EDF">
      <w:pPr>
        <w:spacing w:line="276" w:lineRule="auto"/>
        <w:rPr>
          <w:rFonts w:ascii="Arial" w:hAnsi="Arial" w:cs="Arial"/>
          <w:lang w:val="cy-GB"/>
        </w:rPr>
      </w:pPr>
    </w:p>
    <w:p w14:paraId="1AF49921" w14:textId="64C56F1E" w:rsidR="00441EDF" w:rsidRPr="00620227" w:rsidRDefault="00441EDF" w:rsidP="00441EDF">
      <w:pPr>
        <w:spacing w:line="276" w:lineRule="auto"/>
        <w:rPr>
          <w:rFonts w:ascii="Arial" w:hAnsi="Arial" w:cs="Arial"/>
          <w:lang w:val="cy-GB"/>
        </w:rPr>
      </w:pPr>
      <w:r w:rsidRPr="00620227">
        <w:rPr>
          <w:rFonts w:ascii="Arial" w:hAnsi="Arial" w:cs="Arial"/>
          <w:lang w:val="cy-GB"/>
        </w:rPr>
        <w:t>Shortlisted applicants may be requested to undertake a task before attending f</w:t>
      </w:r>
      <w:r w:rsidR="00822339">
        <w:rPr>
          <w:rFonts w:ascii="Arial" w:hAnsi="Arial" w:cs="Arial"/>
          <w:lang w:val="cy-GB"/>
        </w:rPr>
        <w:t>inal</w:t>
      </w:r>
      <w:r w:rsidRPr="00620227">
        <w:rPr>
          <w:rFonts w:ascii="Arial" w:hAnsi="Arial" w:cs="Arial"/>
          <w:lang w:val="cy-GB"/>
        </w:rPr>
        <w:t xml:space="preserve"> interview, as well as </w:t>
      </w:r>
      <w:r w:rsidR="00822339">
        <w:rPr>
          <w:rFonts w:ascii="Arial" w:hAnsi="Arial" w:cs="Arial"/>
          <w:lang w:val="cy-GB"/>
        </w:rPr>
        <w:t xml:space="preserve">a </w:t>
      </w:r>
      <w:r w:rsidRPr="00620227">
        <w:rPr>
          <w:rFonts w:ascii="Arial" w:hAnsi="Arial" w:cs="Arial"/>
          <w:lang w:val="cy-GB"/>
        </w:rPr>
        <w:t xml:space="preserve">pre-interview task on the day, followed by an </w:t>
      </w:r>
      <w:r w:rsidR="00822339">
        <w:rPr>
          <w:rFonts w:ascii="Arial" w:hAnsi="Arial" w:cs="Arial"/>
          <w:lang w:val="cy-GB"/>
        </w:rPr>
        <w:t>session</w:t>
      </w:r>
      <w:r w:rsidRPr="00620227">
        <w:rPr>
          <w:rFonts w:ascii="Arial" w:hAnsi="Arial" w:cs="Arial"/>
          <w:lang w:val="cy-GB"/>
        </w:rPr>
        <w:t xml:space="preserve"> with a selection panel.</w:t>
      </w:r>
    </w:p>
    <w:p w14:paraId="2ADAFD8C" w14:textId="77777777" w:rsidR="00DB3E1E" w:rsidRDefault="00DB3E1E" w:rsidP="00DB3E1E">
      <w:pPr>
        <w:spacing w:line="276" w:lineRule="auto"/>
        <w:ind w:left="23"/>
        <w:rPr>
          <w:rFonts w:ascii="Roboto" w:hAnsi="Roboto"/>
          <w:color w:val="333333"/>
          <w:sz w:val="27"/>
          <w:szCs w:val="27"/>
        </w:rPr>
      </w:pPr>
    </w:p>
    <w:p w14:paraId="64E68CE8" w14:textId="1425FED8" w:rsidR="00DB3E1E" w:rsidRPr="00DB3E1E" w:rsidRDefault="00DB3E1E" w:rsidP="00DB3E1E">
      <w:pPr>
        <w:spacing w:line="276" w:lineRule="auto"/>
        <w:ind w:left="23"/>
        <w:rPr>
          <w:rStyle w:val="Hyperlink"/>
          <w:rFonts w:ascii="Arial" w:hAnsi="Arial" w:cs="Arial"/>
          <w:color w:val="auto"/>
          <w:lang w:val="cy-GB"/>
        </w:rPr>
      </w:pPr>
      <w:r w:rsidRPr="00DB3E1E">
        <w:rPr>
          <w:rFonts w:ascii="Arial" w:hAnsi="Arial" w:cs="Arial"/>
        </w:rPr>
        <w:t>The successful candidate will be required to provide evidence of identity and eligibility to work in the UK. </w:t>
      </w:r>
    </w:p>
    <w:p w14:paraId="34A33991" w14:textId="77777777" w:rsidR="00441EDF" w:rsidRPr="00620227" w:rsidRDefault="00441EDF" w:rsidP="00441EDF">
      <w:pPr>
        <w:widowControl w:val="0"/>
        <w:spacing w:after="160" w:line="256" w:lineRule="auto"/>
        <w:rPr>
          <w:rFonts w:ascii="Arial" w:hAnsi="Arial" w:cs="Arial"/>
          <w:sz w:val="44"/>
          <w:szCs w:val="44"/>
        </w:rPr>
      </w:pPr>
    </w:p>
    <w:p w14:paraId="7E70AE55" w14:textId="77777777" w:rsidR="002D4221" w:rsidRPr="00620227" w:rsidRDefault="002D4221">
      <w:pPr>
        <w:rPr>
          <w:rFonts w:ascii="Arial" w:hAnsi="Arial" w:cs="Arial"/>
        </w:rPr>
      </w:pPr>
    </w:p>
    <w:sectPr w:rsidR="002D4221" w:rsidRPr="00620227" w:rsidSect="00817410">
      <w:headerReference w:type="default" r:id="rId16"/>
      <w:footerReference w:type="even" r:id="rId17"/>
      <w:footerReference w:type="default" r:id="rId18"/>
      <w:footerReference w:type="first" r:id="rId19"/>
      <w:pgSz w:w="11906" w:h="16838"/>
      <w:pgMar w:top="1440" w:right="1077" w:bottom="2268"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B001D" w14:textId="77777777" w:rsidR="006E1876" w:rsidRDefault="006E1876" w:rsidP="00441EDF">
      <w:r>
        <w:separator/>
      </w:r>
    </w:p>
  </w:endnote>
  <w:endnote w:type="continuationSeparator" w:id="0">
    <w:p w14:paraId="43DE5D58" w14:textId="77777777" w:rsidR="006E1876" w:rsidRDefault="006E1876" w:rsidP="00441EDF">
      <w:r>
        <w:continuationSeparator/>
      </w:r>
    </w:p>
  </w:endnote>
  <w:endnote w:type="continuationNotice" w:id="1">
    <w:p w14:paraId="26A792D9" w14:textId="77777777" w:rsidR="006E1876" w:rsidRDefault="006E18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6331343"/>
      <w:docPartObj>
        <w:docPartGallery w:val="Page Numbers (Bottom of Page)"/>
        <w:docPartUnique/>
      </w:docPartObj>
    </w:sdtPr>
    <w:sdtEndPr>
      <w:rPr>
        <w:rStyle w:val="PageNumber"/>
      </w:rPr>
    </w:sdtEndPr>
    <w:sdtContent>
      <w:p w14:paraId="592997EF" w14:textId="77777777" w:rsidR="00817410" w:rsidRDefault="009658FE" w:rsidP="008174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B680B8" w14:textId="77777777" w:rsidR="00817410" w:rsidRDefault="00817410" w:rsidP="00817410">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2"/>
        <w:szCs w:val="22"/>
      </w:rPr>
      <w:id w:val="-232237885"/>
      <w:docPartObj>
        <w:docPartGallery w:val="Page Numbers (Bottom of Page)"/>
        <w:docPartUnique/>
      </w:docPartObj>
    </w:sdtPr>
    <w:sdtEndPr>
      <w:rPr>
        <w:rStyle w:val="PageNumber"/>
      </w:rPr>
    </w:sdtEndPr>
    <w:sdtContent>
      <w:p w14:paraId="0680B492" w14:textId="77777777" w:rsidR="00817410" w:rsidRPr="00802FA4" w:rsidRDefault="009658FE" w:rsidP="00817410">
        <w:pPr>
          <w:pStyle w:val="Footer"/>
          <w:framePr w:wrap="none" w:vAnchor="text" w:hAnchor="page" w:x="11112" w:y="167"/>
          <w:rPr>
            <w:rStyle w:val="PageNumber"/>
            <w:sz w:val="22"/>
            <w:szCs w:val="22"/>
          </w:rPr>
        </w:pPr>
        <w:r w:rsidRPr="00802FA4">
          <w:rPr>
            <w:rStyle w:val="PageNumber"/>
            <w:sz w:val="22"/>
            <w:szCs w:val="22"/>
          </w:rPr>
          <w:fldChar w:fldCharType="begin"/>
        </w:r>
        <w:r w:rsidRPr="00802FA4">
          <w:rPr>
            <w:rStyle w:val="PageNumber"/>
            <w:sz w:val="22"/>
            <w:szCs w:val="22"/>
          </w:rPr>
          <w:instrText xml:space="preserve"> PAGE </w:instrText>
        </w:r>
        <w:r w:rsidRPr="00802FA4">
          <w:rPr>
            <w:rStyle w:val="PageNumber"/>
            <w:sz w:val="22"/>
            <w:szCs w:val="22"/>
          </w:rPr>
          <w:fldChar w:fldCharType="separate"/>
        </w:r>
        <w:r w:rsidRPr="00802FA4">
          <w:rPr>
            <w:rStyle w:val="PageNumber"/>
            <w:noProof/>
            <w:sz w:val="22"/>
            <w:szCs w:val="22"/>
          </w:rPr>
          <w:t>3</w:t>
        </w:r>
        <w:r w:rsidRPr="00802FA4">
          <w:rPr>
            <w:rStyle w:val="PageNumber"/>
            <w:sz w:val="22"/>
            <w:szCs w:val="22"/>
          </w:rPr>
          <w:fldChar w:fldCharType="end"/>
        </w:r>
      </w:p>
    </w:sdtContent>
  </w:sdt>
  <w:p w14:paraId="129BFA8A" w14:textId="77777777" w:rsidR="00817410" w:rsidRDefault="009658FE" w:rsidP="00817410">
    <w:pPr>
      <w:pStyle w:val="Footer"/>
      <w:ind w:right="360" w:firstLine="360"/>
    </w:pPr>
    <w:r>
      <w:rPr>
        <w:noProof/>
      </w:rPr>
      <mc:AlternateContent>
        <mc:Choice Requires="wps">
          <w:drawing>
            <wp:anchor distT="0" distB="0" distL="114300" distR="114300" simplePos="0" relativeHeight="251658241" behindDoc="0" locked="0" layoutInCell="1" allowOverlap="1" wp14:anchorId="7EC3911F" wp14:editId="2FA33CD0">
              <wp:simplePos x="0" y="0"/>
              <wp:positionH relativeFrom="column">
                <wp:posOffset>-179070</wp:posOffset>
              </wp:positionH>
              <wp:positionV relativeFrom="paragraph">
                <wp:posOffset>20320</wp:posOffset>
              </wp:positionV>
              <wp:extent cx="4772025" cy="4476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772025" cy="447675"/>
                      </a:xfrm>
                      <a:prstGeom prst="rect">
                        <a:avLst/>
                      </a:prstGeom>
                      <a:noFill/>
                      <a:ln w="6350">
                        <a:noFill/>
                      </a:ln>
                    </wps:spPr>
                    <wps:txbx>
                      <w:txbxContent>
                        <w:p w14:paraId="646F45DA" w14:textId="6DD1B26C" w:rsidR="00817410" w:rsidRDefault="009658FE" w:rsidP="00817410">
                          <w:pPr>
                            <w:spacing w:line="276" w:lineRule="auto"/>
                            <w:rPr>
                              <w:rFonts w:cstheme="minorHAnsi"/>
                              <w:color w:val="FFFFFF" w:themeColor="background1"/>
                            </w:rPr>
                          </w:pPr>
                          <w:r w:rsidRPr="00F92F34">
                            <w:rPr>
                              <w:rFonts w:cstheme="minorHAnsi"/>
                              <w:color w:val="FFFFFF" w:themeColor="background1"/>
                            </w:rPr>
                            <w:t xml:space="preserve">Recruitment Pack </w:t>
                          </w:r>
                          <w:r w:rsidR="0013039C">
                            <w:rPr>
                              <w:rFonts w:cstheme="minorHAnsi"/>
                              <w:color w:val="FFFFFF" w:themeColor="background1"/>
                            </w:rPr>
                            <w:t>–</w:t>
                          </w:r>
                          <w:r w:rsidRPr="00F92F34">
                            <w:rPr>
                              <w:rFonts w:cstheme="minorHAnsi"/>
                              <w:color w:val="FFFFFF" w:themeColor="background1"/>
                            </w:rPr>
                            <w:t xml:space="preserve"> </w:t>
                          </w:r>
                          <w:r w:rsidR="00A26555">
                            <w:rPr>
                              <w:rFonts w:cstheme="minorHAnsi"/>
                              <w:color w:val="FFFFFF" w:themeColor="background1"/>
                            </w:rPr>
                            <w:t>Head of Joint Inspection Team</w:t>
                          </w:r>
                        </w:p>
                        <w:p w14:paraId="1E3CB7FE" w14:textId="77777777" w:rsidR="00A26555" w:rsidRPr="009130DC" w:rsidRDefault="00A26555" w:rsidP="00817410">
                          <w:pPr>
                            <w:spacing w:line="276" w:lineRule="auto"/>
                            <w:rPr>
                              <w:rFonts w:cstheme="minorHAns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3911F" id="_x0000_t202" coordsize="21600,21600" o:spt="202" path="m,l,21600r21600,l21600,xe">
              <v:stroke joinstyle="miter"/>
              <v:path gradientshapeok="t" o:connecttype="rect"/>
            </v:shapetype>
            <v:shape id="Text Box 11" o:spid="_x0000_s1029" type="#_x0000_t202" style="position:absolute;left:0;text-align:left;margin-left:-14.1pt;margin-top:1.6pt;width:375.75pt;height:3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" filled="f" stroked="f" strokeweight=".5pt">
              <v:textbox>
                <w:txbxContent>
                  <w:p w14:paraId="646F45DA" w14:textId="6DD1B26C" w:rsidR="00817410" w:rsidRDefault="009658FE" w:rsidP="00817410">
                    <w:pPr>
                      <w:spacing w:line="276" w:lineRule="auto"/>
                      <w:rPr>
                        <w:rFonts w:cstheme="minorHAnsi"/>
                        <w:color w:val="FFFFFF" w:themeColor="background1"/>
                      </w:rPr>
                    </w:pPr>
                    <w:r w:rsidRPr="00F92F34">
                      <w:rPr>
                        <w:rFonts w:cstheme="minorHAnsi"/>
                        <w:color w:val="FFFFFF" w:themeColor="background1"/>
                      </w:rPr>
                      <w:t xml:space="preserve">Recruitment Pack </w:t>
                    </w:r>
                    <w:r w:rsidR="0013039C">
                      <w:rPr>
                        <w:rFonts w:cstheme="minorHAnsi"/>
                        <w:color w:val="FFFFFF" w:themeColor="background1"/>
                      </w:rPr>
                      <w:t>–</w:t>
                    </w:r>
                    <w:r w:rsidRPr="00F92F34">
                      <w:rPr>
                        <w:rFonts w:cstheme="minorHAnsi"/>
                        <w:color w:val="FFFFFF" w:themeColor="background1"/>
                      </w:rPr>
                      <w:t xml:space="preserve"> </w:t>
                    </w:r>
                    <w:r w:rsidR="00A26555">
                      <w:rPr>
                        <w:rFonts w:cstheme="minorHAnsi"/>
                        <w:color w:val="FFFFFF" w:themeColor="background1"/>
                      </w:rPr>
                      <w:t>Head of Joint Inspection Team</w:t>
                    </w:r>
                  </w:p>
                  <w:p w14:paraId="1E3CB7FE" w14:textId="77777777" w:rsidR="00A26555" w:rsidRPr="009130DC" w:rsidRDefault="00A26555" w:rsidP="00817410">
                    <w:pPr>
                      <w:spacing w:line="276" w:lineRule="auto"/>
                      <w:rPr>
                        <w:rFonts w:cstheme="minorHAnsi"/>
                        <w:color w:val="FFFFFF" w:themeColor="background1"/>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D4B90" w14:textId="77777777" w:rsidR="00817410" w:rsidRDefault="00817410" w:rsidP="008174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51955" w14:textId="77777777" w:rsidR="006E1876" w:rsidRDefault="006E1876" w:rsidP="00441EDF">
      <w:r>
        <w:separator/>
      </w:r>
    </w:p>
  </w:footnote>
  <w:footnote w:type="continuationSeparator" w:id="0">
    <w:p w14:paraId="4D72F263" w14:textId="77777777" w:rsidR="006E1876" w:rsidRDefault="006E1876" w:rsidP="00441EDF">
      <w:r>
        <w:continuationSeparator/>
      </w:r>
    </w:p>
  </w:footnote>
  <w:footnote w:type="continuationNotice" w:id="1">
    <w:p w14:paraId="4C154EE0" w14:textId="77777777" w:rsidR="006E1876" w:rsidRDefault="006E1876"/>
  </w:footnote>
  <w:footnote w:id="2">
    <w:p w14:paraId="199E2E9F" w14:textId="77777777" w:rsidR="00441EDF" w:rsidRPr="006B1CC6" w:rsidRDefault="00441EDF" w:rsidP="00441EDF">
      <w:pPr>
        <w:pStyle w:val="BodyText"/>
        <w:kinsoku w:val="0"/>
        <w:overflowPunct w:val="0"/>
        <w:spacing w:before="70"/>
        <w:ind w:left="119" w:right="201"/>
        <w:rPr>
          <w:sz w:val="20"/>
          <w:szCs w:val="20"/>
        </w:rPr>
      </w:pPr>
      <w:r>
        <w:rPr>
          <w:rStyle w:val="FootnoteReference"/>
          <w:rFonts w:eastAsia="Tahoma"/>
        </w:rPr>
        <w:footnoteRef/>
      </w:r>
      <w:r>
        <w:t xml:space="preserve"> </w:t>
      </w:r>
      <w:r>
        <w:rPr>
          <w:spacing w:val="-1"/>
          <w:sz w:val="20"/>
          <w:szCs w:val="20"/>
        </w:rPr>
        <w:t xml:space="preserve">Part </w:t>
      </w:r>
      <w:r>
        <w:rPr>
          <w:sz w:val="20"/>
          <w:szCs w:val="20"/>
        </w:rPr>
        <w:t>I</w:t>
      </w:r>
      <w:r>
        <w:rPr>
          <w:spacing w:val="-1"/>
          <w:sz w:val="20"/>
          <w:szCs w:val="20"/>
        </w:rPr>
        <w:t xml:space="preserve"> of</w:t>
      </w:r>
      <w:r>
        <w:rPr>
          <w:spacing w:val="-2"/>
          <w:sz w:val="20"/>
          <w:szCs w:val="20"/>
        </w:rPr>
        <w:t xml:space="preserve"> </w:t>
      </w:r>
      <w:r>
        <w:rPr>
          <w:spacing w:val="-1"/>
          <w:sz w:val="20"/>
          <w:szCs w:val="20"/>
        </w:rPr>
        <w:t>the Local Government</w:t>
      </w:r>
      <w:r>
        <w:rPr>
          <w:sz w:val="20"/>
          <w:szCs w:val="20"/>
        </w:rPr>
        <w:t xml:space="preserve"> </w:t>
      </w:r>
      <w:r>
        <w:rPr>
          <w:spacing w:val="-1"/>
          <w:sz w:val="20"/>
          <w:szCs w:val="20"/>
        </w:rPr>
        <w:t>and Housing Act 1989 and Local</w:t>
      </w:r>
      <w:r>
        <w:rPr>
          <w:spacing w:val="-2"/>
          <w:sz w:val="20"/>
          <w:szCs w:val="20"/>
        </w:rPr>
        <w:t xml:space="preserve"> </w:t>
      </w:r>
      <w:r>
        <w:rPr>
          <w:spacing w:val="-1"/>
          <w:sz w:val="20"/>
          <w:szCs w:val="20"/>
        </w:rPr>
        <w:t>Government (Politically Restricted Posts)</w:t>
      </w:r>
      <w:r>
        <w:rPr>
          <w:spacing w:val="32"/>
          <w:sz w:val="20"/>
          <w:szCs w:val="20"/>
        </w:rPr>
        <w:t xml:space="preserve"> </w:t>
      </w:r>
      <w:r>
        <w:rPr>
          <w:spacing w:val="-1"/>
          <w:sz w:val="20"/>
          <w:szCs w:val="20"/>
        </w:rPr>
        <w:t>(Wales)</w:t>
      </w:r>
      <w:r>
        <w:rPr>
          <w:sz w:val="20"/>
          <w:szCs w:val="20"/>
        </w:rPr>
        <w:t xml:space="preserve"> </w:t>
      </w:r>
      <w:r>
        <w:rPr>
          <w:spacing w:val="-1"/>
          <w:sz w:val="20"/>
          <w:szCs w:val="20"/>
        </w:rPr>
        <w:t>Regulations</w:t>
      </w:r>
      <w:r>
        <w:rPr>
          <w:sz w:val="20"/>
          <w:szCs w:val="20"/>
        </w:rPr>
        <w:t xml:space="preserve"> </w:t>
      </w:r>
      <w:r>
        <w:rPr>
          <w:spacing w:val="-2"/>
          <w:sz w:val="20"/>
          <w:szCs w:val="20"/>
        </w:rPr>
        <w:t>2008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63C32" w14:textId="17D299CA" w:rsidR="00817410" w:rsidRDefault="009658FE">
    <w:pPr>
      <w:pStyle w:val="Header"/>
    </w:pPr>
    <w:r>
      <w:rPr>
        <w:noProof/>
      </w:rPr>
      <w:drawing>
        <wp:anchor distT="0" distB="0" distL="114300" distR="114300" simplePos="0" relativeHeight="251658240" behindDoc="1" locked="0" layoutInCell="1" allowOverlap="1" wp14:anchorId="781E056C" wp14:editId="32C305D5">
          <wp:simplePos x="0" y="0"/>
          <wp:positionH relativeFrom="column">
            <wp:posOffset>-779318</wp:posOffset>
          </wp:positionH>
          <wp:positionV relativeFrom="paragraph">
            <wp:posOffset>-168877</wp:posOffset>
          </wp:positionV>
          <wp:extent cx="7275830" cy="10404813"/>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275830" cy="104048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62661"/>
    <w:multiLevelType w:val="hybridMultilevel"/>
    <w:tmpl w:val="474CB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B07ED1"/>
    <w:multiLevelType w:val="hybridMultilevel"/>
    <w:tmpl w:val="F88CC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2A2BA8"/>
    <w:multiLevelType w:val="hybridMultilevel"/>
    <w:tmpl w:val="16E80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0452CD"/>
    <w:multiLevelType w:val="hybridMultilevel"/>
    <w:tmpl w:val="9E36EED0"/>
    <w:lvl w:ilvl="0" w:tplc="92C40FD4">
      <w:numFmt w:val="bullet"/>
      <w:lvlText w:val="•"/>
      <w:lvlJc w:val="left"/>
      <w:pPr>
        <w:ind w:left="720" w:hanging="360"/>
      </w:pPr>
      <w:rPr>
        <w:rFonts w:ascii="Arial" w:eastAsia="Times New Roman"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F00B21"/>
    <w:multiLevelType w:val="hybridMultilevel"/>
    <w:tmpl w:val="9ABE076E"/>
    <w:numStyleLink w:val="ImportedStyle5"/>
  </w:abstractNum>
  <w:abstractNum w:abstractNumId="5" w15:restartNumberingAfterBreak="0">
    <w:nsid w:val="435607D7"/>
    <w:multiLevelType w:val="hybridMultilevel"/>
    <w:tmpl w:val="C778D1A6"/>
    <w:lvl w:ilvl="0" w:tplc="FFFFFFFF">
      <w:numFmt w:val="bullet"/>
      <w:lvlText w:val="-"/>
      <w:lvlJc w:val="left"/>
      <w:pPr>
        <w:ind w:left="360" w:hanging="360"/>
      </w:pPr>
      <w:rPr>
        <w:rFonts w:ascii="Arial" w:eastAsiaTheme="minorHAnsi" w:hAnsi="Arial" w:cs="Arial" w:hint="default"/>
      </w:rPr>
    </w:lvl>
    <w:lvl w:ilvl="1" w:tplc="F70668CE">
      <w:numFmt w:val="bullet"/>
      <w:lvlText w:val="-"/>
      <w:lvlJc w:val="left"/>
      <w:pPr>
        <w:ind w:left="1080" w:hanging="360"/>
      </w:pPr>
      <w:rPr>
        <w:rFonts w:ascii="Arial" w:eastAsiaTheme="minorHAnsi"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44105D36"/>
    <w:multiLevelType w:val="hybridMultilevel"/>
    <w:tmpl w:val="E0C2030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15:restartNumberingAfterBreak="0">
    <w:nsid w:val="4A4E47CA"/>
    <w:multiLevelType w:val="hybridMultilevel"/>
    <w:tmpl w:val="9ABE076E"/>
    <w:styleLink w:val="ImportedStyle5"/>
    <w:lvl w:ilvl="0" w:tplc="75C23730">
      <w:start w:val="1"/>
      <w:numFmt w:val="bullet"/>
      <w:lvlText w:val="·"/>
      <w:lvlJc w:val="left"/>
      <w:pPr>
        <w:tabs>
          <w:tab w:val="left" w:pos="324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3BA3D7A">
      <w:start w:val="1"/>
      <w:numFmt w:val="bullet"/>
      <w:lvlText w:val="o"/>
      <w:lvlJc w:val="left"/>
      <w:pPr>
        <w:tabs>
          <w:tab w:val="left" w:pos="324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704493C">
      <w:start w:val="1"/>
      <w:numFmt w:val="bullet"/>
      <w:lvlText w:val="▪"/>
      <w:lvlJc w:val="left"/>
      <w:pPr>
        <w:tabs>
          <w:tab w:val="left" w:pos="32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9AE104A">
      <w:start w:val="1"/>
      <w:numFmt w:val="bullet"/>
      <w:lvlText w:val="·"/>
      <w:lvlJc w:val="left"/>
      <w:pPr>
        <w:tabs>
          <w:tab w:val="left" w:pos="324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85ECBEE">
      <w:start w:val="1"/>
      <w:numFmt w:val="bullet"/>
      <w:lvlText w:val="o"/>
      <w:lvlJc w:val="left"/>
      <w:pPr>
        <w:tabs>
          <w:tab w:val="left" w:pos="324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16CA2C">
      <w:start w:val="1"/>
      <w:numFmt w:val="bullet"/>
      <w:lvlText w:val="▪"/>
      <w:lvlJc w:val="left"/>
      <w:pPr>
        <w:tabs>
          <w:tab w:val="left" w:pos="32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F0A782">
      <w:start w:val="1"/>
      <w:numFmt w:val="bullet"/>
      <w:lvlText w:val="·"/>
      <w:lvlJc w:val="left"/>
      <w:pPr>
        <w:tabs>
          <w:tab w:val="left" w:pos="324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D98F17C">
      <w:start w:val="1"/>
      <w:numFmt w:val="bullet"/>
      <w:lvlText w:val="o"/>
      <w:lvlJc w:val="left"/>
      <w:pPr>
        <w:tabs>
          <w:tab w:val="left" w:pos="324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76F7B0">
      <w:start w:val="1"/>
      <w:numFmt w:val="bullet"/>
      <w:lvlText w:val="▪"/>
      <w:lvlJc w:val="left"/>
      <w:pPr>
        <w:tabs>
          <w:tab w:val="left" w:pos="32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C6D28F1"/>
    <w:multiLevelType w:val="hybridMultilevel"/>
    <w:tmpl w:val="37A8B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BE818DF"/>
    <w:multiLevelType w:val="hybridMultilevel"/>
    <w:tmpl w:val="4DD6873A"/>
    <w:lvl w:ilvl="0" w:tplc="04090001">
      <w:start w:val="1"/>
      <w:numFmt w:val="bullet"/>
      <w:lvlText w:val=""/>
      <w:lvlJc w:val="left"/>
      <w:pPr>
        <w:tabs>
          <w:tab w:val="num" w:pos="360"/>
        </w:tabs>
        <w:ind w:left="360" w:hanging="360"/>
      </w:pPr>
      <w:rPr>
        <w:rFonts w:ascii="Symbol" w:hAnsi="Symbol" w:hint="default"/>
        <w:b/>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626A4733"/>
    <w:multiLevelType w:val="hybridMultilevel"/>
    <w:tmpl w:val="B1129E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4FE2685"/>
    <w:multiLevelType w:val="hybridMultilevel"/>
    <w:tmpl w:val="EE060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E145D6"/>
    <w:multiLevelType w:val="hybridMultilevel"/>
    <w:tmpl w:val="ABA68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AD0901"/>
    <w:multiLevelType w:val="multilevel"/>
    <w:tmpl w:val="210AC65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2006350869">
    <w:abstractNumId w:val="3"/>
  </w:num>
  <w:num w:numId="2" w16cid:durableId="1282607922">
    <w:abstractNumId w:val="11"/>
  </w:num>
  <w:num w:numId="3" w16cid:durableId="1380276143">
    <w:abstractNumId w:val="12"/>
  </w:num>
  <w:num w:numId="4" w16cid:durableId="987518304">
    <w:abstractNumId w:val="9"/>
  </w:num>
  <w:num w:numId="5" w16cid:durableId="176046976">
    <w:abstractNumId w:val="0"/>
  </w:num>
  <w:num w:numId="6" w16cid:durableId="753553315">
    <w:abstractNumId w:val="10"/>
  </w:num>
  <w:num w:numId="7" w16cid:durableId="1255741658">
    <w:abstractNumId w:val="8"/>
  </w:num>
  <w:num w:numId="8" w16cid:durableId="87122502">
    <w:abstractNumId w:val="13"/>
  </w:num>
  <w:num w:numId="9" w16cid:durableId="719936567">
    <w:abstractNumId w:val="5"/>
  </w:num>
  <w:num w:numId="10" w16cid:durableId="39942934">
    <w:abstractNumId w:val="6"/>
  </w:num>
  <w:num w:numId="11" w16cid:durableId="1668902733">
    <w:abstractNumId w:val="1"/>
  </w:num>
  <w:num w:numId="12" w16cid:durableId="322196754">
    <w:abstractNumId w:val="2"/>
  </w:num>
  <w:num w:numId="13" w16cid:durableId="1269964534">
    <w:abstractNumId w:val="7"/>
  </w:num>
  <w:num w:numId="14" w16cid:durableId="18291319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EDF"/>
    <w:rsid w:val="000145CD"/>
    <w:rsid w:val="00065C41"/>
    <w:rsid w:val="00074747"/>
    <w:rsid w:val="00075D73"/>
    <w:rsid w:val="00081AD2"/>
    <w:rsid w:val="00083A77"/>
    <w:rsid w:val="00084F3D"/>
    <w:rsid w:val="000A3D3A"/>
    <w:rsid w:val="000B5CF7"/>
    <w:rsid w:val="000D3034"/>
    <w:rsid w:val="000F5B9A"/>
    <w:rsid w:val="00103681"/>
    <w:rsid w:val="0013039C"/>
    <w:rsid w:val="0014638A"/>
    <w:rsid w:val="00147056"/>
    <w:rsid w:val="001512D0"/>
    <w:rsid w:val="00182E32"/>
    <w:rsid w:val="001E6D0B"/>
    <w:rsid w:val="00211484"/>
    <w:rsid w:val="002158FF"/>
    <w:rsid w:val="00217D87"/>
    <w:rsid w:val="00222E77"/>
    <w:rsid w:val="002622F0"/>
    <w:rsid w:val="00263E8B"/>
    <w:rsid w:val="00271947"/>
    <w:rsid w:val="00273999"/>
    <w:rsid w:val="00280EB9"/>
    <w:rsid w:val="002911CB"/>
    <w:rsid w:val="00291544"/>
    <w:rsid w:val="002A6D6A"/>
    <w:rsid w:val="002D4221"/>
    <w:rsid w:val="002E1A4A"/>
    <w:rsid w:val="0030587F"/>
    <w:rsid w:val="00345266"/>
    <w:rsid w:val="00350FAC"/>
    <w:rsid w:val="00357AD8"/>
    <w:rsid w:val="00377AE0"/>
    <w:rsid w:val="003806DC"/>
    <w:rsid w:val="0038442D"/>
    <w:rsid w:val="003A2609"/>
    <w:rsid w:val="003E7C3F"/>
    <w:rsid w:val="003F0C71"/>
    <w:rsid w:val="0043501A"/>
    <w:rsid w:val="00441EDF"/>
    <w:rsid w:val="00450F00"/>
    <w:rsid w:val="004555C9"/>
    <w:rsid w:val="0047397E"/>
    <w:rsid w:val="004B79B6"/>
    <w:rsid w:val="004C6B1A"/>
    <w:rsid w:val="00502515"/>
    <w:rsid w:val="00510EF4"/>
    <w:rsid w:val="005667AD"/>
    <w:rsid w:val="00577CD0"/>
    <w:rsid w:val="00580F39"/>
    <w:rsid w:val="00591A92"/>
    <w:rsid w:val="005A0A8E"/>
    <w:rsid w:val="005B1FE7"/>
    <w:rsid w:val="005D4C58"/>
    <w:rsid w:val="006103A5"/>
    <w:rsid w:val="00617936"/>
    <w:rsid w:val="00620227"/>
    <w:rsid w:val="006418CC"/>
    <w:rsid w:val="00664FF7"/>
    <w:rsid w:val="00690FCE"/>
    <w:rsid w:val="0069300E"/>
    <w:rsid w:val="006D4939"/>
    <w:rsid w:val="006E1876"/>
    <w:rsid w:val="00700BAA"/>
    <w:rsid w:val="00740169"/>
    <w:rsid w:val="007C3F57"/>
    <w:rsid w:val="007C544F"/>
    <w:rsid w:val="007D2EB2"/>
    <w:rsid w:val="00817410"/>
    <w:rsid w:val="00820C72"/>
    <w:rsid w:val="00822339"/>
    <w:rsid w:val="00851277"/>
    <w:rsid w:val="00855D0E"/>
    <w:rsid w:val="00863C66"/>
    <w:rsid w:val="00880AB5"/>
    <w:rsid w:val="00886A18"/>
    <w:rsid w:val="008C00C6"/>
    <w:rsid w:val="009112B7"/>
    <w:rsid w:val="00935928"/>
    <w:rsid w:val="00951F01"/>
    <w:rsid w:val="009539E6"/>
    <w:rsid w:val="009658FE"/>
    <w:rsid w:val="00971184"/>
    <w:rsid w:val="00983603"/>
    <w:rsid w:val="00990E2E"/>
    <w:rsid w:val="009F71A5"/>
    <w:rsid w:val="00A204F9"/>
    <w:rsid w:val="00A26555"/>
    <w:rsid w:val="00A531AD"/>
    <w:rsid w:val="00A9453D"/>
    <w:rsid w:val="00A9795E"/>
    <w:rsid w:val="00B855C7"/>
    <w:rsid w:val="00BF59F7"/>
    <w:rsid w:val="00C01D17"/>
    <w:rsid w:val="00C129E0"/>
    <w:rsid w:val="00C26BFA"/>
    <w:rsid w:val="00C523FD"/>
    <w:rsid w:val="00CE575F"/>
    <w:rsid w:val="00CF2805"/>
    <w:rsid w:val="00D16F99"/>
    <w:rsid w:val="00D17F72"/>
    <w:rsid w:val="00D248C5"/>
    <w:rsid w:val="00D415BD"/>
    <w:rsid w:val="00D80AAD"/>
    <w:rsid w:val="00D90D1B"/>
    <w:rsid w:val="00DB0051"/>
    <w:rsid w:val="00DB035A"/>
    <w:rsid w:val="00DB3E1E"/>
    <w:rsid w:val="00DB4679"/>
    <w:rsid w:val="00DB5B8D"/>
    <w:rsid w:val="00DD784E"/>
    <w:rsid w:val="00DE6607"/>
    <w:rsid w:val="00DE76A2"/>
    <w:rsid w:val="00DF30DB"/>
    <w:rsid w:val="00DF4F04"/>
    <w:rsid w:val="00DF4FF4"/>
    <w:rsid w:val="00E06C41"/>
    <w:rsid w:val="00E14CC3"/>
    <w:rsid w:val="00E224E7"/>
    <w:rsid w:val="00E3075F"/>
    <w:rsid w:val="00E64F67"/>
    <w:rsid w:val="00E876D9"/>
    <w:rsid w:val="00EB7478"/>
    <w:rsid w:val="00ED14A8"/>
    <w:rsid w:val="00F031A9"/>
    <w:rsid w:val="00F64776"/>
    <w:rsid w:val="00F92F34"/>
    <w:rsid w:val="00FE17DC"/>
    <w:rsid w:val="00FE1A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835F9"/>
  <w15:chartTrackingRefBased/>
  <w15:docId w15:val="{89907DB0-849A-4DD9-8B7A-843FD5C24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EDF"/>
    <w:pPr>
      <w:spacing w:after="0" w:line="240" w:lineRule="auto"/>
    </w:pPr>
    <w:rPr>
      <w:sz w:val="24"/>
      <w:szCs w:val="24"/>
    </w:rPr>
  </w:style>
  <w:style w:type="paragraph" w:styleId="Heading1">
    <w:name w:val="heading 1"/>
    <w:next w:val="Normal"/>
    <w:link w:val="Heading1Char"/>
    <w:uiPriority w:val="9"/>
    <w:qFormat/>
    <w:rsid w:val="00441EDF"/>
    <w:pPr>
      <w:keepNext/>
      <w:keepLines/>
      <w:spacing w:after="0"/>
      <w:ind w:left="10" w:hanging="10"/>
      <w:outlineLvl w:val="0"/>
    </w:pPr>
    <w:rPr>
      <w:rFonts w:ascii="Tahoma" w:eastAsia="Tahoma" w:hAnsi="Tahoma" w:cs="Tahoma"/>
      <w:b/>
      <w:color w:val="C00000"/>
      <w:sz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1EDF"/>
    <w:rPr>
      <w:rFonts w:ascii="Tahoma" w:eastAsia="Tahoma" w:hAnsi="Tahoma" w:cs="Tahoma"/>
      <w:b/>
      <w:color w:val="C00000"/>
      <w:sz w:val="32"/>
      <w:lang w:eastAsia="en-GB"/>
    </w:rPr>
  </w:style>
  <w:style w:type="table" w:styleId="TableGrid">
    <w:name w:val="Table Grid"/>
    <w:basedOn w:val="TableNormal"/>
    <w:uiPriority w:val="39"/>
    <w:rsid w:val="00441ED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1EDF"/>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441EDF"/>
    <w:pPr>
      <w:tabs>
        <w:tab w:val="center" w:pos="4513"/>
        <w:tab w:val="right" w:pos="9026"/>
      </w:tabs>
    </w:pPr>
  </w:style>
  <w:style w:type="character" w:customStyle="1" w:styleId="HeaderChar">
    <w:name w:val="Header Char"/>
    <w:basedOn w:val="DefaultParagraphFont"/>
    <w:link w:val="Header"/>
    <w:uiPriority w:val="99"/>
    <w:rsid w:val="00441EDF"/>
    <w:rPr>
      <w:sz w:val="24"/>
      <w:szCs w:val="24"/>
    </w:rPr>
  </w:style>
  <w:style w:type="paragraph" w:styleId="Footer">
    <w:name w:val="footer"/>
    <w:basedOn w:val="Normal"/>
    <w:link w:val="FooterChar"/>
    <w:uiPriority w:val="99"/>
    <w:unhideWhenUsed/>
    <w:rsid w:val="00441EDF"/>
    <w:pPr>
      <w:tabs>
        <w:tab w:val="center" w:pos="4513"/>
        <w:tab w:val="right" w:pos="9026"/>
      </w:tabs>
    </w:pPr>
  </w:style>
  <w:style w:type="character" w:customStyle="1" w:styleId="FooterChar">
    <w:name w:val="Footer Char"/>
    <w:basedOn w:val="DefaultParagraphFont"/>
    <w:link w:val="Footer"/>
    <w:uiPriority w:val="99"/>
    <w:rsid w:val="00441EDF"/>
    <w:rPr>
      <w:sz w:val="24"/>
      <w:szCs w:val="24"/>
    </w:rPr>
  </w:style>
  <w:style w:type="character" w:styleId="PageNumber">
    <w:name w:val="page number"/>
    <w:basedOn w:val="DefaultParagraphFont"/>
    <w:uiPriority w:val="99"/>
    <w:semiHidden/>
    <w:unhideWhenUsed/>
    <w:rsid w:val="00441EDF"/>
  </w:style>
  <w:style w:type="paragraph" w:styleId="ListParagraph">
    <w:name w:val="List Paragraph"/>
    <w:aliases w:val="Dot pt,No Spacing1,List Paragraph Char Char Char,Indicator Text,Numbered Para 1,F5 List Paragraph,List Paragraph1,Bullet Points,MAIN CONTENT,Bullet 1,List Paragraph11,List Paragraph12,List Paragraph2,Normal numbered,OBC Bullet,L"/>
    <w:basedOn w:val="Normal"/>
    <w:link w:val="ListParagraphChar"/>
    <w:qFormat/>
    <w:rsid w:val="00441EDF"/>
    <w:pPr>
      <w:ind w:left="720"/>
      <w:contextualSpacing/>
    </w:pPr>
  </w:style>
  <w:style w:type="paragraph" w:styleId="BodyText">
    <w:name w:val="Body Text"/>
    <w:basedOn w:val="Normal"/>
    <w:link w:val="BodyTextChar"/>
    <w:rsid w:val="00441EDF"/>
    <w:pPr>
      <w:jc w:val="center"/>
    </w:pPr>
    <w:rPr>
      <w:rFonts w:ascii="Arial" w:eastAsia="Times New Roman" w:hAnsi="Arial" w:cs="Arial"/>
      <w:b/>
      <w:bCs/>
      <w:szCs w:val="22"/>
    </w:rPr>
  </w:style>
  <w:style w:type="character" w:customStyle="1" w:styleId="BodyTextChar">
    <w:name w:val="Body Text Char"/>
    <w:basedOn w:val="DefaultParagraphFont"/>
    <w:link w:val="BodyText"/>
    <w:rsid w:val="00441EDF"/>
    <w:rPr>
      <w:rFonts w:ascii="Arial" w:eastAsia="Times New Roman" w:hAnsi="Arial" w:cs="Arial"/>
      <w:b/>
      <w:bCs/>
      <w:sz w:val="24"/>
    </w:rPr>
  </w:style>
  <w:style w:type="character" w:styleId="FootnoteReference">
    <w:name w:val="footnote reference"/>
    <w:uiPriority w:val="99"/>
    <w:unhideWhenUsed/>
    <w:rsid w:val="00441EDF"/>
    <w:rPr>
      <w:vertAlign w:val="superscript"/>
    </w:rPr>
  </w:style>
  <w:style w:type="character" w:customStyle="1" w:styleId="ListParagraphChar">
    <w:name w:val="List Paragraph Char"/>
    <w:aliases w:val="Dot pt Char,No Spacing1 Char,List Paragraph Char Char Char Char,Indicator Text Char,Numbered Para 1 Char,F5 List Paragraph Char,List Paragraph1 Char,Bullet Points Char,MAIN CONTENT Char,Bullet 1 Char,List Paragraph11 Char,L Char"/>
    <w:link w:val="ListParagraph"/>
    <w:uiPriority w:val="34"/>
    <w:qFormat/>
    <w:locked/>
    <w:rsid w:val="00441EDF"/>
    <w:rPr>
      <w:sz w:val="24"/>
      <w:szCs w:val="24"/>
    </w:rPr>
  </w:style>
  <w:style w:type="character" w:styleId="Hyperlink">
    <w:name w:val="Hyperlink"/>
    <w:rsid w:val="00441EDF"/>
    <w:rPr>
      <w:color w:val="0000FF"/>
      <w:u w:val="single"/>
    </w:rPr>
  </w:style>
  <w:style w:type="paragraph" w:styleId="NoSpacing">
    <w:name w:val="No Spacing"/>
    <w:qFormat/>
    <w:rsid w:val="009658FE"/>
    <w:pPr>
      <w:spacing w:after="0" w:line="240" w:lineRule="auto"/>
    </w:pPr>
  </w:style>
  <w:style w:type="paragraph" w:customStyle="1" w:styleId="Body">
    <w:name w:val="Body"/>
    <w:rsid w:val="00ED14A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5">
    <w:name w:val="Imported Style 5"/>
    <w:rsid w:val="00ED14A8"/>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961812">
      <w:bodyDiv w:val="1"/>
      <w:marLeft w:val="0"/>
      <w:marRight w:val="0"/>
      <w:marTop w:val="0"/>
      <w:marBottom w:val="0"/>
      <w:divBdr>
        <w:top w:val="none" w:sz="0" w:space="0" w:color="auto"/>
        <w:left w:val="none" w:sz="0" w:space="0" w:color="auto"/>
        <w:bottom w:val="none" w:sz="0" w:space="0" w:color="auto"/>
        <w:right w:val="none" w:sz="0" w:space="0" w:color="auto"/>
      </w:divBdr>
    </w:div>
    <w:div w:id="191982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ov.wales/sites/default/files/publications/2022-01/programme-for-government-update-december-2021.pdf"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mpfmembers.org.uk/content/members-currently-contributing-lgps"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v.wales/sites/default/files/publications/2021-11/cooperation-agreement-20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DCE8AB55348EE42833A628F2041FE52" ma:contentTypeVersion="12" ma:contentTypeDescription="Create a new document." ma:contentTypeScope="" ma:versionID="36aa5345fde58ca1fdd56c5875ecee8b">
  <xsd:schema xmlns:xsd="http://www.w3.org/2001/XMLSchema" xmlns:xs="http://www.w3.org/2001/XMLSchema" xmlns:p="http://schemas.microsoft.com/office/2006/metadata/properties" xmlns:ns2="8e956392-fb22-4233-9412-0c4a5593dacb" xmlns:ns3="bf260a4d-07d7-46a7-b959-fcd5cba06fe2" targetNamespace="http://schemas.microsoft.com/office/2006/metadata/properties" ma:root="true" ma:fieldsID="d28985eb166ae74e2afaad29e555f9da" ns2:_="" ns3:_="">
    <xsd:import namespace="8e956392-fb22-4233-9412-0c4a5593dacb"/>
    <xsd:import namespace="bf260a4d-07d7-46a7-b959-fcd5cba06f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956392-fb22-4233-9412-0c4a5593d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260a4d-07d7-46a7-b959-fcd5cba06f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984EAB-5487-4370-B1CB-C1D62402B900}">
  <ds:schemaRefs>
    <ds:schemaRef ds:uri="http://schemas.microsoft.com/sharepoint/v3/contenttype/forms"/>
  </ds:schemaRefs>
</ds:datastoreItem>
</file>

<file path=customXml/itemProps2.xml><?xml version="1.0" encoding="utf-8"?>
<ds:datastoreItem xmlns:ds="http://schemas.openxmlformats.org/officeDocument/2006/customXml" ds:itemID="{D241CF09-4879-43F6-AD54-B04EF73624D5}">
  <ds:schemaRefs>
    <ds:schemaRef ds:uri="http://schemas.openxmlformats.org/officeDocument/2006/bibliography"/>
  </ds:schemaRefs>
</ds:datastoreItem>
</file>

<file path=customXml/itemProps3.xml><?xml version="1.0" encoding="utf-8"?>
<ds:datastoreItem xmlns:ds="http://schemas.openxmlformats.org/officeDocument/2006/customXml" ds:itemID="{EB33694D-B676-491C-A23B-6F1C9D4BFA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956392-fb22-4233-9412-0c4a5593dacb"/>
    <ds:schemaRef ds:uri="bf260a4d-07d7-46a7-b959-fcd5cba06f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2831C2-78FC-413D-AB2E-76B1B3AE29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2623</Words>
  <Characters>14956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17544</CharactersWithSpaces>
  <SharedDoc>false</SharedDoc>
  <HLinks>
    <vt:vector size="12" baseType="variant">
      <vt:variant>
        <vt:i4>7798814</vt:i4>
      </vt:variant>
      <vt:variant>
        <vt:i4>3</vt:i4>
      </vt:variant>
      <vt:variant>
        <vt:i4>0</vt:i4>
      </vt:variant>
      <vt:variant>
        <vt:i4>5</vt:i4>
      </vt:variant>
      <vt:variant>
        <vt:lpwstr>mailto:recruitment@wlga.gov.uk</vt:lpwstr>
      </vt:variant>
      <vt:variant>
        <vt:lpwstr/>
      </vt:variant>
      <vt:variant>
        <vt:i4>1703961</vt:i4>
      </vt:variant>
      <vt:variant>
        <vt:i4>0</vt:i4>
      </vt:variant>
      <vt:variant>
        <vt:i4>0</vt:i4>
      </vt:variant>
      <vt:variant>
        <vt:i4>5</vt:i4>
      </vt:variant>
      <vt:variant>
        <vt:lpwstr>https://mpfmembers.org.uk/content/members-currently-contributing-lgps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 Stock</dc:creator>
  <cp:keywords/>
  <dc:description/>
  <cp:lastModifiedBy>Winspear, Simon</cp:lastModifiedBy>
  <cp:revision>2</cp:revision>
  <dcterms:created xsi:type="dcterms:W3CDTF">2022-06-17T08:06:00Z</dcterms:created>
  <dcterms:modified xsi:type="dcterms:W3CDTF">2022-06-17T08:06:00Z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0x0101008DCE8AB55348EE42833A628F2041FE52</vt:lpwstr>
  </property>
</Properties>
</file>