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6175" w:rsidR="0027113A" w:rsidP="00C60F5E" w:rsidRDefault="007B34F9" w14:paraId="729B9BA8" w14:textId="7CAAF473">
      <w:pPr>
        <w:spacing w:line="276" w:lineRule="auto"/>
        <w:ind w:right="-330"/>
        <w:rPr>
          <w:rFonts w:asciiTheme="minorBidi" w:hAnsiTheme="minorBidi"/>
        </w:rPr>
      </w:pPr>
    </w:p>
    <w:p w:rsidRPr="003D6175" w:rsidR="003D6175" w:rsidP="00C60F5E" w:rsidRDefault="003D6175" w14:paraId="4570DC15" w14:textId="29789126">
      <w:pPr>
        <w:spacing w:line="276" w:lineRule="auto"/>
        <w:ind w:right="-330"/>
        <w:jc w:val="center"/>
        <w:rPr>
          <w:rFonts w:asciiTheme="minorBidi" w:hAnsiTheme="minorBidi"/>
          <w:b/>
          <w:bCs/>
          <w:sz w:val="24"/>
          <w:szCs w:val="24"/>
        </w:rPr>
      </w:pPr>
      <w:r w:rsidRPr="003D6175">
        <w:rPr>
          <w:rFonts w:asciiTheme="minorBidi" w:hAnsiTheme="minorBidi"/>
          <w:b/>
          <w:bCs/>
          <w:sz w:val="24"/>
          <w:szCs w:val="24"/>
        </w:rPr>
        <w:t>University of London</w:t>
      </w:r>
    </w:p>
    <w:p w:rsidRPr="003D6175" w:rsidR="003D6175" w:rsidP="00C60F5E" w:rsidRDefault="003D6175" w14:paraId="6E5C2C5E" w14:textId="30C4B29E">
      <w:pPr>
        <w:spacing w:line="276" w:lineRule="auto"/>
        <w:ind w:right="-330"/>
        <w:jc w:val="center"/>
        <w:rPr>
          <w:rFonts w:asciiTheme="minorBidi" w:hAnsiTheme="minorBidi"/>
          <w:b/>
          <w:bCs/>
          <w:sz w:val="24"/>
          <w:szCs w:val="24"/>
        </w:rPr>
      </w:pPr>
      <w:r w:rsidRPr="003D6175">
        <w:rPr>
          <w:rFonts w:asciiTheme="minorBidi" w:hAnsiTheme="minorBidi"/>
          <w:b/>
          <w:bCs/>
          <w:sz w:val="24"/>
          <w:szCs w:val="24"/>
        </w:rPr>
        <w:t>Job Specification</w:t>
      </w:r>
    </w:p>
    <w:p w:rsidR="003D6175" w:rsidP="00C60F5E" w:rsidRDefault="003D6175" w14:paraId="0505258D" w14:textId="3A79935D">
      <w:pPr>
        <w:spacing w:line="276" w:lineRule="auto"/>
        <w:ind w:right="-330"/>
        <w:rPr>
          <w:rFonts w:asciiTheme="minorBidi" w:hAnsiTheme="minorBidi"/>
        </w:rPr>
      </w:pPr>
    </w:p>
    <w:tbl>
      <w:tblPr>
        <w:tblStyle w:val="TableGrid"/>
        <w:tblW w:w="0" w:type="auto"/>
        <w:tblInd w:w="8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51"/>
      </w:tblGrid>
      <w:tr w:rsidR="003D6175" w:rsidTr="009E625D" w14:paraId="7803B7D3" w14:textId="77777777">
        <w:tc>
          <w:tcPr>
            <w:tcW w:w="1701" w:type="dxa"/>
          </w:tcPr>
          <w:p w:rsidR="003D6175" w:rsidP="00C60F5E" w:rsidRDefault="003D6175" w14:paraId="1647F042" w14:textId="11CE1025">
            <w:pPr>
              <w:spacing w:before="120" w:after="120" w:line="276" w:lineRule="auto"/>
              <w:ind w:right="-329"/>
              <w:rPr>
                <w:rFonts w:asciiTheme="minorBidi" w:hAnsiTheme="minorBidi"/>
              </w:rPr>
            </w:pPr>
            <w:r>
              <w:rPr>
                <w:rFonts w:asciiTheme="minorBidi" w:hAnsiTheme="minorBidi"/>
              </w:rPr>
              <w:t>Job Title:</w:t>
            </w:r>
          </w:p>
        </w:tc>
        <w:tc>
          <w:tcPr>
            <w:tcW w:w="7251" w:type="dxa"/>
          </w:tcPr>
          <w:p w:rsidRPr="003D6175" w:rsidR="003D6175" w:rsidP="00C60F5E" w:rsidRDefault="00D31641" w14:paraId="60D8CB7F" w14:textId="28CA8830">
            <w:pPr>
              <w:spacing w:before="120" w:after="120" w:line="276" w:lineRule="auto"/>
              <w:ind w:left="177" w:right="198"/>
              <w:rPr>
                <w:rFonts w:asciiTheme="minorBidi" w:hAnsiTheme="minorBidi"/>
                <w:b/>
                <w:bCs/>
              </w:rPr>
            </w:pPr>
            <w:r>
              <w:rPr>
                <w:rFonts w:asciiTheme="minorBidi" w:hAnsiTheme="minorBidi"/>
                <w:b/>
                <w:bCs/>
              </w:rPr>
              <w:t>Senior Manager (</w:t>
            </w:r>
            <w:r w:rsidR="001E2D09">
              <w:rPr>
                <w:rFonts w:asciiTheme="minorBidi" w:hAnsiTheme="minorBidi"/>
                <w:b/>
                <w:bCs/>
              </w:rPr>
              <w:t>Recruitment</w:t>
            </w:r>
            <w:r>
              <w:rPr>
                <w:rFonts w:asciiTheme="minorBidi" w:hAnsiTheme="minorBidi"/>
                <w:b/>
                <w:bCs/>
              </w:rPr>
              <w:t>)</w:t>
            </w:r>
          </w:p>
        </w:tc>
      </w:tr>
      <w:tr w:rsidR="003D6175" w:rsidTr="009E625D" w14:paraId="57FF1E32" w14:textId="77777777">
        <w:tc>
          <w:tcPr>
            <w:tcW w:w="1701" w:type="dxa"/>
          </w:tcPr>
          <w:p w:rsidR="003D6175" w:rsidP="00C60F5E" w:rsidRDefault="003D6175" w14:paraId="41B0210C" w14:textId="70C5D182">
            <w:pPr>
              <w:spacing w:before="120" w:after="120" w:line="276" w:lineRule="auto"/>
              <w:ind w:right="-329"/>
              <w:rPr>
                <w:rFonts w:asciiTheme="minorBidi" w:hAnsiTheme="minorBidi"/>
              </w:rPr>
            </w:pPr>
            <w:r>
              <w:rPr>
                <w:rFonts w:asciiTheme="minorBidi" w:hAnsiTheme="minorBidi"/>
              </w:rPr>
              <w:t>Department:</w:t>
            </w:r>
          </w:p>
        </w:tc>
        <w:tc>
          <w:tcPr>
            <w:tcW w:w="7251" w:type="dxa"/>
          </w:tcPr>
          <w:p w:rsidRPr="003D6175" w:rsidR="003D6175" w:rsidP="00C60F5E" w:rsidRDefault="001E2D09" w14:paraId="1CF0ABE4" w14:textId="0D9DA668">
            <w:pPr>
              <w:spacing w:before="120" w:after="120" w:line="276" w:lineRule="auto"/>
              <w:ind w:left="177" w:right="198"/>
              <w:rPr>
                <w:rFonts w:asciiTheme="minorBidi" w:hAnsiTheme="minorBidi"/>
                <w:b/>
                <w:bCs/>
              </w:rPr>
            </w:pPr>
            <w:r>
              <w:rPr>
                <w:rFonts w:asciiTheme="minorBidi" w:hAnsiTheme="minorBidi"/>
                <w:b/>
                <w:bCs/>
              </w:rPr>
              <w:t xml:space="preserve">Human Resources </w:t>
            </w:r>
            <w:r w:rsidR="00F64B11">
              <w:rPr>
                <w:rFonts w:asciiTheme="minorBidi" w:hAnsiTheme="minorBidi"/>
                <w:b/>
                <w:bCs/>
              </w:rPr>
              <w:t>(</w:t>
            </w:r>
            <w:r>
              <w:rPr>
                <w:rFonts w:asciiTheme="minorBidi" w:hAnsiTheme="minorBidi"/>
                <w:b/>
                <w:bCs/>
              </w:rPr>
              <w:t>Recruitment</w:t>
            </w:r>
            <w:r w:rsidR="00F64B11">
              <w:rPr>
                <w:rFonts w:asciiTheme="minorBidi" w:hAnsiTheme="minorBidi"/>
                <w:b/>
                <w:bCs/>
              </w:rPr>
              <w:t>)</w:t>
            </w:r>
          </w:p>
        </w:tc>
      </w:tr>
      <w:tr w:rsidR="003D6175" w:rsidTr="009E625D" w14:paraId="5B34A723" w14:textId="77777777">
        <w:tc>
          <w:tcPr>
            <w:tcW w:w="1701" w:type="dxa"/>
          </w:tcPr>
          <w:p w:rsidR="003D6175" w:rsidP="00C60F5E" w:rsidRDefault="003D6175" w14:paraId="7136523B" w14:textId="4D7BD82B">
            <w:pPr>
              <w:spacing w:before="120" w:after="120" w:line="276" w:lineRule="auto"/>
              <w:ind w:right="-329"/>
              <w:rPr>
                <w:rFonts w:asciiTheme="minorBidi" w:hAnsiTheme="minorBidi"/>
              </w:rPr>
            </w:pPr>
            <w:r>
              <w:rPr>
                <w:rFonts w:asciiTheme="minorBidi" w:hAnsiTheme="minorBidi"/>
              </w:rPr>
              <w:t>Level:</w:t>
            </w:r>
          </w:p>
        </w:tc>
        <w:tc>
          <w:tcPr>
            <w:tcW w:w="7251" w:type="dxa"/>
          </w:tcPr>
          <w:p w:rsidRPr="003D6175" w:rsidR="003D6175" w:rsidP="00C60F5E" w:rsidRDefault="00D31641" w14:paraId="4BFD9B1E" w14:textId="51AB900C">
            <w:pPr>
              <w:spacing w:before="120" w:after="120" w:line="276" w:lineRule="auto"/>
              <w:ind w:left="177" w:right="198"/>
              <w:rPr>
                <w:rFonts w:asciiTheme="minorBidi" w:hAnsiTheme="minorBidi"/>
                <w:b/>
                <w:bCs/>
              </w:rPr>
            </w:pPr>
            <w:r>
              <w:rPr>
                <w:rFonts w:asciiTheme="minorBidi" w:hAnsiTheme="minorBidi"/>
                <w:b/>
                <w:bCs/>
              </w:rPr>
              <w:t>8</w:t>
            </w:r>
          </w:p>
        </w:tc>
      </w:tr>
      <w:tr w:rsidR="003D6175" w:rsidTr="009E625D" w14:paraId="43A4A8AB" w14:textId="77777777">
        <w:tc>
          <w:tcPr>
            <w:tcW w:w="1701" w:type="dxa"/>
          </w:tcPr>
          <w:p w:rsidR="003D6175" w:rsidP="00C60F5E" w:rsidRDefault="003D6175" w14:paraId="0DFCD05F" w14:textId="16C30D6C">
            <w:pPr>
              <w:spacing w:before="120" w:after="120" w:line="276" w:lineRule="auto"/>
              <w:ind w:right="-329"/>
              <w:rPr>
                <w:rFonts w:asciiTheme="minorBidi" w:hAnsiTheme="minorBidi"/>
              </w:rPr>
            </w:pPr>
            <w:r>
              <w:rPr>
                <w:rFonts w:asciiTheme="minorBidi" w:hAnsiTheme="minorBidi"/>
              </w:rPr>
              <w:t>Post Number:</w:t>
            </w:r>
          </w:p>
        </w:tc>
        <w:tc>
          <w:tcPr>
            <w:tcW w:w="7251" w:type="dxa"/>
          </w:tcPr>
          <w:p w:rsidRPr="003D6175" w:rsidR="003D6175" w:rsidP="00C60F5E" w:rsidRDefault="003D6175" w14:paraId="36D27A25" w14:textId="77777777">
            <w:pPr>
              <w:spacing w:before="120" w:after="120" w:line="276" w:lineRule="auto"/>
              <w:ind w:left="177" w:right="198"/>
              <w:rPr>
                <w:rFonts w:asciiTheme="minorBidi" w:hAnsiTheme="minorBidi"/>
                <w:b/>
                <w:bCs/>
              </w:rPr>
            </w:pPr>
          </w:p>
        </w:tc>
      </w:tr>
    </w:tbl>
    <w:p w:rsidRPr="003D6175" w:rsidR="003D6175" w:rsidP="00C60F5E" w:rsidRDefault="003D6175" w14:paraId="71C8144B" w14:textId="77777777">
      <w:pPr>
        <w:spacing w:line="276" w:lineRule="auto"/>
        <w:ind w:right="-330"/>
        <w:rPr>
          <w:rFonts w:asciiTheme="minorBidi" w:hAnsiTheme="minorBidi"/>
        </w:rPr>
      </w:pPr>
    </w:p>
    <w:tbl>
      <w:tblPr>
        <w:tblStyle w:val="TableGrid"/>
        <w:tblW w:w="0" w:type="auto"/>
        <w:tblLook w:val="04A0" w:firstRow="1" w:lastRow="0" w:firstColumn="1" w:lastColumn="0" w:noHBand="0" w:noVBand="1"/>
      </w:tblPr>
      <w:tblGrid>
        <w:gridCol w:w="2547"/>
        <w:gridCol w:w="7251"/>
      </w:tblGrid>
      <w:tr w:rsidR="0076464D" w:rsidTr="00012BBC" w14:paraId="322D5F36" w14:textId="77777777">
        <w:tc>
          <w:tcPr>
            <w:tcW w:w="2547" w:type="dxa"/>
            <w:shd w:val="clear" w:color="auto" w:fill="D9D9D9" w:themeFill="background1" w:themeFillShade="D9"/>
          </w:tcPr>
          <w:p w:rsidRPr="00693E63" w:rsidR="0076464D" w:rsidP="00C60F5E" w:rsidRDefault="0076464D" w14:paraId="58C75662" w14:textId="6CEA05E8">
            <w:pPr>
              <w:spacing w:line="276" w:lineRule="auto"/>
              <w:ind w:left="170" w:right="32"/>
              <w:rPr>
                <w:rFonts w:asciiTheme="minorBidi" w:hAnsiTheme="minorBidi"/>
                <w:b/>
                <w:bCs/>
              </w:rPr>
            </w:pPr>
            <w:r w:rsidRPr="00693E63">
              <w:rPr>
                <w:rFonts w:asciiTheme="minorBidi" w:hAnsiTheme="minorBidi"/>
                <w:b/>
                <w:bCs/>
              </w:rPr>
              <w:t>Job Purpose:</w:t>
            </w:r>
          </w:p>
          <w:p w:rsidR="0076464D" w:rsidP="00C60F5E" w:rsidRDefault="0076464D" w14:paraId="7249D646" w14:textId="77777777">
            <w:pPr>
              <w:spacing w:line="276" w:lineRule="auto"/>
              <w:ind w:left="170" w:right="32"/>
              <w:rPr>
                <w:rFonts w:asciiTheme="minorBidi" w:hAnsiTheme="minorBidi"/>
              </w:rPr>
            </w:pPr>
          </w:p>
          <w:p w:rsidR="0076464D" w:rsidP="00C60F5E" w:rsidRDefault="0076464D" w14:paraId="15AE321E" w14:textId="77777777">
            <w:pPr>
              <w:spacing w:line="276" w:lineRule="auto"/>
              <w:ind w:left="170" w:right="32"/>
              <w:rPr>
                <w:rFonts w:asciiTheme="minorBidi" w:hAnsiTheme="minorBidi"/>
              </w:rPr>
            </w:pPr>
          </w:p>
          <w:p w:rsidR="0076464D" w:rsidP="00C60F5E" w:rsidRDefault="0076464D" w14:paraId="56C577F2" w14:textId="77777777">
            <w:pPr>
              <w:spacing w:line="276" w:lineRule="auto"/>
              <w:ind w:left="170" w:right="32"/>
              <w:rPr>
                <w:rFonts w:asciiTheme="minorBidi" w:hAnsiTheme="minorBidi"/>
              </w:rPr>
            </w:pPr>
          </w:p>
          <w:p w:rsidR="0076464D" w:rsidP="00C60F5E" w:rsidRDefault="0076464D" w14:paraId="0DACFD07" w14:textId="12053F9E">
            <w:pPr>
              <w:spacing w:line="276" w:lineRule="auto"/>
              <w:ind w:right="-330"/>
              <w:rPr>
                <w:rFonts w:asciiTheme="minorBidi" w:hAnsiTheme="minorBidi"/>
              </w:rPr>
            </w:pPr>
          </w:p>
        </w:tc>
        <w:tc>
          <w:tcPr>
            <w:tcW w:w="7251" w:type="dxa"/>
          </w:tcPr>
          <w:p w:rsidR="00287944" w:rsidP="00892A92" w:rsidRDefault="005656E7" w14:paraId="509F2D0B" w14:textId="6DA2C0BD">
            <w:pPr>
              <w:pStyle w:val="JDBullet"/>
            </w:pPr>
            <w:r>
              <w:t xml:space="preserve">To </w:t>
            </w:r>
            <w:r w:rsidR="00032A78">
              <w:t xml:space="preserve">lead </w:t>
            </w:r>
            <w:r w:rsidR="0011435D">
              <w:t xml:space="preserve">the </w:t>
            </w:r>
            <w:r w:rsidR="00241F86">
              <w:t>delivery of</w:t>
            </w:r>
            <w:r w:rsidR="001F6D97">
              <w:t xml:space="preserve"> a comprehensive</w:t>
            </w:r>
            <w:r w:rsidR="007760C9">
              <w:t xml:space="preserve">, </w:t>
            </w:r>
            <w:r w:rsidR="001F6D97">
              <w:t xml:space="preserve">end-to-end, </w:t>
            </w:r>
            <w:r w:rsidR="00D5077F">
              <w:t xml:space="preserve">best practice </w:t>
            </w:r>
            <w:r w:rsidR="00B15681">
              <w:t>Recruitment</w:t>
            </w:r>
            <w:r w:rsidR="009D6933">
              <w:t xml:space="preserve"> </w:t>
            </w:r>
            <w:r>
              <w:t>service</w:t>
            </w:r>
            <w:r w:rsidR="00032A78">
              <w:t xml:space="preserve"> for the Un</w:t>
            </w:r>
            <w:r w:rsidR="00CA206C">
              <w:t>ive</w:t>
            </w:r>
            <w:r w:rsidR="00032A78">
              <w:t>rsity</w:t>
            </w:r>
            <w:r w:rsidR="00AB000F">
              <w:t xml:space="preserve"> that delivers the right talent, in the right post, at the right time;</w:t>
            </w:r>
            <w:r w:rsidR="00CA206C">
              <w:t xml:space="preserve"> ensuring that </w:t>
            </w:r>
            <w:r w:rsidR="001F6D97">
              <w:t>internal customers, applicants, candidates and prospective employees</w:t>
            </w:r>
            <w:r w:rsidR="005F5D18">
              <w:t xml:space="preserve"> all</w:t>
            </w:r>
            <w:r w:rsidR="001F6D97">
              <w:t xml:space="preserve"> receive high quality</w:t>
            </w:r>
            <w:r w:rsidR="00A22F5F">
              <w:t>, responsive</w:t>
            </w:r>
            <w:r w:rsidR="001F6D97">
              <w:t xml:space="preserve"> customer service</w:t>
            </w:r>
            <w:r w:rsidR="00AA64E7">
              <w:t xml:space="preserve">.  </w:t>
            </w:r>
            <w:r w:rsidRPr="007760C9" w:rsidR="002B49EF">
              <w:t xml:space="preserve"> </w:t>
            </w:r>
          </w:p>
          <w:p w:rsidRPr="007760C9" w:rsidR="004C28D5" w:rsidP="00892A92" w:rsidRDefault="00892A92" w14:paraId="5A6B0AC1" w14:textId="71ADF7C0">
            <w:pPr>
              <w:pStyle w:val="JDBullet"/>
            </w:pPr>
            <w:r>
              <w:t xml:space="preserve">To work collaboratively as a member of the </w:t>
            </w:r>
            <w:r w:rsidR="00CC2BD0">
              <w:t>HR</w:t>
            </w:r>
            <w:r>
              <w:t xml:space="preserve"> Senior Management Team (SMT) to deliver </w:t>
            </w:r>
            <w:r w:rsidRPr="002760D9">
              <w:t xml:space="preserve">seamless, </w:t>
            </w:r>
            <w:r>
              <w:t xml:space="preserve">integrated, </w:t>
            </w:r>
            <w:r w:rsidRPr="002760D9">
              <w:t xml:space="preserve">customer-focused </w:t>
            </w:r>
            <w:r w:rsidR="00CC2BD0">
              <w:t>HR</w:t>
            </w:r>
            <w:r w:rsidRPr="002760D9">
              <w:t xml:space="preserve"> services across the University</w:t>
            </w:r>
            <w:r w:rsidR="00FE40AA">
              <w:t xml:space="preserve"> in line with the People Strategy</w:t>
            </w:r>
            <w:r w:rsidRPr="002760D9">
              <w:t xml:space="preserve">, identifying </w:t>
            </w:r>
            <w:r>
              <w:t xml:space="preserve">and acting on </w:t>
            </w:r>
            <w:r w:rsidRPr="002760D9">
              <w:t>opportunities for improved efficiency and customer experience and driving continuous improvement.</w:t>
            </w:r>
            <w:r w:rsidR="004C28D5">
              <w:t xml:space="preserve">  </w:t>
            </w:r>
            <w:r w:rsidRPr="007760C9" w:rsidR="004C28D5">
              <w:t xml:space="preserve"> </w:t>
            </w:r>
          </w:p>
          <w:p w:rsidRPr="0011435D" w:rsidR="006B4458" w:rsidP="00892A92" w:rsidRDefault="003E6BD2" w14:paraId="4073B682" w14:textId="72BD2E49">
            <w:pPr>
              <w:pStyle w:val="JDBullet"/>
            </w:pPr>
            <w:r w:rsidRPr="00E67393">
              <w:t xml:space="preserve">To </w:t>
            </w:r>
            <w:r w:rsidR="00A9420F">
              <w:t>manage, coach and develop</w:t>
            </w:r>
            <w:r w:rsidR="00B3481A">
              <w:t xml:space="preserve"> </w:t>
            </w:r>
            <w:r w:rsidR="0011435D">
              <w:t xml:space="preserve">the Recruitment Team </w:t>
            </w:r>
            <w:r w:rsidR="00B3481A">
              <w:t xml:space="preserve">to enable </w:t>
            </w:r>
            <w:r w:rsidR="00AB0C8F">
              <w:t>high</w:t>
            </w:r>
            <w:r w:rsidRPr="00E67393" w:rsidR="00283F1F">
              <w:t xml:space="preserve"> </w:t>
            </w:r>
            <w:r w:rsidRPr="00E67393">
              <w:t xml:space="preserve">performance </w:t>
            </w:r>
            <w:r w:rsidR="00AB0C8F">
              <w:t xml:space="preserve">and </w:t>
            </w:r>
            <w:r w:rsidRPr="00E67393">
              <w:t xml:space="preserve">delivery of business outcomes. </w:t>
            </w:r>
          </w:p>
        </w:tc>
      </w:tr>
    </w:tbl>
    <w:p w:rsidR="003D6175" w:rsidP="00C60F5E" w:rsidRDefault="003D6175" w14:paraId="56DCB7D3" w14:textId="4DC0FBC8">
      <w:pPr>
        <w:spacing w:line="276" w:lineRule="auto"/>
        <w:ind w:right="-330"/>
        <w:rPr>
          <w:rFonts w:asciiTheme="minorBidi" w:hAnsiTheme="minorBidi"/>
        </w:rPr>
      </w:pPr>
    </w:p>
    <w:tbl>
      <w:tblPr>
        <w:tblStyle w:val="TableGrid"/>
        <w:tblW w:w="0" w:type="auto"/>
        <w:tblLook w:val="04A0" w:firstRow="1" w:lastRow="0" w:firstColumn="1" w:lastColumn="0" w:noHBand="0" w:noVBand="1"/>
      </w:tblPr>
      <w:tblGrid>
        <w:gridCol w:w="8784"/>
        <w:gridCol w:w="1014"/>
      </w:tblGrid>
      <w:tr w:rsidR="00BC64C9" w:rsidTr="66F7A116" w14:paraId="3CFF1016" w14:textId="77777777">
        <w:tc>
          <w:tcPr>
            <w:tcW w:w="9798" w:type="dxa"/>
            <w:gridSpan w:val="2"/>
            <w:shd w:val="clear" w:color="auto" w:fill="D9D9D9" w:themeFill="background1" w:themeFillShade="D9"/>
            <w:tcMar/>
          </w:tcPr>
          <w:p w:rsidR="00BC64C9" w:rsidP="00BC64C9" w:rsidRDefault="00BC64C9" w14:paraId="34124C1F" w14:textId="14E881AB">
            <w:pPr>
              <w:spacing w:before="120" w:after="120" w:line="276" w:lineRule="auto"/>
              <w:ind w:right="-330"/>
              <w:jc w:val="center"/>
              <w:rPr>
                <w:rFonts w:asciiTheme="minorBidi" w:hAnsiTheme="minorBidi"/>
              </w:rPr>
            </w:pPr>
            <w:r>
              <w:rPr>
                <w:rFonts w:asciiTheme="minorBidi" w:hAnsiTheme="minorBidi"/>
                <w:b/>
                <w:bCs/>
              </w:rPr>
              <w:t>Requirements of the role</w:t>
            </w:r>
          </w:p>
        </w:tc>
      </w:tr>
      <w:tr w:rsidR="00012BBC" w:rsidTr="66F7A116" w14:paraId="7A3F610D" w14:textId="77777777">
        <w:tc>
          <w:tcPr>
            <w:tcW w:w="8784" w:type="dxa"/>
            <w:tcMar/>
          </w:tcPr>
          <w:p w:rsidRPr="0024498F" w:rsidR="00C320EF" w:rsidP="00C60F5E" w:rsidRDefault="0056038C" w14:paraId="5BD6E784" w14:textId="07AB376A">
            <w:pPr>
              <w:spacing w:before="120" w:after="120" w:line="276" w:lineRule="auto"/>
              <w:ind w:left="170" w:right="177"/>
              <w:rPr>
                <w:rFonts w:asciiTheme="minorBidi" w:hAnsiTheme="minorBidi"/>
                <w:i/>
                <w:iCs/>
              </w:rPr>
            </w:pPr>
            <w:r>
              <w:rPr>
                <w:rFonts w:asciiTheme="minorBidi" w:hAnsiTheme="minorBidi"/>
                <w:b/>
                <w:bCs/>
              </w:rPr>
              <w:t>General</w:t>
            </w:r>
            <w:r w:rsidR="0024498F">
              <w:rPr>
                <w:rFonts w:asciiTheme="minorBidi" w:hAnsiTheme="minorBidi"/>
                <w:b/>
                <w:bCs/>
              </w:rPr>
              <w:t xml:space="preserve"> </w:t>
            </w:r>
          </w:p>
          <w:p w:rsidR="00363E16" w:rsidP="003B3424" w:rsidRDefault="00C76D8D" w14:paraId="33B95CB6" w14:textId="575F36C9">
            <w:pPr>
              <w:pStyle w:val="JDNumber"/>
            </w:pPr>
            <w:r>
              <w:t xml:space="preserve">As the subject matter expert on </w:t>
            </w:r>
            <w:r w:rsidR="00B15681">
              <w:t>Recruitment</w:t>
            </w:r>
            <w:r w:rsidR="005939FB">
              <w:t xml:space="preserve"> </w:t>
            </w:r>
            <w:r w:rsidR="00795495">
              <w:t xml:space="preserve">and recruitment </w:t>
            </w:r>
            <w:r w:rsidR="005939FB">
              <w:t xml:space="preserve">at all organisational levels, </w:t>
            </w:r>
            <w:r>
              <w:t>p</w:t>
            </w:r>
            <w:r w:rsidR="005074B6">
              <w:t>rovide comprehensive</w:t>
            </w:r>
            <w:r w:rsidR="001676DD">
              <w:t>,</w:t>
            </w:r>
            <w:r w:rsidR="005074B6">
              <w:t xml:space="preserve"> customer-focused support to </w:t>
            </w:r>
            <w:r w:rsidR="001676DD">
              <w:t xml:space="preserve">internal </w:t>
            </w:r>
            <w:r w:rsidR="005074B6">
              <w:t xml:space="preserve">stakeholders, </w:t>
            </w:r>
            <w:r w:rsidR="00363E16">
              <w:t xml:space="preserve">advising on best practice </w:t>
            </w:r>
            <w:r w:rsidR="00B15681">
              <w:t>Recruitment</w:t>
            </w:r>
            <w:r w:rsidR="00972FEC">
              <w:t xml:space="preserve"> strategies, </w:t>
            </w:r>
            <w:r w:rsidR="00865003">
              <w:t xml:space="preserve">recruitment </w:t>
            </w:r>
            <w:r w:rsidR="00E63572">
              <w:t>methods</w:t>
            </w:r>
            <w:r w:rsidR="003F4273">
              <w:t>,</w:t>
            </w:r>
            <w:r w:rsidR="00E63572">
              <w:t xml:space="preserve"> </w:t>
            </w:r>
            <w:r w:rsidR="00363E16">
              <w:t xml:space="preserve">and </w:t>
            </w:r>
            <w:r w:rsidR="005074B6">
              <w:t>the University’s policies and procedure</w:t>
            </w:r>
            <w:r w:rsidR="00363E16">
              <w:t>s</w:t>
            </w:r>
            <w:r w:rsidR="00E63572">
              <w:t>,</w:t>
            </w:r>
            <w:r w:rsidR="00D75C32">
              <w:t xml:space="preserve"> and ensuring queries are effectively dealt with</w:t>
            </w:r>
            <w:r w:rsidR="00363E16">
              <w:t>.</w:t>
            </w:r>
          </w:p>
          <w:p w:rsidR="00491CA0" w:rsidP="003B3424" w:rsidRDefault="00FF3454" w14:paraId="34694B8A" w14:textId="688A3311">
            <w:pPr>
              <w:pStyle w:val="JDNumber"/>
            </w:pPr>
            <w:r>
              <w:t xml:space="preserve">Meet regularly with senior managers to </w:t>
            </w:r>
            <w:r w:rsidR="00491CA0">
              <w:t>discuss their recruitment</w:t>
            </w:r>
            <w:r w:rsidR="00413259">
              <w:t xml:space="preserve"> and workforce planning needs</w:t>
            </w:r>
            <w:r w:rsidR="00AB000F">
              <w:t>, collaborating</w:t>
            </w:r>
            <w:r w:rsidR="00491CA0">
              <w:t xml:space="preserve"> with other </w:t>
            </w:r>
            <w:r w:rsidR="00CC2BD0">
              <w:t>HR</w:t>
            </w:r>
            <w:r w:rsidR="00491CA0">
              <w:t xml:space="preserve"> teams to ensure</w:t>
            </w:r>
            <w:r w:rsidR="00E16900">
              <w:t xml:space="preserve"> recruitment</w:t>
            </w:r>
            <w:r w:rsidR="00491CA0">
              <w:t xml:space="preserve"> advice and guidance are seamlessly integrated with other </w:t>
            </w:r>
            <w:r w:rsidR="00CC2BD0">
              <w:t>HR</w:t>
            </w:r>
            <w:r w:rsidR="00491CA0">
              <w:t xml:space="preserve"> </w:t>
            </w:r>
            <w:r w:rsidR="00972FEC">
              <w:t xml:space="preserve">advice and </w:t>
            </w:r>
            <w:r w:rsidR="00EC459F">
              <w:t>guidance</w:t>
            </w:r>
            <w:r w:rsidR="00491CA0">
              <w:t>.</w:t>
            </w:r>
          </w:p>
          <w:p w:rsidR="00121D14" w:rsidP="003B3424" w:rsidRDefault="00413259" w14:paraId="0395749D" w14:textId="6B76DA28">
            <w:pPr>
              <w:pStyle w:val="JDNumber"/>
            </w:pPr>
            <w:r>
              <w:t xml:space="preserve">Ensure </w:t>
            </w:r>
            <w:r w:rsidR="00363E16">
              <w:t xml:space="preserve">the needs of hiring managers are understood and </w:t>
            </w:r>
            <w:r w:rsidR="00E83122">
              <w:t xml:space="preserve">translated into </w:t>
            </w:r>
            <w:r w:rsidR="00E83122">
              <w:lastRenderedPageBreak/>
              <w:t xml:space="preserve">effective recruitment methodologies, and </w:t>
            </w:r>
            <w:r w:rsidR="00363E16">
              <w:t>that they are aware of policies, procedures</w:t>
            </w:r>
            <w:r w:rsidR="00E875B9">
              <w:t>, approval requirements</w:t>
            </w:r>
            <w:r w:rsidR="00363E16">
              <w:t xml:space="preserve"> and timelines that affect the recruitment process</w:t>
            </w:r>
            <w:r w:rsidR="005074B6">
              <w:t xml:space="preserve">.  </w:t>
            </w:r>
          </w:p>
          <w:p w:rsidR="00722F9D" w:rsidP="003B3424" w:rsidRDefault="00133FFB" w14:paraId="4082CB6E" w14:textId="1FF0F698">
            <w:pPr>
              <w:pStyle w:val="JDNumber"/>
            </w:pPr>
            <w:r>
              <w:t>D</w:t>
            </w:r>
            <w:r w:rsidR="00E83122">
              <w:t>ocument and maintain</w:t>
            </w:r>
            <w:r w:rsidR="00363E16">
              <w:t xml:space="preserve"> </w:t>
            </w:r>
            <w:r w:rsidR="00E83122">
              <w:t xml:space="preserve">effective recruitment and associated </w:t>
            </w:r>
            <w:r w:rsidR="00363E16">
              <w:t xml:space="preserve">administrative processes </w:t>
            </w:r>
            <w:r w:rsidR="007A41E2">
              <w:t>(including recruitment</w:t>
            </w:r>
            <w:r w:rsidR="00132A6A">
              <w:t xml:space="preserve"> for all </w:t>
            </w:r>
            <w:r w:rsidR="000D1920">
              <w:t>contract types</w:t>
            </w:r>
            <w:r w:rsidR="007A41E2">
              <w:t xml:space="preserve">, right to work checks, visas, DBS etc) </w:t>
            </w:r>
            <w:r w:rsidR="009A1AA9">
              <w:t xml:space="preserve">and records </w:t>
            </w:r>
            <w:r w:rsidR="00363E16">
              <w:t xml:space="preserve">connected with </w:t>
            </w:r>
            <w:r w:rsidR="009A1AA9">
              <w:t>the r</w:t>
            </w:r>
            <w:r w:rsidR="00363E16">
              <w:t>ecruitment</w:t>
            </w:r>
            <w:r w:rsidR="009A1AA9">
              <w:t xml:space="preserve"> process</w:t>
            </w:r>
            <w:r w:rsidR="002F2A99">
              <w:t>,</w:t>
            </w:r>
            <w:r w:rsidR="00722F9D">
              <w:t xml:space="preserve"> overseeing the quality of all outputs and seeking opportunities for continuous improvement, </w:t>
            </w:r>
            <w:proofErr w:type="spellStart"/>
            <w:r w:rsidR="00ED6B1C">
              <w:t>eg</w:t>
            </w:r>
            <w:proofErr w:type="spellEnd"/>
            <w:r w:rsidR="00722F9D">
              <w:t>:</w:t>
            </w:r>
          </w:p>
          <w:p w:rsidR="00722F9D" w:rsidP="003F4273" w:rsidRDefault="00722F9D" w14:paraId="1E307FB2" w14:textId="2B8036A1">
            <w:pPr>
              <w:pStyle w:val="Bullets"/>
            </w:pPr>
            <w:r>
              <w:t>I</w:t>
            </w:r>
            <w:r w:rsidR="00CD4290">
              <w:t xml:space="preserve">dentifying </w:t>
            </w:r>
            <w:r w:rsidR="003F4273">
              <w:t xml:space="preserve">and acting on </w:t>
            </w:r>
            <w:r w:rsidR="00CD4290">
              <w:t xml:space="preserve">ways to </w:t>
            </w:r>
            <w:r w:rsidR="00851D8E">
              <w:t xml:space="preserve">optimise </w:t>
            </w:r>
            <w:r w:rsidR="00CD4290">
              <w:t xml:space="preserve">the </w:t>
            </w:r>
            <w:r w:rsidR="00851D8E">
              <w:t xml:space="preserve">pool of applicants and </w:t>
            </w:r>
            <w:r w:rsidR="00CD4290">
              <w:t xml:space="preserve">speed </w:t>
            </w:r>
            <w:r w:rsidR="00B2697B">
              <w:t>of</w:t>
            </w:r>
            <w:r w:rsidR="00851D8E">
              <w:t xml:space="preserve"> </w:t>
            </w:r>
            <w:r>
              <w:t xml:space="preserve">successful </w:t>
            </w:r>
            <w:r w:rsidR="00CD4290">
              <w:t>recruitment</w:t>
            </w:r>
            <w:r>
              <w:t>.</w:t>
            </w:r>
          </w:p>
          <w:p w:rsidR="00722F9D" w:rsidP="003F4273" w:rsidRDefault="00722F9D" w14:paraId="512E283D" w14:textId="4BC59434">
            <w:pPr>
              <w:pStyle w:val="Bullets"/>
            </w:pPr>
            <w:r>
              <w:t>E</w:t>
            </w:r>
            <w:r w:rsidR="00CD4290">
              <w:t>nsur</w:t>
            </w:r>
            <w:r>
              <w:t xml:space="preserve">ing the most appropriate </w:t>
            </w:r>
            <w:r w:rsidR="00CD4290">
              <w:t>assessment criteria are used</w:t>
            </w:r>
            <w:r>
              <w:t>.</w:t>
            </w:r>
          </w:p>
          <w:p w:rsidR="00722F9D" w:rsidP="003F4273" w:rsidRDefault="00722F9D" w14:paraId="51BBD6B2" w14:textId="007F51D3">
            <w:pPr>
              <w:pStyle w:val="Bullets"/>
            </w:pPr>
            <w:r>
              <w:t xml:space="preserve">Providing </w:t>
            </w:r>
            <w:r w:rsidR="00CD4290">
              <w:t xml:space="preserve">management information </w:t>
            </w:r>
            <w:r>
              <w:t>showing</w:t>
            </w:r>
            <w:r w:rsidR="00CD4290">
              <w:t xml:space="preserve"> impact </w:t>
            </w:r>
            <w:r w:rsidR="001626A8">
              <w:t xml:space="preserve">of recruitment activities </w:t>
            </w:r>
            <w:r w:rsidR="00CD4290">
              <w:t>against business needs</w:t>
            </w:r>
            <w:r>
              <w:t>.</w:t>
            </w:r>
          </w:p>
          <w:p w:rsidR="00CD4290" w:rsidP="003F4273" w:rsidRDefault="00722F9D" w14:paraId="729ACFA7" w14:textId="472D5C22">
            <w:pPr>
              <w:pStyle w:val="Bullets"/>
            </w:pPr>
            <w:r>
              <w:t xml:space="preserve">Seeking ways to </w:t>
            </w:r>
            <w:r w:rsidR="00CD4290">
              <w:t>optimise the University of London brand as an employer</w:t>
            </w:r>
            <w:r>
              <w:t xml:space="preserve"> in an increasingly competitive market</w:t>
            </w:r>
            <w:r w:rsidR="00CD4290">
              <w:t xml:space="preserve">. </w:t>
            </w:r>
          </w:p>
          <w:p w:rsidR="009A1AA9" w:rsidP="003B3424" w:rsidRDefault="00B070B9" w14:paraId="2FF8FFCA" w14:textId="59F96E6C">
            <w:pPr>
              <w:pStyle w:val="JDNumber"/>
            </w:pPr>
            <w:r>
              <w:t>Le</w:t>
            </w:r>
            <w:r w:rsidR="003F4273">
              <w:t>a</w:t>
            </w:r>
            <w:r>
              <w:t>d</w:t>
            </w:r>
            <w:r w:rsidR="00D31641">
              <w:t xml:space="preserve"> the </w:t>
            </w:r>
            <w:r w:rsidR="00B15681">
              <w:t>Recruitment</w:t>
            </w:r>
            <w:r w:rsidR="00D31641">
              <w:t xml:space="preserve"> team to </w:t>
            </w:r>
            <w:r w:rsidR="005E66DB">
              <w:t xml:space="preserve">ensure </w:t>
            </w:r>
            <w:r w:rsidR="00D31641">
              <w:t>effective recruitment methods and</w:t>
            </w:r>
            <w:r w:rsidR="003F4273">
              <w:t xml:space="preserve"> </w:t>
            </w:r>
            <w:r w:rsidR="00F745DE">
              <w:t xml:space="preserve">provision of </w:t>
            </w:r>
            <w:r w:rsidR="00D31641">
              <w:t>good customer service to applicants and hiring managers</w:t>
            </w:r>
            <w:r>
              <w:t xml:space="preserve"> throughout the process, </w:t>
            </w:r>
            <w:r w:rsidR="00C42DF7">
              <w:t>which includes</w:t>
            </w:r>
            <w:r w:rsidR="009A1AA9">
              <w:t>:</w:t>
            </w:r>
          </w:p>
          <w:p w:rsidR="009A1AA9" w:rsidP="003F4273" w:rsidRDefault="009A1AA9" w14:paraId="3BE3F18D" w14:textId="7CE9C977">
            <w:pPr>
              <w:pStyle w:val="Bullets"/>
            </w:pPr>
            <w:r>
              <w:t xml:space="preserve">Recruitment </w:t>
            </w:r>
            <w:r w:rsidR="005C71B8">
              <w:t xml:space="preserve">(including </w:t>
            </w:r>
            <w:r>
              <w:t>Advertising</w:t>
            </w:r>
            <w:r w:rsidR="005C71B8">
              <w:t>)</w:t>
            </w:r>
            <w:r w:rsidR="00F152FD">
              <w:t>.</w:t>
            </w:r>
          </w:p>
          <w:p w:rsidR="009A1AA9" w:rsidP="003F4273" w:rsidRDefault="009A1AA9" w14:paraId="49DB160F" w14:textId="2FE2DF28">
            <w:pPr>
              <w:pStyle w:val="Bullets"/>
            </w:pPr>
            <w:r>
              <w:t>Offer letters</w:t>
            </w:r>
            <w:r w:rsidR="005C71B8">
              <w:t xml:space="preserve"> and </w:t>
            </w:r>
            <w:r>
              <w:t>Contracts</w:t>
            </w:r>
            <w:r w:rsidR="00F152FD">
              <w:t>.</w:t>
            </w:r>
          </w:p>
          <w:p w:rsidR="009A1AA9" w:rsidP="003F4273" w:rsidRDefault="009A1AA9" w14:paraId="113C1933" w14:textId="2D97BE00">
            <w:pPr>
              <w:pStyle w:val="Bullets"/>
            </w:pPr>
            <w:r>
              <w:t xml:space="preserve">Verification </w:t>
            </w:r>
            <w:r w:rsidR="001B7BA0">
              <w:t>(</w:t>
            </w:r>
            <w:proofErr w:type="spellStart"/>
            <w:r w:rsidR="001B7BA0">
              <w:t>eg</w:t>
            </w:r>
            <w:proofErr w:type="spellEnd"/>
            <w:r w:rsidR="001B7BA0">
              <w:t xml:space="preserve"> Reference requests) </w:t>
            </w:r>
            <w:r>
              <w:t>and onboarding of new starters</w:t>
            </w:r>
            <w:r w:rsidR="00F152FD">
              <w:t>.</w:t>
            </w:r>
          </w:p>
          <w:p w:rsidR="009A1AA9" w:rsidP="003F4273" w:rsidRDefault="009A1AA9" w14:paraId="7459549B" w14:textId="578B3C9D">
            <w:pPr>
              <w:pStyle w:val="Bullets"/>
            </w:pPr>
            <w:r>
              <w:t xml:space="preserve">Visa applications, Certificate of Sponsorship Applications (Tier 2/5), liaising with UK Visas and Immigration Service. </w:t>
            </w:r>
          </w:p>
          <w:p w:rsidR="009A1AA9" w:rsidP="003F4273" w:rsidRDefault="009A1AA9" w14:paraId="3C847FA6" w14:textId="396BAEDB">
            <w:pPr>
              <w:pStyle w:val="Bullets"/>
            </w:pPr>
            <w:r>
              <w:t>Recruitment system (</w:t>
            </w:r>
            <w:proofErr w:type="spellStart"/>
            <w:r>
              <w:t>JobTrain</w:t>
            </w:r>
            <w:proofErr w:type="spellEnd"/>
            <w:r>
              <w:t>) and HR System (Business World</w:t>
            </w:r>
            <w:r w:rsidR="00317974">
              <w:t>)</w:t>
            </w:r>
            <w:r>
              <w:t xml:space="preserve"> queries</w:t>
            </w:r>
            <w:r w:rsidR="00FF358B">
              <w:t xml:space="preserve"> and issues</w:t>
            </w:r>
            <w:r w:rsidR="007744CE">
              <w:t>.</w:t>
            </w:r>
          </w:p>
          <w:p w:rsidR="007744CE" w:rsidP="003F4273" w:rsidRDefault="00F92646" w14:paraId="17AF4160" w14:textId="79297D50">
            <w:pPr>
              <w:pStyle w:val="Bullets"/>
            </w:pPr>
            <w:r>
              <w:t xml:space="preserve">General recruitment query resolution </w:t>
            </w:r>
            <w:r w:rsidR="007744CE">
              <w:t xml:space="preserve">during the process </w:t>
            </w:r>
            <w:r>
              <w:t>(</w:t>
            </w:r>
            <w:proofErr w:type="spellStart"/>
            <w:r w:rsidR="00DE0A8B">
              <w:t>eg</w:t>
            </w:r>
            <w:proofErr w:type="spellEnd"/>
            <w:r w:rsidR="00DE0A8B">
              <w:t xml:space="preserve"> </w:t>
            </w:r>
            <w:r w:rsidR="007744CE">
              <w:t xml:space="preserve">queries </w:t>
            </w:r>
            <w:r w:rsidR="00DE0A8B">
              <w:t xml:space="preserve">from </w:t>
            </w:r>
            <w:r>
              <w:t>applicant</w:t>
            </w:r>
            <w:r w:rsidR="00DE0A8B">
              <w:t>s</w:t>
            </w:r>
            <w:r>
              <w:t>, candidate</w:t>
            </w:r>
            <w:r w:rsidR="00DE0A8B">
              <w:t>s</w:t>
            </w:r>
            <w:r>
              <w:t>, hiring manager</w:t>
            </w:r>
            <w:r w:rsidR="00DE0A8B">
              <w:t>s</w:t>
            </w:r>
            <w:r>
              <w:t>, other staff, etc)</w:t>
            </w:r>
            <w:r w:rsidR="007744CE">
              <w:t>.</w:t>
            </w:r>
            <w:r w:rsidR="00B0538E">
              <w:t xml:space="preserve"> </w:t>
            </w:r>
          </w:p>
          <w:p w:rsidR="0011519E" w:rsidP="003F4273" w:rsidRDefault="007744CE" w14:paraId="0FF9C9DF" w14:textId="5027CEB8">
            <w:pPr>
              <w:pStyle w:val="Bullets"/>
            </w:pPr>
            <w:r>
              <w:t>Ensuring a</w:t>
            </w:r>
            <w:r w:rsidR="00B0538E">
              <w:t xml:space="preserve"> s</w:t>
            </w:r>
            <w:r w:rsidR="0011519E">
              <w:t>eamless handover of new employee processes to Employment Services</w:t>
            </w:r>
            <w:r>
              <w:t>.</w:t>
            </w:r>
          </w:p>
          <w:p w:rsidRPr="00632B48" w:rsidR="003F4273" w:rsidP="003F4273" w:rsidRDefault="003F4273" w14:paraId="695D184F" w14:textId="3D5C9905">
            <w:pPr>
              <w:pStyle w:val="JDNumber"/>
              <w:rPr/>
            </w:pPr>
            <w:r w:rsidR="003F4273">
              <w:rPr/>
              <w:t xml:space="preserve">Act as </w:t>
            </w:r>
            <w:r w:rsidR="003F4273">
              <w:rPr/>
              <w:t>the senior</w:t>
            </w:r>
            <w:r w:rsidR="003F4273">
              <w:rPr/>
              <w:t xml:space="preserve"> point of contact for Disclosure and Barring Service</w:t>
            </w:r>
            <w:r w:rsidR="003F4273">
              <w:rPr/>
              <w:t xml:space="preserve"> (DBS) and UKVI</w:t>
            </w:r>
            <w:r w:rsidR="003F4273">
              <w:rPr/>
              <w:t xml:space="preserve"> queri</w:t>
            </w:r>
            <w:r w:rsidR="003F4273">
              <w:rPr/>
              <w:t>e</w:t>
            </w:r>
            <w:r w:rsidR="003F4273">
              <w:rPr/>
              <w:t>s</w:t>
            </w:r>
            <w:r w:rsidR="003F4273">
              <w:rPr/>
              <w:t xml:space="preserve">, with responsibility for </w:t>
            </w:r>
            <w:r w:rsidR="003F4273">
              <w:rPr/>
              <w:t>ensuring</w:t>
            </w:r>
            <w:r w:rsidR="003F4273">
              <w:rPr/>
              <w:t xml:space="preserve"> all recruitment and onboarding practices comply with UKVI requirements. To include responsibility for meeting the requirements of the University’s sponsorship licence (for employees), and submission of the licence renewal applications on time. </w:t>
            </w:r>
          </w:p>
          <w:p w:rsidR="004407D6" w:rsidP="003B3424" w:rsidRDefault="00ED7D2A" w14:paraId="6B48D3B4" w14:textId="59B93A25">
            <w:pPr>
              <w:pStyle w:val="JDNumber"/>
            </w:pPr>
            <w:r>
              <w:t xml:space="preserve">Overall responsibility </w:t>
            </w:r>
            <w:r w:rsidR="004407D6">
              <w:t xml:space="preserve">for job evaluation, </w:t>
            </w:r>
            <w:r w:rsidR="00032E08">
              <w:t xml:space="preserve">including </w:t>
            </w:r>
            <w:r w:rsidR="004407D6">
              <w:t>carrying out evaluations, organising panels and ensuring all roles are evaluated in line with University procedures</w:t>
            </w:r>
            <w:r w:rsidR="00DB5040">
              <w:t xml:space="preserve"> and providing advice on composition of Job Descriptions to ensure consistency</w:t>
            </w:r>
            <w:r w:rsidR="00ED4BC7">
              <w:t xml:space="preserve"> across all areas</w:t>
            </w:r>
            <w:r w:rsidR="00DB5040">
              <w:t>, accuracy and relevance</w:t>
            </w:r>
            <w:r w:rsidR="004407D6">
              <w:t>.</w:t>
            </w:r>
          </w:p>
          <w:p w:rsidR="005074B6" w:rsidP="003B3424" w:rsidRDefault="00BD224A" w14:paraId="0FE8C16A" w14:textId="35F3F69E">
            <w:pPr>
              <w:pStyle w:val="JDNumber"/>
            </w:pPr>
            <w:r>
              <w:t>Develop and maintain effective relationships with external recruitment agencies (including those on our PSL) and our recruitment advertising agency.</w:t>
            </w:r>
          </w:p>
          <w:p w:rsidRPr="00D55194" w:rsidR="00632B48" w:rsidP="003B3424" w:rsidRDefault="00632B48" w14:paraId="19991C5B" w14:textId="03F5B531">
            <w:pPr>
              <w:pStyle w:val="JDNumber"/>
            </w:pPr>
            <w:r>
              <w:t>Analys</w:t>
            </w:r>
            <w:r w:rsidR="00A26853">
              <w:t>e</w:t>
            </w:r>
            <w:r>
              <w:t xml:space="preserve"> recruitment data </w:t>
            </w:r>
            <w:r w:rsidR="00F30643">
              <w:t xml:space="preserve">to provide </w:t>
            </w:r>
            <w:r w:rsidR="002E2FB3">
              <w:t>meaningful management information to accompany</w:t>
            </w:r>
            <w:r>
              <w:t xml:space="preserve"> </w:t>
            </w:r>
            <w:r w:rsidR="00806FB7">
              <w:t>the quarterly People Dashboard</w:t>
            </w:r>
            <w:r w:rsidR="008A7B34">
              <w:t xml:space="preserve"> that </w:t>
            </w:r>
            <w:r w:rsidR="002E2FB3">
              <w:t>goes</w:t>
            </w:r>
            <w:r w:rsidR="008A7B34">
              <w:t xml:space="preserve"> to VCEG</w:t>
            </w:r>
            <w:r>
              <w:t xml:space="preserve">. </w:t>
            </w:r>
          </w:p>
          <w:p w:rsidR="00D55194" w:rsidP="003B3424" w:rsidRDefault="00D55194" w14:paraId="4EA7B446" w14:textId="345CCA9A">
            <w:pPr>
              <w:pStyle w:val="JDNumber"/>
            </w:pPr>
            <w:r>
              <w:lastRenderedPageBreak/>
              <w:t xml:space="preserve">Ensure recruitment expenditure </w:t>
            </w:r>
            <w:r w:rsidR="00A27C75">
              <w:t>is</w:t>
            </w:r>
            <w:r>
              <w:t xml:space="preserve"> within agreed parameters, escalating any variances or overspends to the Deputy Director as they arise.  </w:t>
            </w:r>
          </w:p>
          <w:p w:rsidRPr="00D55194" w:rsidR="00CE3E37" w:rsidP="00CE3E37" w:rsidRDefault="00CE3E37" w14:paraId="66D546DE" w14:textId="444E79D9">
            <w:pPr>
              <w:pStyle w:val="JDNumber"/>
            </w:pPr>
            <w:r>
              <w:t>Develop constructive relationships with senior managers across the University and colleagues in HR to understand the drivers of high performance and nuances for successful recruitment to diverse roles (</w:t>
            </w:r>
            <w:proofErr w:type="spellStart"/>
            <w:r>
              <w:t>eg</w:t>
            </w:r>
            <w:proofErr w:type="spellEnd"/>
            <w:r>
              <w:t xml:space="preserve"> Academic roles, professional services and other corporate roles).</w:t>
            </w:r>
          </w:p>
          <w:p w:rsidRPr="00EC218D" w:rsidR="007D1CEE" w:rsidP="003B3424" w:rsidRDefault="007D1CEE" w14:paraId="1074D787" w14:textId="44AF854C">
            <w:pPr>
              <w:tabs>
                <w:tab w:val="left" w:pos="7596"/>
              </w:tabs>
              <w:spacing w:before="120" w:after="120" w:line="276" w:lineRule="auto"/>
              <w:ind w:left="176" w:right="176"/>
              <w:rPr>
                <w:rFonts w:eastAsia="Times New Roman" w:asciiTheme="minorBidi" w:hAnsiTheme="minorBidi"/>
                <w:b/>
                <w:bCs/>
              </w:rPr>
            </w:pPr>
            <w:r w:rsidRPr="00EC218D">
              <w:rPr>
                <w:rFonts w:eastAsia="Times New Roman" w:asciiTheme="minorBidi" w:hAnsiTheme="minorBidi"/>
                <w:b/>
                <w:bCs/>
              </w:rPr>
              <w:t xml:space="preserve">Management responsibilities </w:t>
            </w:r>
          </w:p>
          <w:p w:rsidRPr="00F5247C" w:rsidR="003B3424" w:rsidP="003B3424" w:rsidRDefault="003B3424" w14:paraId="201C1ADD" w14:textId="4C52CA1D">
            <w:pPr>
              <w:pStyle w:val="JDNumber"/>
            </w:pPr>
            <w:r>
              <w:t>Provide motivational leadership and professional development to Recruitment colleagues by role-modelling team values, collaborative working, open communication, mentoring, coaching and sharing experience, knowledge and good practice, so that the team delivers high quality partnering to the University.</w:t>
            </w:r>
          </w:p>
          <w:p w:rsidR="003B3424" w:rsidP="003B3424" w:rsidRDefault="003B3424" w14:paraId="713F57D7" w14:textId="00F38B1B">
            <w:pPr>
              <w:pStyle w:val="JDNumber"/>
            </w:pPr>
            <w:r w:rsidRPr="00475017">
              <w:t xml:space="preserve">Provide supportive line management to </w:t>
            </w:r>
            <w:r>
              <w:t>direct reports</w:t>
            </w:r>
            <w:r w:rsidRPr="00475017">
              <w:t>, coaching for effective performance and development, carrying out regular 121s and team meetings to ensure effective prioritisation, supervision and management of workload</w:t>
            </w:r>
            <w:r w:rsidR="003F4273">
              <w:t>, and paying attention to wellbeing</w:t>
            </w:r>
            <w:r w:rsidRPr="00475017">
              <w:t>.</w:t>
            </w:r>
          </w:p>
          <w:p w:rsidRPr="0054299D" w:rsidR="00AD2A03" w:rsidP="003B3424" w:rsidRDefault="00AD2A03" w14:paraId="3D2875F3" w14:textId="24B339CA">
            <w:pPr>
              <w:pStyle w:val="JDNumber"/>
            </w:pPr>
            <w:r>
              <w:t xml:space="preserve">As a member of the HR SMT, be responsible for </w:t>
            </w:r>
            <w:r w:rsidR="003F4273">
              <w:t>providing updates</w:t>
            </w:r>
            <w:r>
              <w:t xml:space="preserve"> on </w:t>
            </w:r>
            <w:r w:rsidR="007B34F9">
              <w:t xml:space="preserve">recruitment </w:t>
            </w:r>
            <w:r w:rsidR="003F4273">
              <w:t xml:space="preserve">activity </w:t>
            </w:r>
            <w:r>
              <w:t xml:space="preserve">at the </w:t>
            </w:r>
            <w:r w:rsidR="00CC2BD0">
              <w:t>HR</w:t>
            </w:r>
            <w:r>
              <w:t xml:space="preserve"> team meetings, ensuring an update is read</w:t>
            </w:r>
            <w:r w:rsidR="003F4273">
              <w:t xml:space="preserve">y for </w:t>
            </w:r>
            <w:r>
              <w:t>each meeting.</w:t>
            </w:r>
          </w:p>
        </w:tc>
        <w:tc>
          <w:tcPr>
            <w:tcW w:w="1014" w:type="dxa"/>
            <w:tcMar/>
          </w:tcPr>
          <w:p w:rsidR="00012BBC" w:rsidP="00C60F5E" w:rsidRDefault="00012BBC" w14:paraId="5441C56A" w14:textId="77777777">
            <w:pPr>
              <w:spacing w:before="120" w:after="120" w:line="276" w:lineRule="auto"/>
              <w:ind w:right="-330"/>
              <w:rPr>
                <w:rFonts w:asciiTheme="minorBidi" w:hAnsiTheme="minorBidi"/>
              </w:rPr>
            </w:pPr>
          </w:p>
        </w:tc>
      </w:tr>
      <w:tr w:rsidR="0054299D" w:rsidTr="66F7A116" w14:paraId="1E473E8D" w14:textId="77777777">
        <w:tc>
          <w:tcPr>
            <w:tcW w:w="8784" w:type="dxa"/>
            <w:tcMar/>
          </w:tcPr>
          <w:p w:rsidR="0054299D" w:rsidP="002C4225" w:rsidRDefault="0054299D" w14:paraId="0FD6BF22" w14:textId="77777777">
            <w:pPr>
              <w:spacing w:before="120" w:line="276" w:lineRule="auto"/>
              <w:ind w:left="170" w:right="176"/>
              <w:rPr>
                <w:rFonts w:asciiTheme="minorBidi" w:hAnsiTheme="minorBidi"/>
              </w:rPr>
            </w:pPr>
            <w:r>
              <w:rPr>
                <w:rFonts w:asciiTheme="minorBidi" w:hAnsiTheme="minorBidi"/>
                <w:b/>
                <w:bCs/>
              </w:rPr>
              <w:lastRenderedPageBreak/>
              <w:t>Continuous improvement</w:t>
            </w:r>
          </w:p>
          <w:p w:rsidRPr="001A3AE4" w:rsidR="00100D6E" w:rsidP="00100D6E" w:rsidRDefault="00100D6E" w14:paraId="4C9D5E0F" w14:textId="05F00CE5">
            <w:pPr>
              <w:pStyle w:val="JDNumber"/>
            </w:pPr>
            <w:r>
              <w:t xml:space="preserve">Be collectively responsible with other HR SMT leads for pro-active cross-team working across </w:t>
            </w:r>
            <w:r w:rsidR="00CC2BD0">
              <w:t>HR</w:t>
            </w:r>
            <w:r>
              <w:t xml:space="preserve">, ensuring regular cross-team meetings that provide all colleagues with dedicated time to meet and discuss operational issues and ideas for resolution, and keeping the HR Senior Leadership Team informed of progress and developments. </w:t>
            </w:r>
          </w:p>
          <w:p w:rsidRPr="002C4225" w:rsidR="0054299D" w:rsidP="00100D6E" w:rsidRDefault="0054299D" w14:paraId="24E8E2EA" w14:textId="025ADE3C">
            <w:pPr>
              <w:pStyle w:val="JDNumber"/>
            </w:pPr>
            <w:r>
              <w:t>Contribute to</w:t>
            </w:r>
            <w:r w:rsidR="00555C2E">
              <w:t xml:space="preserve"> </w:t>
            </w:r>
            <w:r>
              <w:t xml:space="preserve">service </w:t>
            </w:r>
            <w:r w:rsidRPr="00E67393">
              <w:t>improvement initiatives</w:t>
            </w:r>
            <w:r>
              <w:t>,</w:t>
            </w:r>
            <w:r w:rsidRPr="00E67393">
              <w:t xml:space="preserve"> </w:t>
            </w:r>
            <w:r>
              <w:t xml:space="preserve">developing </w:t>
            </w:r>
            <w:r w:rsidR="00222953">
              <w:t xml:space="preserve">and documenting </w:t>
            </w:r>
            <w:r>
              <w:t xml:space="preserve">best practice processes in collaboration with HR colleagues across all teams, taking a lead where </w:t>
            </w:r>
            <w:r w:rsidR="00B15681">
              <w:t>Recruitment</w:t>
            </w:r>
            <w:r w:rsidR="00555C2E">
              <w:t xml:space="preserve"> </w:t>
            </w:r>
            <w:r>
              <w:t>aspects play a key role.</w:t>
            </w:r>
          </w:p>
        </w:tc>
        <w:tc>
          <w:tcPr>
            <w:tcW w:w="1014" w:type="dxa"/>
            <w:tcMar/>
          </w:tcPr>
          <w:p w:rsidR="0054299D" w:rsidP="00C60F5E" w:rsidRDefault="0054299D" w14:paraId="1555F93C" w14:textId="77777777">
            <w:pPr>
              <w:spacing w:before="120" w:after="120" w:line="276" w:lineRule="auto"/>
              <w:ind w:right="-330"/>
              <w:rPr>
                <w:rFonts w:asciiTheme="minorBidi" w:hAnsiTheme="minorBidi"/>
              </w:rPr>
            </w:pPr>
          </w:p>
        </w:tc>
      </w:tr>
      <w:tr w:rsidR="00012BBC" w:rsidTr="66F7A116" w14:paraId="7D9B8B9C" w14:textId="77777777">
        <w:tc>
          <w:tcPr>
            <w:tcW w:w="8784" w:type="dxa"/>
            <w:tcMar/>
          </w:tcPr>
          <w:p w:rsidRPr="008305BE" w:rsidR="0054299D" w:rsidP="0054299D" w:rsidRDefault="0054299D" w14:paraId="0BDCC33E" w14:textId="099DBD48">
            <w:pPr>
              <w:spacing w:before="120" w:after="120" w:line="276" w:lineRule="auto"/>
              <w:ind w:left="170" w:right="177"/>
              <w:rPr>
                <w:rFonts w:asciiTheme="minorBidi" w:hAnsiTheme="minorBidi"/>
                <w:b/>
                <w:bCs/>
              </w:rPr>
            </w:pPr>
            <w:r w:rsidRPr="008305BE">
              <w:rPr>
                <w:rFonts w:asciiTheme="minorBidi" w:hAnsiTheme="minorBidi"/>
                <w:b/>
                <w:bCs/>
              </w:rPr>
              <w:t xml:space="preserve">HR Professional </w:t>
            </w:r>
            <w:r>
              <w:rPr>
                <w:rFonts w:asciiTheme="minorBidi" w:hAnsiTheme="minorBidi"/>
                <w:b/>
                <w:bCs/>
              </w:rPr>
              <w:t xml:space="preserve">&amp; Sector </w:t>
            </w:r>
            <w:r w:rsidRPr="008305BE">
              <w:rPr>
                <w:rFonts w:asciiTheme="minorBidi" w:hAnsiTheme="minorBidi"/>
                <w:b/>
                <w:bCs/>
              </w:rPr>
              <w:t>knowledge</w:t>
            </w:r>
            <w:r>
              <w:rPr>
                <w:rFonts w:asciiTheme="minorBidi" w:hAnsiTheme="minorBidi"/>
                <w:b/>
                <w:bCs/>
              </w:rPr>
              <w:t xml:space="preserve"> </w:t>
            </w:r>
          </w:p>
          <w:p w:rsidRPr="00BC64C9" w:rsidR="00012BBC" w:rsidP="00963F59" w:rsidRDefault="00963F59" w14:paraId="6C7B1EFD" w14:textId="527FF1D9">
            <w:pPr>
              <w:pStyle w:val="JDNumber"/>
            </w:pPr>
            <w:r>
              <w:t>Maintain and develop recruitment/HR expertise (</w:t>
            </w:r>
            <w:proofErr w:type="spellStart"/>
            <w:r>
              <w:t>eg</w:t>
            </w:r>
            <w:proofErr w:type="spellEnd"/>
            <w:r>
              <w:t xml:space="preserve"> contract legislation, UK Visa and Immigration, DBS</w:t>
            </w:r>
            <w:r w:rsidR="005B0323">
              <w:t>, GDPR</w:t>
            </w:r>
            <w:r>
              <w:t>), policy and procedure, cascading and sharing knowledge and best practice.</w:t>
            </w:r>
          </w:p>
        </w:tc>
        <w:tc>
          <w:tcPr>
            <w:tcW w:w="1014" w:type="dxa"/>
            <w:tcMar/>
          </w:tcPr>
          <w:p w:rsidR="00012BBC" w:rsidP="00C60F5E" w:rsidRDefault="00012BBC" w14:paraId="4A60C612" w14:textId="77777777">
            <w:pPr>
              <w:spacing w:before="120" w:after="120" w:line="276" w:lineRule="auto"/>
              <w:ind w:right="-330"/>
              <w:rPr>
                <w:rFonts w:asciiTheme="minorBidi" w:hAnsiTheme="minorBidi"/>
              </w:rPr>
            </w:pPr>
          </w:p>
        </w:tc>
      </w:tr>
      <w:tr w:rsidR="0054299D" w:rsidTr="66F7A116" w14:paraId="25ACDDF0" w14:textId="77777777">
        <w:tc>
          <w:tcPr>
            <w:tcW w:w="8784" w:type="dxa"/>
            <w:tcMar/>
          </w:tcPr>
          <w:p w:rsidRPr="00231C9C" w:rsidR="0054299D" w:rsidP="00E1764A" w:rsidRDefault="0054299D" w14:paraId="2A54546A" w14:textId="403120C2">
            <w:pPr>
              <w:spacing w:before="120" w:line="276" w:lineRule="auto"/>
              <w:ind w:left="231"/>
              <w:rPr>
                <w:rFonts w:asciiTheme="minorBidi" w:hAnsiTheme="minorBidi"/>
              </w:rPr>
            </w:pPr>
            <w:r w:rsidRPr="00231C9C">
              <w:rPr>
                <w:rFonts w:asciiTheme="minorBidi" w:hAnsiTheme="minorBidi"/>
                <w:b/>
                <w:bCs/>
              </w:rPr>
              <w:t>Other duties</w:t>
            </w:r>
            <w:r>
              <w:rPr>
                <w:rFonts w:asciiTheme="minorBidi" w:hAnsiTheme="minorBidi"/>
                <w:b/>
                <w:bCs/>
              </w:rPr>
              <w:t xml:space="preserve"> </w:t>
            </w:r>
          </w:p>
          <w:p w:rsidRPr="00231C9C" w:rsidR="0054299D" w:rsidP="00D030B8" w:rsidRDefault="0054299D" w14:paraId="003732A4" w14:textId="77777777">
            <w:pPr>
              <w:pStyle w:val="JDNumber"/>
            </w:pPr>
            <w:r w:rsidRPr="00231C9C">
              <w:t>Actively follow and promote the University’s policies, including the Dignity at Work and Equal Opportunities policies</w:t>
            </w:r>
          </w:p>
          <w:p w:rsidRPr="00231C9C" w:rsidR="0054299D" w:rsidP="00D030B8" w:rsidRDefault="0054299D" w14:paraId="609E5FAB" w14:textId="77777777">
            <w:pPr>
              <w:pStyle w:val="JDNumber"/>
            </w:pPr>
            <w:r w:rsidRPr="00231C9C">
              <w:t>Maintain an awareness of and observe fire and health and safety regulations</w:t>
            </w:r>
          </w:p>
          <w:p w:rsidRPr="00BC64C9" w:rsidR="0054299D" w:rsidP="00D030B8" w:rsidRDefault="0054299D" w14:paraId="52443AF8" w14:textId="54124E6A">
            <w:pPr>
              <w:pStyle w:val="JDNumber"/>
            </w:pPr>
            <w:r w:rsidRPr="00231C9C">
              <w:t>Any other duties consistent with the grade and scope of the post, or as reasonably required of the post-holder by the reporting manager</w:t>
            </w:r>
          </w:p>
        </w:tc>
        <w:tc>
          <w:tcPr>
            <w:tcW w:w="1014" w:type="dxa"/>
            <w:tcMar/>
          </w:tcPr>
          <w:p w:rsidR="0054299D" w:rsidP="00C60F5E" w:rsidRDefault="0054299D" w14:paraId="1E971928" w14:textId="77777777">
            <w:pPr>
              <w:spacing w:before="120" w:after="120" w:line="276" w:lineRule="auto"/>
              <w:ind w:right="-330"/>
              <w:rPr>
                <w:rFonts w:asciiTheme="minorBidi" w:hAnsiTheme="minorBidi"/>
              </w:rPr>
            </w:pPr>
          </w:p>
        </w:tc>
      </w:tr>
    </w:tbl>
    <w:p w:rsidR="007007A4" w:rsidP="00C60F5E" w:rsidRDefault="007007A4" w14:paraId="7F881041" w14:textId="4DBE36C7">
      <w:pPr>
        <w:spacing w:line="276" w:lineRule="auto"/>
        <w:ind w:right="-330"/>
        <w:rPr>
          <w:rFonts w:asciiTheme="minorBidi" w:hAnsiTheme="minorBidi"/>
        </w:rPr>
      </w:pPr>
    </w:p>
    <w:tbl>
      <w:tblPr>
        <w:tblStyle w:val="TableGrid"/>
        <w:tblW w:w="0" w:type="auto"/>
        <w:tblLook w:val="04A0" w:firstRow="1" w:lastRow="0" w:firstColumn="1" w:lastColumn="0" w:noHBand="0" w:noVBand="1"/>
      </w:tblPr>
      <w:tblGrid>
        <w:gridCol w:w="2547"/>
        <w:gridCol w:w="7251"/>
      </w:tblGrid>
      <w:tr w:rsidR="0066628B" w:rsidTr="66F7A116" w14:paraId="27BC7503" w14:textId="77777777">
        <w:tc>
          <w:tcPr>
            <w:tcW w:w="2547" w:type="dxa"/>
            <w:shd w:val="clear" w:color="auto" w:fill="D9D9D9" w:themeFill="background1" w:themeFillShade="D9"/>
            <w:tcMar/>
          </w:tcPr>
          <w:p w:rsidRPr="00714E12" w:rsidR="0066628B" w:rsidP="00C60F5E" w:rsidRDefault="0066628B" w14:paraId="7C8855C6" w14:textId="38FFEA74">
            <w:pPr>
              <w:spacing w:before="120" w:after="120" w:line="276" w:lineRule="auto"/>
              <w:ind w:left="170" w:right="32"/>
              <w:rPr>
                <w:rFonts w:asciiTheme="minorBidi" w:hAnsiTheme="minorBidi"/>
                <w:b/>
                <w:bCs/>
              </w:rPr>
            </w:pPr>
            <w:r w:rsidRPr="00714E12">
              <w:rPr>
                <w:rFonts w:asciiTheme="minorBidi" w:hAnsiTheme="minorBidi"/>
                <w:b/>
                <w:bCs/>
              </w:rPr>
              <w:t>Reports To:</w:t>
            </w:r>
          </w:p>
        </w:tc>
        <w:tc>
          <w:tcPr>
            <w:tcW w:w="7251" w:type="dxa"/>
            <w:tcMar/>
          </w:tcPr>
          <w:p w:rsidR="0066628B" w:rsidP="00C60F5E" w:rsidRDefault="005B0323" w14:paraId="154F8C0C" w14:textId="354BFCE5">
            <w:pPr>
              <w:spacing w:before="120" w:after="120" w:line="276" w:lineRule="auto"/>
              <w:ind w:left="177" w:right="198"/>
              <w:rPr>
                <w:rFonts w:asciiTheme="minorBidi" w:hAnsiTheme="minorBidi"/>
              </w:rPr>
            </w:pPr>
            <w:r>
              <w:rPr>
                <w:rFonts w:asciiTheme="minorBidi" w:hAnsiTheme="minorBidi"/>
              </w:rPr>
              <w:t xml:space="preserve">Deputy Director of </w:t>
            </w:r>
            <w:r w:rsidR="00CC2BD0">
              <w:rPr>
                <w:rFonts w:asciiTheme="minorBidi" w:hAnsiTheme="minorBidi"/>
              </w:rPr>
              <w:t>HR</w:t>
            </w:r>
            <w:r w:rsidR="00C91139">
              <w:rPr>
                <w:rFonts w:asciiTheme="minorBidi" w:hAnsiTheme="minorBidi"/>
              </w:rPr>
              <w:t xml:space="preserve"> (Partnering &amp; Recruitment)</w:t>
            </w:r>
          </w:p>
        </w:tc>
      </w:tr>
      <w:tr w:rsidR="0066628B" w:rsidTr="66F7A116" w14:paraId="452FD660" w14:textId="77777777">
        <w:tc>
          <w:tcPr>
            <w:tcW w:w="2547" w:type="dxa"/>
            <w:shd w:val="clear" w:color="auto" w:fill="D9D9D9" w:themeFill="background1" w:themeFillShade="D9"/>
            <w:tcMar/>
          </w:tcPr>
          <w:p w:rsidRPr="00714E12" w:rsidR="0066628B" w:rsidP="00C60F5E" w:rsidRDefault="002D2F0B" w14:paraId="3A844B69" w14:textId="69994EA0">
            <w:pPr>
              <w:spacing w:before="120" w:after="120" w:line="276" w:lineRule="auto"/>
              <w:ind w:left="170" w:right="32"/>
              <w:rPr>
                <w:rFonts w:asciiTheme="minorBidi" w:hAnsiTheme="minorBidi"/>
                <w:b/>
                <w:bCs/>
              </w:rPr>
            </w:pPr>
            <w:r w:rsidRPr="00714E12">
              <w:rPr>
                <w:rFonts w:asciiTheme="minorBidi" w:hAnsiTheme="minorBidi"/>
                <w:b/>
                <w:bCs/>
              </w:rPr>
              <w:lastRenderedPageBreak/>
              <w:t>Responsible for</w:t>
            </w:r>
            <w:r w:rsidRPr="00714E12" w:rsidR="0066628B">
              <w:rPr>
                <w:rFonts w:asciiTheme="minorBidi" w:hAnsiTheme="minorBidi"/>
                <w:b/>
                <w:bCs/>
              </w:rPr>
              <w:t>:</w:t>
            </w:r>
          </w:p>
        </w:tc>
        <w:tc>
          <w:tcPr>
            <w:tcW w:w="7251" w:type="dxa"/>
            <w:tcMar/>
          </w:tcPr>
          <w:p w:rsidR="0066628B" w:rsidP="66F7A116" w:rsidRDefault="00B24F8F" w14:paraId="004DD6A3" w14:textId="5FC32AA7">
            <w:pPr>
              <w:spacing w:before="120" w:after="120" w:line="276" w:lineRule="auto"/>
              <w:ind w:left="176" w:right="198"/>
              <w:rPr>
                <w:rFonts w:ascii="Arial" w:hAnsi="Arial" w:asciiTheme="minorBidi" w:hAnsiTheme="minorBidi"/>
              </w:rPr>
            </w:pPr>
            <w:r w:rsidRPr="66F7A116" w:rsidR="2E88AC32">
              <w:rPr>
                <w:rFonts w:ascii="Arial" w:hAnsi="Arial" w:asciiTheme="minorBidi" w:hAnsiTheme="minorBidi"/>
              </w:rPr>
              <w:t>Recruitment Advisor</w:t>
            </w:r>
            <w:r w:rsidRPr="66F7A116" w:rsidR="7445D8DB">
              <w:rPr>
                <w:rFonts w:ascii="Arial" w:hAnsi="Arial" w:asciiTheme="minorBidi" w:hAnsiTheme="minorBidi"/>
              </w:rPr>
              <w:t xml:space="preserve"> (</w:t>
            </w:r>
            <w:r w:rsidRPr="66F7A116" w:rsidR="7445D8DB">
              <w:rPr>
                <w:rFonts w:ascii="Arial" w:hAnsi="Arial" w:asciiTheme="minorBidi" w:hAnsiTheme="minorBidi"/>
              </w:rPr>
              <w:t>Academic</w:t>
            </w:r>
            <w:r w:rsidRPr="66F7A116" w:rsidR="7445D8DB">
              <w:rPr>
                <w:rFonts w:ascii="Arial" w:hAnsi="Arial" w:asciiTheme="minorBidi" w:hAnsiTheme="minorBidi"/>
              </w:rPr>
              <w:t>), Recruitment Advisor (Corporate)</w:t>
            </w:r>
            <w:r w:rsidRPr="66F7A116" w:rsidR="2E88AC32">
              <w:rPr>
                <w:rFonts w:ascii="Arial" w:hAnsi="Arial" w:asciiTheme="minorBidi" w:hAnsiTheme="minorBidi"/>
              </w:rPr>
              <w:t>, Recruitment Administrator</w:t>
            </w:r>
          </w:p>
        </w:tc>
      </w:tr>
      <w:tr w:rsidR="00D327DD" w:rsidTr="66F7A116" w14:paraId="320EABA7" w14:textId="77777777">
        <w:tc>
          <w:tcPr>
            <w:tcW w:w="2547" w:type="dxa"/>
            <w:shd w:val="clear" w:color="auto" w:fill="D9D9D9" w:themeFill="background1" w:themeFillShade="D9"/>
            <w:tcMar/>
          </w:tcPr>
          <w:p w:rsidRPr="00714E12" w:rsidR="00D327DD" w:rsidP="00C60F5E" w:rsidRDefault="00D327DD" w14:paraId="0A7F4F09" w14:textId="50DCF161">
            <w:pPr>
              <w:spacing w:before="120" w:after="120" w:line="276" w:lineRule="auto"/>
              <w:ind w:left="170" w:right="32"/>
              <w:rPr>
                <w:rFonts w:asciiTheme="minorBidi" w:hAnsiTheme="minorBidi"/>
                <w:b/>
                <w:bCs/>
              </w:rPr>
            </w:pPr>
            <w:r>
              <w:rPr>
                <w:rFonts w:asciiTheme="minorBidi" w:hAnsiTheme="minorBidi"/>
                <w:b/>
                <w:bCs/>
              </w:rPr>
              <w:t>Additional demands of the role:</w:t>
            </w:r>
          </w:p>
        </w:tc>
        <w:tc>
          <w:tcPr>
            <w:tcW w:w="7251" w:type="dxa"/>
            <w:tcMar/>
          </w:tcPr>
          <w:p w:rsidR="00D327DD" w:rsidP="00C60F5E" w:rsidRDefault="00D327DD" w14:paraId="5107C49D" w14:textId="6E45223C">
            <w:pPr>
              <w:spacing w:before="120" w:after="120" w:line="276" w:lineRule="auto"/>
              <w:ind w:left="176" w:right="198"/>
              <w:rPr>
                <w:rFonts w:asciiTheme="minorBidi" w:hAnsiTheme="minorBidi"/>
              </w:rPr>
            </w:pPr>
            <w:r>
              <w:rPr>
                <w:rFonts w:asciiTheme="minorBidi" w:hAnsiTheme="minorBidi"/>
              </w:rPr>
              <w:t xml:space="preserve">The University operates a Hybrid Working framework </w:t>
            </w:r>
            <w:r w:rsidR="00425295">
              <w:rPr>
                <w:rFonts w:asciiTheme="minorBidi" w:hAnsiTheme="minorBidi"/>
              </w:rPr>
              <w:t>involving a mix of working from home and attendance at the office.</w:t>
            </w:r>
            <w:r w:rsidR="000D10DF">
              <w:rPr>
                <w:rFonts w:asciiTheme="minorBidi" w:hAnsiTheme="minorBidi"/>
              </w:rPr>
              <w:t xml:space="preserve"> </w:t>
            </w:r>
          </w:p>
        </w:tc>
      </w:tr>
    </w:tbl>
    <w:p w:rsidR="00EA4DB1" w:rsidP="00C60F5E" w:rsidRDefault="00EA4DB1" w14:paraId="1DF89EC6" w14:textId="19C96538">
      <w:pPr>
        <w:spacing w:line="276" w:lineRule="auto"/>
      </w:pPr>
      <w:r>
        <w:t xml:space="preserve"> </w:t>
      </w:r>
    </w:p>
    <w:tbl>
      <w:tblPr>
        <w:tblStyle w:val="TableGrid"/>
        <w:tblW w:w="0" w:type="auto"/>
        <w:tblLook w:val="04A0" w:firstRow="1" w:lastRow="0" w:firstColumn="1" w:lastColumn="0" w:noHBand="0" w:noVBand="1"/>
      </w:tblPr>
      <w:tblGrid>
        <w:gridCol w:w="9798"/>
      </w:tblGrid>
      <w:tr w:rsidR="00EA4DB1" w:rsidTr="00516DF6" w14:paraId="35E320C8" w14:textId="77777777">
        <w:tc>
          <w:tcPr>
            <w:tcW w:w="9798" w:type="dxa"/>
            <w:shd w:val="clear" w:color="auto" w:fill="D9D9D9" w:themeFill="background1" w:themeFillShade="D9"/>
          </w:tcPr>
          <w:p w:rsidRPr="00EA4DB1" w:rsidR="00EA4DB1" w:rsidP="00C60F5E" w:rsidRDefault="00EA4DB1" w14:paraId="3DBA79E5" w14:textId="73FB9DD0">
            <w:pPr>
              <w:spacing w:before="120" w:after="120" w:line="276" w:lineRule="auto"/>
              <w:ind w:left="176" w:right="198"/>
              <w:jc w:val="center"/>
              <w:rPr>
                <w:rFonts w:asciiTheme="minorBidi" w:hAnsiTheme="minorBidi"/>
                <w:b/>
                <w:bCs/>
              </w:rPr>
            </w:pPr>
            <w:r w:rsidRPr="00EA4DB1">
              <w:rPr>
                <w:rFonts w:asciiTheme="minorBidi" w:hAnsiTheme="minorBidi"/>
                <w:b/>
                <w:bCs/>
              </w:rPr>
              <w:t>Person Specification</w:t>
            </w:r>
          </w:p>
        </w:tc>
      </w:tr>
      <w:tr w:rsidRPr="009A64FC" w:rsidR="00EA4DB1" w:rsidTr="00EA4DB1" w14:paraId="51DA06CC" w14:textId="77777777">
        <w:tc>
          <w:tcPr>
            <w:tcW w:w="9798" w:type="dxa"/>
            <w:shd w:val="clear" w:color="auto" w:fill="auto"/>
          </w:tcPr>
          <w:p w:rsidRPr="009A64FC" w:rsidR="00226F27" w:rsidP="00C60F5E" w:rsidRDefault="009121B3" w14:paraId="238F5130" w14:textId="11640BC5">
            <w:pPr>
              <w:spacing w:before="120" w:after="120" w:line="276" w:lineRule="auto"/>
              <w:ind w:left="176" w:right="198"/>
              <w:rPr>
                <w:rFonts w:asciiTheme="minorBidi" w:hAnsiTheme="minorBidi"/>
                <w:b/>
                <w:bCs/>
              </w:rPr>
            </w:pPr>
            <w:r w:rsidRPr="009A64FC">
              <w:rPr>
                <w:rFonts w:asciiTheme="minorBidi" w:hAnsiTheme="minorBidi"/>
                <w:b/>
                <w:bCs/>
              </w:rPr>
              <w:t xml:space="preserve">EXPERIENCE &amp; </w:t>
            </w:r>
            <w:r w:rsidR="0088331B">
              <w:rPr>
                <w:rFonts w:asciiTheme="minorBidi" w:hAnsiTheme="minorBidi"/>
                <w:b/>
                <w:bCs/>
              </w:rPr>
              <w:t>JOB-RELATED</w:t>
            </w:r>
            <w:r w:rsidRPr="009A64FC">
              <w:rPr>
                <w:rFonts w:asciiTheme="minorBidi" w:hAnsiTheme="minorBidi"/>
                <w:b/>
                <w:bCs/>
              </w:rPr>
              <w:t xml:space="preserve"> QUALITIES</w:t>
            </w:r>
          </w:p>
          <w:p w:rsidRPr="0099265F" w:rsidR="009121B3" w:rsidP="00C60F5E" w:rsidRDefault="009121B3" w14:paraId="4EEC7CC9" w14:textId="77777777">
            <w:pPr>
              <w:spacing w:before="120" w:after="120" w:line="276" w:lineRule="auto"/>
              <w:ind w:left="176" w:right="198"/>
              <w:rPr>
                <w:rFonts w:asciiTheme="minorBidi" w:hAnsiTheme="minorBidi"/>
                <w:i/>
                <w:iCs/>
              </w:rPr>
            </w:pPr>
            <w:r w:rsidRPr="0099265F">
              <w:rPr>
                <w:rFonts w:asciiTheme="minorBidi" w:hAnsiTheme="minorBidi"/>
                <w:i/>
                <w:iCs/>
              </w:rPr>
              <w:t xml:space="preserve">Essential </w:t>
            </w:r>
          </w:p>
          <w:p w:rsidR="006F7ABA" w:rsidP="006F7ABA" w:rsidRDefault="00AA7F1F" w14:paraId="2F154A16" w14:textId="77777777">
            <w:pPr>
              <w:pStyle w:val="JDBullet"/>
              <w:numPr>
                <w:ilvl w:val="0"/>
                <w:numId w:val="0"/>
              </w:numPr>
              <w:ind w:left="176"/>
            </w:pPr>
            <w:r w:rsidRPr="00AA7F1F">
              <w:t>P</w:t>
            </w:r>
            <w:r w:rsidRPr="00581DA7">
              <w:t xml:space="preserve">revious experience or other demonstrable capacity </w:t>
            </w:r>
            <w:r w:rsidRPr="00581DA7" w:rsidR="001C6B2E">
              <w:t>of effectiveness</w:t>
            </w:r>
            <w:r w:rsidRPr="00581DA7">
              <w:t xml:space="preserve"> in the following:</w:t>
            </w:r>
            <w:r w:rsidRPr="00581DA7" w:rsidR="009C74C5">
              <w:t xml:space="preserve"> </w:t>
            </w:r>
          </w:p>
          <w:p w:rsidR="0092465C" w:rsidP="006F7ABA" w:rsidRDefault="0092465C" w14:paraId="4D15D2EA" w14:textId="3101827E">
            <w:pPr>
              <w:pStyle w:val="JDBullet"/>
            </w:pPr>
            <w:r>
              <w:t>Managing</w:t>
            </w:r>
            <w:r w:rsidRPr="006001FE" w:rsidR="001F6AAE">
              <w:t xml:space="preserve"> a </w:t>
            </w:r>
            <w:r w:rsidR="00955AF0">
              <w:t xml:space="preserve">successful </w:t>
            </w:r>
            <w:r w:rsidRPr="006001FE" w:rsidR="001F6AAE">
              <w:t xml:space="preserve">recruitment </w:t>
            </w:r>
            <w:r w:rsidR="00A8246C">
              <w:t xml:space="preserve">operation </w:t>
            </w:r>
            <w:r>
              <w:t>in a complex organisation</w:t>
            </w:r>
            <w:r w:rsidR="002C43F1">
              <w:t xml:space="preserve"> </w:t>
            </w:r>
            <w:r w:rsidR="002F7376">
              <w:t>made up of</w:t>
            </w:r>
            <w:r w:rsidR="002C43F1">
              <w:t xml:space="preserve"> diverse professional/workforce populations</w:t>
            </w:r>
            <w:r w:rsidR="00A8246C">
              <w:t xml:space="preserve">, partnering with internal clients to understand </w:t>
            </w:r>
            <w:r w:rsidR="00B15681">
              <w:t>Recruitment</w:t>
            </w:r>
            <w:r w:rsidR="00A8246C">
              <w:t xml:space="preserve"> needs and providing high quality services to hiring managers, applicants and candidates</w:t>
            </w:r>
            <w:r>
              <w:t>.</w:t>
            </w:r>
          </w:p>
          <w:p w:rsidR="001F6AAE" w:rsidP="006F7ABA" w:rsidRDefault="0092465C" w14:paraId="5B6EA937" w14:textId="553653F9">
            <w:pPr>
              <w:pStyle w:val="JDBullet"/>
            </w:pPr>
            <w:r>
              <w:t>Compos</w:t>
            </w:r>
            <w:r w:rsidR="007A7E26">
              <w:t xml:space="preserve">ing </w:t>
            </w:r>
            <w:r w:rsidRPr="006001FE" w:rsidR="001F6AAE">
              <w:t xml:space="preserve">advertising copy and supporting materials and </w:t>
            </w:r>
            <w:r w:rsidR="007A7E26">
              <w:t>liaising</w:t>
            </w:r>
            <w:r w:rsidRPr="006001FE" w:rsidR="001F6AAE">
              <w:t xml:space="preserve"> with recruitment</w:t>
            </w:r>
            <w:r w:rsidR="007A7E26">
              <w:t xml:space="preserve"> consultants, </w:t>
            </w:r>
            <w:r w:rsidRPr="006001FE" w:rsidR="001F6AAE">
              <w:t xml:space="preserve">temporary agencies, </w:t>
            </w:r>
            <w:proofErr w:type="spellStart"/>
            <w:r w:rsidR="007A7E26">
              <w:t>headhunters</w:t>
            </w:r>
            <w:proofErr w:type="spellEnd"/>
            <w:r w:rsidR="007A7E26">
              <w:t xml:space="preserve"> etc</w:t>
            </w:r>
            <w:r w:rsidRPr="006001FE" w:rsidR="001F6AAE">
              <w:t>.</w:t>
            </w:r>
          </w:p>
          <w:p w:rsidRPr="003E62D5" w:rsidR="003525D7" w:rsidP="00A8246C" w:rsidRDefault="003525D7" w14:paraId="6B43BF08" w14:textId="20404A7B">
            <w:pPr>
              <w:pStyle w:val="JDBullet"/>
              <w:ind w:right="0"/>
            </w:pPr>
            <w:r>
              <w:rPr>
                <w:rFonts w:ascii="Arial" w:hAnsi="Arial"/>
                <w:szCs w:val="20"/>
              </w:rPr>
              <w:t>Successfully n</w:t>
            </w:r>
            <w:r w:rsidRPr="002C3128">
              <w:rPr>
                <w:rFonts w:ascii="Arial" w:hAnsi="Arial"/>
                <w:szCs w:val="20"/>
              </w:rPr>
              <w:t>egotiating rates and contracts and managing relationships with recruitment agencies.</w:t>
            </w:r>
          </w:p>
          <w:p w:rsidRPr="003525D7" w:rsidR="003E62D5" w:rsidP="00A8246C" w:rsidRDefault="003E62D5" w14:paraId="5D760E0C" w14:textId="6F81D5B1">
            <w:pPr>
              <w:pStyle w:val="JDBullet"/>
              <w:ind w:right="0"/>
            </w:pPr>
            <w:r>
              <w:rPr>
                <w:rFonts w:ascii="Arial" w:hAnsi="Arial"/>
                <w:szCs w:val="20"/>
              </w:rPr>
              <w:t>Effective and compliant management of UKVI and DBS procedures</w:t>
            </w:r>
            <w:r w:rsidR="0008731A">
              <w:rPr>
                <w:rFonts w:ascii="Arial" w:hAnsi="Arial"/>
                <w:szCs w:val="20"/>
              </w:rPr>
              <w:t>.</w:t>
            </w:r>
            <w:r>
              <w:rPr>
                <w:rFonts w:ascii="Arial" w:hAnsi="Arial"/>
                <w:szCs w:val="20"/>
              </w:rPr>
              <w:t xml:space="preserve"> </w:t>
            </w:r>
          </w:p>
          <w:p w:rsidR="00013657" w:rsidP="00A8246C" w:rsidRDefault="00BA717A" w14:paraId="78C3C017" w14:textId="07127CA0">
            <w:pPr>
              <w:pStyle w:val="JDBullet"/>
              <w:ind w:right="0"/>
            </w:pPr>
            <w:r>
              <w:t>Building excellent working relationships</w:t>
            </w:r>
            <w:r w:rsidR="00013657">
              <w:t xml:space="preserve"> with internal and external stakeholders at all levels</w:t>
            </w:r>
            <w:r>
              <w:t>.</w:t>
            </w:r>
          </w:p>
          <w:p w:rsidRPr="006001FE" w:rsidR="00BA717A" w:rsidP="006F7ABA" w:rsidRDefault="00BA717A" w14:paraId="4EB3F874" w14:textId="6B940C86">
            <w:pPr>
              <w:pStyle w:val="JDBullet"/>
            </w:pPr>
            <w:r>
              <w:t>Developing high quality documentation to support recruitment activities (</w:t>
            </w:r>
            <w:proofErr w:type="spellStart"/>
            <w:r>
              <w:t>eg</w:t>
            </w:r>
            <w:proofErr w:type="spellEnd"/>
            <w:r>
              <w:t xml:space="preserve"> templates, policies and procedures).</w:t>
            </w:r>
          </w:p>
          <w:p w:rsidR="002F04C7" w:rsidP="006F7ABA" w:rsidRDefault="002F04C7" w14:paraId="0FEAB501" w14:textId="62EFC748">
            <w:pPr>
              <w:pStyle w:val="JDBullet"/>
            </w:pPr>
            <w:r>
              <w:t>W</w:t>
            </w:r>
            <w:r w:rsidRPr="006001FE" w:rsidR="001F6AAE">
              <w:t>orking with a substantial, deadline-sensitive, often pressurised workl</w:t>
            </w:r>
            <w:r w:rsidR="001F6AAE">
              <w:t>o</w:t>
            </w:r>
            <w:r w:rsidRPr="006001FE" w:rsidR="001F6AAE">
              <w:t xml:space="preserve">ad (with an emphasis on prompt service delivery and a ‘can-do’ approach), characterised by regular interruption and changing priorities.  </w:t>
            </w:r>
          </w:p>
          <w:p w:rsidRPr="006001FE" w:rsidR="001F6AAE" w:rsidP="00917BA3" w:rsidRDefault="00B17CCF" w14:paraId="3F5E85A9" w14:textId="5D4C90BC">
            <w:pPr>
              <w:pStyle w:val="JDBullet"/>
              <w:ind w:right="57"/>
            </w:pPr>
            <w:r>
              <w:t>E</w:t>
            </w:r>
            <w:r w:rsidRPr="006001FE" w:rsidR="001F6AAE">
              <w:t>xcellent organisational skills and the ability to manage time (own and others</w:t>
            </w:r>
            <w:r w:rsidR="00584C37">
              <w:t>’</w:t>
            </w:r>
            <w:r w:rsidRPr="006001FE" w:rsidR="001F6AAE">
              <w:t>) effectively under pressure to ensure deadlines are met and that output is of a high standard.</w:t>
            </w:r>
          </w:p>
          <w:p w:rsidRPr="006001FE" w:rsidR="001F6AAE" w:rsidP="006F7ABA" w:rsidRDefault="00B17CCF" w14:paraId="283A86B4" w14:textId="52721BBD">
            <w:pPr>
              <w:pStyle w:val="JDBullet"/>
            </w:pPr>
            <w:r>
              <w:t>Team working</w:t>
            </w:r>
            <w:r w:rsidRPr="006001FE" w:rsidR="001F6AAE">
              <w:t xml:space="preserve"> with a strong customer-service focus, backed up by a can-do approach and a willingness to </w:t>
            </w:r>
            <w:r w:rsidR="0008731A">
              <w:t xml:space="preserve">flex workload </w:t>
            </w:r>
            <w:r w:rsidRPr="006001FE" w:rsidR="001F6AAE">
              <w:t>and help others during periods of time pressure.</w:t>
            </w:r>
          </w:p>
          <w:p w:rsidR="001F6AAE" w:rsidP="006F7ABA" w:rsidRDefault="00BC1941" w14:paraId="07F5410D" w14:textId="23406CD0">
            <w:pPr>
              <w:pStyle w:val="JDBullet"/>
            </w:pPr>
            <w:r>
              <w:t>Providing supportive l</w:t>
            </w:r>
            <w:r w:rsidR="001F6AAE">
              <w:t>ine management</w:t>
            </w:r>
            <w:r w:rsidR="006F7ABA">
              <w:t xml:space="preserve"> and being responsible for team delivery</w:t>
            </w:r>
            <w:r w:rsidR="001C7159">
              <w:t>.</w:t>
            </w:r>
          </w:p>
          <w:p w:rsidRPr="009A64FC" w:rsidR="009A64FC" w:rsidP="00C60F5E" w:rsidRDefault="009A64FC" w14:paraId="285C61C6" w14:textId="77777777">
            <w:pPr>
              <w:spacing w:before="120" w:after="120" w:line="276" w:lineRule="auto"/>
              <w:ind w:left="176" w:right="198"/>
              <w:rPr>
                <w:rFonts w:asciiTheme="minorBidi" w:hAnsiTheme="minorBidi"/>
                <w:i/>
                <w:iCs/>
                <w:lang w:val="es-ES"/>
              </w:rPr>
            </w:pPr>
            <w:proofErr w:type="spellStart"/>
            <w:r w:rsidRPr="009A64FC">
              <w:rPr>
                <w:rFonts w:asciiTheme="minorBidi" w:hAnsiTheme="minorBidi"/>
                <w:i/>
                <w:iCs/>
                <w:lang w:val="es-ES"/>
              </w:rPr>
              <w:t>Desirable</w:t>
            </w:r>
            <w:proofErr w:type="spellEnd"/>
          </w:p>
          <w:p w:rsidRPr="0028384C" w:rsidR="009A64FC" w:rsidP="0028384C" w:rsidRDefault="0028384C" w14:paraId="6200D241" w14:textId="263DD0BE">
            <w:pPr>
              <w:pStyle w:val="JDBullet"/>
            </w:pPr>
            <w:r w:rsidRPr="0028384C">
              <w:t>Experience of</w:t>
            </w:r>
            <w:r w:rsidR="00632B48">
              <w:t xml:space="preserve"> recruitment in the</w:t>
            </w:r>
            <w:r w:rsidRPr="0028384C">
              <w:t xml:space="preserve"> H</w:t>
            </w:r>
            <w:r w:rsidR="00632B48">
              <w:t xml:space="preserve">igher </w:t>
            </w:r>
            <w:r w:rsidRPr="0028384C">
              <w:t>E</w:t>
            </w:r>
            <w:r w:rsidR="00632B48">
              <w:t>ducation</w:t>
            </w:r>
            <w:r w:rsidRPr="0028384C">
              <w:t>/Public s</w:t>
            </w:r>
            <w:r>
              <w:t xml:space="preserve">ector and private sector.  </w:t>
            </w:r>
          </w:p>
          <w:p w:rsidRPr="0028384C" w:rsidR="009A64FC" w:rsidP="008C5FF3" w:rsidRDefault="009A64FC" w14:paraId="5D16E19C" w14:textId="31476B6C">
            <w:pPr>
              <w:pStyle w:val="ListParagraph"/>
              <w:spacing w:line="276" w:lineRule="auto"/>
              <w:ind w:left="896" w:right="198"/>
              <w:rPr>
                <w:rFonts w:asciiTheme="minorBidi" w:hAnsiTheme="minorBidi"/>
              </w:rPr>
            </w:pPr>
          </w:p>
        </w:tc>
      </w:tr>
      <w:tr w:rsidRPr="009A64FC" w:rsidR="00EA4DB1" w:rsidTr="00EA4DB1" w14:paraId="6ECADB6B" w14:textId="77777777">
        <w:tc>
          <w:tcPr>
            <w:tcW w:w="9798" w:type="dxa"/>
            <w:shd w:val="clear" w:color="auto" w:fill="auto"/>
          </w:tcPr>
          <w:p w:rsidRPr="009A64FC" w:rsidR="009A64FC" w:rsidP="009A64FC" w:rsidRDefault="009A64FC" w14:paraId="2843591A" w14:textId="008C1D46">
            <w:pPr>
              <w:spacing w:before="120" w:after="120" w:line="276" w:lineRule="auto"/>
              <w:ind w:left="176" w:right="198"/>
              <w:rPr>
                <w:rFonts w:asciiTheme="minorBidi" w:hAnsiTheme="minorBidi"/>
                <w:b/>
                <w:bCs/>
              </w:rPr>
            </w:pPr>
            <w:r>
              <w:rPr>
                <w:rFonts w:asciiTheme="minorBidi" w:hAnsiTheme="minorBidi"/>
                <w:b/>
                <w:bCs/>
              </w:rPr>
              <w:t>TECHNICAL KNOWLEDGE &amp; SKILLS</w:t>
            </w:r>
          </w:p>
          <w:p w:rsidRPr="009A64FC" w:rsidR="009A64FC" w:rsidP="009A64FC" w:rsidRDefault="009A64FC" w14:paraId="3ABDF903" w14:textId="77777777">
            <w:pPr>
              <w:spacing w:before="120" w:after="120" w:line="276" w:lineRule="auto"/>
              <w:ind w:left="176" w:right="198"/>
              <w:rPr>
                <w:rFonts w:asciiTheme="minorBidi" w:hAnsiTheme="minorBidi"/>
                <w:i/>
                <w:iCs/>
                <w:lang w:val="es-ES"/>
              </w:rPr>
            </w:pPr>
            <w:proofErr w:type="spellStart"/>
            <w:r w:rsidRPr="009A64FC">
              <w:rPr>
                <w:rFonts w:asciiTheme="minorBidi" w:hAnsiTheme="minorBidi"/>
                <w:i/>
                <w:iCs/>
                <w:lang w:val="es-ES"/>
              </w:rPr>
              <w:t>Essential</w:t>
            </w:r>
            <w:proofErr w:type="spellEnd"/>
            <w:r w:rsidRPr="009A64FC">
              <w:rPr>
                <w:rFonts w:asciiTheme="minorBidi" w:hAnsiTheme="minorBidi"/>
                <w:i/>
                <w:iCs/>
                <w:lang w:val="es-ES"/>
              </w:rPr>
              <w:t xml:space="preserve"> </w:t>
            </w:r>
          </w:p>
          <w:p w:rsidR="00584C37" w:rsidP="00B070B9" w:rsidRDefault="00584C37" w14:paraId="6EE7E5B0" w14:textId="63A42A40">
            <w:pPr>
              <w:pStyle w:val="JDBullet"/>
            </w:pPr>
            <w:r>
              <w:t xml:space="preserve">Excellent understanding of different recruitment methodologies </w:t>
            </w:r>
            <w:r w:rsidR="00B070B9">
              <w:t xml:space="preserve">and their applicability </w:t>
            </w:r>
            <w:r>
              <w:t xml:space="preserve">for different </w:t>
            </w:r>
            <w:r w:rsidR="0076676B">
              <w:t xml:space="preserve">roles and </w:t>
            </w:r>
            <w:r>
              <w:t>workforce types.</w:t>
            </w:r>
          </w:p>
          <w:p w:rsidR="00B070B9" w:rsidP="00B070B9" w:rsidRDefault="00B070B9" w14:paraId="39DCD3FD" w14:textId="7B7EC588">
            <w:pPr>
              <w:pStyle w:val="JDBullet"/>
            </w:pPr>
            <w:r w:rsidRPr="002C3128">
              <w:t>A comprehensive knowledge of relevant employment legislation (including a</w:t>
            </w:r>
            <w:r w:rsidR="006B7AD0">
              <w:t xml:space="preserve"> deep</w:t>
            </w:r>
            <w:r w:rsidRPr="002C3128">
              <w:t xml:space="preserve"> understanding of UKVI </w:t>
            </w:r>
            <w:r>
              <w:t xml:space="preserve">and DBS </w:t>
            </w:r>
            <w:r w:rsidRPr="002C3128">
              <w:t xml:space="preserve">requirements) and a </w:t>
            </w:r>
            <w:r w:rsidR="00E51B1B">
              <w:t>commitment</w:t>
            </w:r>
            <w:r w:rsidRPr="002C3128">
              <w:t xml:space="preserve"> to maintain</w:t>
            </w:r>
            <w:r w:rsidR="00E51B1B">
              <w:t>ing</w:t>
            </w:r>
            <w:r w:rsidRPr="002C3128">
              <w:t xml:space="preserve"> up to </w:t>
            </w:r>
            <w:r w:rsidRPr="002C3128">
              <w:lastRenderedPageBreak/>
              <w:t xml:space="preserve">date knowledge and continuing professional development. </w:t>
            </w:r>
          </w:p>
          <w:p w:rsidRPr="002C3128" w:rsidR="00D31A58" w:rsidP="00D31A58" w:rsidRDefault="00D31A58" w14:paraId="2E6815C7" w14:textId="77777777">
            <w:pPr>
              <w:pStyle w:val="JDBullet"/>
            </w:pPr>
            <w:r w:rsidRPr="002C3128">
              <w:t>Negotiation and relationship management skills</w:t>
            </w:r>
            <w:r>
              <w:t>.</w:t>
            </w:r>
          </w:p>
          <w:p w:rsidR="009B3AC3" w:rsidP="00B070B9" w:rsidRDefault="009B3AC3" w14:paraId="6E777F92" w14:textId="172B3048">
            <w:pPr>
              <w:pStyle w:val="JDBullet"/>
            </w:pPr>
            <w:r w:rsidRPr="002C3128">
              <w:t>Excellent IT skills, incorporating MS Office Suite and applicant tracking systems (ATS)</w:t>
            </w:r>
            <w:r w:rsidR="00FE302C">
              <w:t xml:space="preserve"> with the confidence to learn and willingness to pick up new packages and skills.</w:t>
            </w:r>
          </w:p>
          <w:p w:rsidRPr="002C3128" w:rsidR="009B3AC3" w:rsidP="00B070B9" w:rsidRDefault="009B3AC3" w14:paraId="69B63850" w14:textId="6EB8066D">
            <w:pPr>
              <w:pStyle w:val="JDBullet"/>
            </w:pPr>
            <w:r>
              <w:t>C</w:t>
            </w:r>
            <w:r w:rsidRPr="002C3128">
              <w:t xml:space="preserve">ompetency in researching information using the internet. </w:t>
            </w:r>
          </w:p>
          <w:p w:rsidR="00632B48" w:rsidP="00B070B9" w:rsidRDefault="00632B48" w14:paraId="1155F7A6" w14:textId="50B37461">
            <w:pPr>
              <w:pStyle w:val="JDBullet"/>
            </w:pPr>
            <w:r>
              <w:t>Data analysis and report writing skills.</w:t>
            </w:r>
          </w:p>
          <w:p w:rsidRPr="00D962E6" w:rsidR="00632B48" w:rsidP="00B070B9" w:rsidRDefault="00D062BE" w14:paraId="584ACEE9" w14:textId="3E5C3C8B">
            <w:pPr>
              <w:pStyle w:val="JDBullet"/>
              <w:rPr>
                <w:i/>
                <w:iCs/>
              </w:rPr>
            </w:pPr>
            <w:r w:rsidRPr="00D962E6">
              <w:t>Knowledge of contemporary recruitment/applicant tracking systems.</w:t>
            </w:r>
          </w:p>
          <w:p w:rsidRPr="009A64FC" w:rsidR="009A64FC" w:rsidP="009A64FC" w:rsidRDefault="009A64FC" w14:paraId="289A02FC" w14:textId="5BE76CEE">
            <w:pPr>
              <w:spacing w:before="120" w:after="120" w:line="276" w:lineRule="auto"/>
              <w:ind w:left="176" w:right="198"/>
              <w:rPr>
                <w:rFonts w:asciiTheme="minorBidi" w:hAnsiTheme="minorBidi"/>
                <w:i/>
                <w:iCs/>
                <w:lang w:val="es-ES"/>
              </w:rPr>
            </w:pPr>
            <w:proofErr w:type="spellStart"/>
            <w:r w:rsidRPr="009A64FC">
              <w:rPr>
                <w:rFonts w:asciiTheme="minorBidi" w:hAnsiTheme="minorBidi"/>
                <w:i/>
                <w:iCs/>
                <w:lang w:val="es-ES"/>
              </w:rPr>
              <w:t>Desirable</w:t>
            </w:r>
            <w:proofErr w:type="spellEnd"/>
          </w:p>
          <w:p w:rsidRPr="003B7ED2" w:rsidR="009A64FC" w:rsidP="00D31A58" w:rsidRDefault="00377CB2" w14:paraId="7FCCCC69" w14:textId="25147C11">
            <w:pPr>
              <w:pStyle w:val="JDBullet"/>
            </w:pPr>
            <w:r>
              <w:t xml:space="preserve">Knowledge of </w:t>
            </w:r>
            <w:proofErr w:type="spellStart"/>
            <w:r>
              <w:t>JobTrain</w:t>
            </w:r>
            <w:proofErr w:type="spellEnd"/>
            <w:r>
              <w:t xml:space="preserve"> and Business World</w:t>
            </w:r>
          </w:p>
        </w:tc>
      </w:tr>
      <w:tr w:rsidRPr="009A64FC" w:rsidR="009A64FC" w:rsidTr="00EA4DB1" w14:paraId="7DBFB598" w14:textId="77777777">
        <w:tc>
          <w:tcPr>
            <w:tcW w:w="9798" w:type="dxa"/>
            <w:shd w:val="clear" w:color="auto" w:fill="auto"/>
          </w:tcPr>
          <w:p w:rsidRPr="009A64FC" w:rsidR="009A64FC" w:rsidP="009A64FC" w:rsidRDefault="009A64FC" w14:paraId="39E25418" w14:textId="2EC27E36">
            <w:pPr>
              <w:spacing w:before="120" w:after="120" w:line="276" w:lineRule="auto"/>
              <w:ind w:left="176" w:right="198"/>
              <w:rPr>
                <w:rFonts w:asciiTheme="minorBidi" w:hAnsiTheme="minorBidi"/>
                <w:b/>
                <w:bCs/>
              </w:rPr>
            </w:pPr>
            <w:r w:rsidRPr="009A64FC">
              <w:rPr>
                <w:rFonts w:asciiTheme="minorBidi" w:hAnsiTheme="minorBidi"/>
                <w:b/>
                <w:bCs/>
              </w:rPr>
              <w:lastRenderedPageBreak/>
              <w:t>E</w:t>
            </w:r>
            <w:r w:rsidR="00FD0553">
              <w:rPr>
                <w:rFonts w:asciiTheme="minorBidi" w:hAnsiTheme="minorBidi"/>
                <w:b/>
                <w:bCs/>
              </w:rPr>
              <w:t>DUCATION &amp; PROFESSIONAL QUALIFICATIONS</w:t>
            </w:r>
          </w:p>
          <w:p w:rsidRPr="009A64FC" w:rsidR="009A64FC" w:rsidP="009A64FC" w:rsidRDefault="009A64FC" w14:paraId="3AC0EED7" w14:textId="77777777">
            <w:pPr>
              <w:spacing w:before="120" w:after="120" w:line="276" w:lineRule="auto"/>
              <w:ind w:left="176" w:right="198"/>
              <w:rPr>
                <w:rFonts w:asciiTheme="minorBidi" w:hAnsiTheme="minorBidi"/>
                <w:i/>
                <w:iCs/>
                <w:lang w:val="es-ES"/>
              </w:rPr>
            </w:pPr>
            <w:proofErr w:type="spellStart"/>
            <w:r w:rsidRPr="009A64FC">
              <w:rPr>
                <w:rFonts w:asciiTheme="minorBidi" w:hAnsiTheme="minorBidi"/>
                <w:i/>
                <w:iCs/>
                <w:lang w:val="es-ES"/>
              </w:rPr>
              <w:t>Essential</w:t>
            </w:r>
            <w:proofErr w:type="spellEnd"/>
            <w:r w:rsidRPr="009A64FC">
              <w:rPr>
                <w:rFonts w:asciiTheme="minorBidi" w:hAnsiTheme="minorBidi"/>
                <w:i/>
                <w:iCs/>
                <w:lang w:val="es-ES"/>
              </w:rPr>
              <w:t xml:space="preserve"> </w:t>
            </w:r>
          </w:p>
          <w:p w:rsidRPr="000A1723" w:rsidR="007064A9" w:rsidP="00D31A58" w:rsidRDefault="007064A9" w14:paraId="6AAC9FED" w14:textId="36BB2C3E">
            <w:pPr>
              <w:pStyle w:val="JDBullet"/>
              <w:rPr>
                <w:i/>
                <w:iCs/>
              </w:rPr>
            </w:pPr>
            <w:r w:rsidRPr="000A1723">
              <w:t>No specific educational qualifications, but the post-holder must be numerate and literate to the high standards required by the activities of the role, including writing advertising copy and supporting materials, management of a recruitment budget</w:t>
            </w:r>
            <w:r w:rsidR="00E0624B">
              <w:t>, data analysis</w:t>
            </w:r>
            <w:r w:rsidRPr="000A1723">
              <w:t xml:space="preserve"> and the presentation of </w:t>
            </w:r>
            <w:r w:rsidR="00E0624B">
              <w:t xml:space="preserve">insightful </w:t>
            </w:r>
            <w:r w:rsidRPr="000A1723">
              <w:t>management information.</w:t>
            </w:r>
          </w:p>
          <w:p w:rsidR="009A64FC" w:rsidP="00595F88" w:rsidRDefault="009A64FC" w14:paraId="00EEECA0" w14:textId="77777777">
            <w:pPr>
              <w:spacing w:before="120" w:after="120" w:line="276" w:lineRule="auto"/>
              <w:ind w:left="176" w:right="198"/>
              <w:rPr>
                <w:rFonts w:asciiTheme="minorBidi" w:hAnsiTheme="minorBidi"/>
                <w:i/>
                <w:iCs/>
                <w:lang w:val="es-ES"/>
              </w:rPr>
            </w:pPr>
            <w:proofErr w:type="spellStart"/>
            <w:r w:rsidRPr="009A64FC">
              <w:rPr>
                <w:rFonts w:asciiTheme="minorBidi" w:hAnsiTheme="minorBidi"/>
                <w:i/>
                <w:iCs/>
                <w:lang w:val="es-ES"/>
              </w:rPr>
              <w:t>Desirable</w:t>
            </w:r>
            <w:proofErr w:type="spellEnd"/>
          </w:p>
          <w:p w:rsidRPr="00D31A58" w:rsidR="00E558E3" w:rsidP="00D31A58" w:rsidRDefault="007064A9" w14:paraId="65801558" w14:textId="0709FBFB">
            <w:pPr>
              <w:pStyle w:val="JDBullet"/>
              <w:rPr>
                <w:i/>
                <w:iCs/>
                <w:lang w:val="es-ES"/>
              </w:rPr>
            </w:pPr>
            <w:r w:rsidRPr="000A1723">
              <w:rPr>
                <w:lang w:val="es-ES"/>
              </w:rPr>
              <w:t xml:space="preserve">CIPD </w:t>
            </w:r>
            <w:proofErr w:type="spellStart"/>
            <w:r w:rsidRPr="000A1723">
              <w:rPr>
                <w:lang w:val="es-ES"/>
              </w:rPr>
              <w:t>qualified</w:t>
            </w:r>
            <w:proofErr w:type="spellEnd"/>
          </w:p>
        </w:tc>
      </w:tr>
      <w:tr w:rsidRPr="009A64FC" w:rsidR="00FD0553" w:rsidTr="00EA4DB1" w14:paraId="6186EF63" w14:textId="77777777">
        <w:tc>
          <w:tcPr>
            <w:tcW w:w="9798" w:type="dxa"/>
            <w:shd w:val="clear" w:color="auto" w:fill="auto"/>
          </w:tcPr>
          <w:p w:rsidRPr="009A64FC" w:rsidR="00FD0553" w:rsidP="00FD0553" w:rsidRDefault="00FD0553" w14:paraId="492A203D" w14:textId="3AE2281E">
            <w:pPr>
              <w:spacing w:before="120" w:after="120" w:line="276" w:lineRule="auto"/>
              <w:ind w:left="176" w:right="198"/>
              <w:rPr>
                <w:rFonts w:asciiTheme="minorBidi" w:hAnsiTheme="minorBidi"/>
                <w:b/>
                <w:bCs/>
              </w:rPr>
            </w:pPr>
            <w:r w:rsidRPr="009A64FC">
              <w:rPr>
                <w:rFonts w:asciiTheme="minorBidi" w:hAnsiTheme="minorBidi"/>
                <w:b/>
                <w:bCs/>
              </w:rPr>
              <w:t>PERSONAL QUALITIES</w:t>
            </w:r>
          </w:p>
          <w:p w:rsidRPr="009A64FC" w:rsidR="00FD0553" w:rsidP="00FD0553" w:rsidRDefault="00FD0553" w14:paraId="7023A6C3" w14:textId="77777777">
            <w:pPr>
              <w:spacing w:before="120" w:after="120" w:line="276" w:lineRule="auto"/>
              <w:ind w:left="176" w:right="198"/>
              <w:rPr>
                <w:rFonts w:asciiTheme="minorBidi" w:hAnsiTheme="minorBidi"/>
                <w:i/>
                <w:iCs/>
                <w:lang w:val="es-ES"/>
              </w:rPr>
            </w:pPr>
            <w:proofErr w:type="spellStart"/>
            <w:r w:rsidRPr="009A64FC">
              <w:rPr>
                <w:rFonts w:asciiTheme="minorBidi" w:hAnsiTheme="minorBidi"/>
                <w:i/>
                <w:iCs/>
                <w:lang w:val="es-ES"/>
              </w:rPr>
              <w:t>Essential</w:t>
            </w:r>
            <w:proofErr w:type="spellEnd"/>
            <w:r w:rsidRPr="009A64FC">
              <w:rPr>
                <w:rFonts w:asciiTheme="minorBidi" w:hAnsiTheme="minorBidi"/>
                <w:i/>
                <w:iCs/>
                <w:lang w:val="es-ES"/>
              </w:rPr>
              <w:t xml:space="preserve"> </w:t>
            </w:r>
          </w:p>
          <w:p w:rsidR="0054086D" w:rsidP="0054086D" w:rsidRDefault="0054086D" w14:paraId="7FFD2BA7" w14:textId="77777777">
            <w:pPr>
              <w:pStyle w:val="JDBullet"/>
            </w:pPr>
            <w:r>
              <w:t>Displays curiosity, humility, empathy, and openness to other perspectives.</w:t>
            </w:r>
          </w:p>
          <w:p w:rsidRPr="007C7401" w:rsidR="0054086D" w:rsidP="0054086D" w:rsidRDefault="0054086D" w14:paraId="2E8091DE" w14:textId="77777777">
            <w:pPr>
              <w:pStyle w:val="JDBullet"/>
            </w:pPr>
            <w:r>
              <w:t xml:space="preserve">Is self-aware, understanding the impact of own actions on others and knowing when a change in approach may be needed. </w:t>
            </w:r>
          </w:p>
          <w:p w:rsidR="0054086D" w:rsidP="0054086D" w:rsidRDefault="0054086D" w14:paraId="1568B037" w14:textId="77777777">
            <w:pPr>
              <w:pStyle w:val="JDBullet"/>
            </w:pPr>
            <w:r>
              <w:t>Is self-confident, with professional gravitas and strong influencing and interpersonal skills to challenge constructively, build rapport and influence strategic decision-makers.</w:t>
            </w:r>
          </w:p>
          <w:p w:rsidRPr="000B657D" w:rsidR="0054086D" w:rsidP="0054086D" w:rsidRDefault="0054086D" w14:paraId="6C3CFB27" w14:textId="77777777">
            <w:pPr>
              <w:pStyle w:val="JDBullet"/>
            </w:pPr>
            <w:r w:rsidRPr="000B657D">
              <w:t xml:space="preserve">A supportive manager who enables others to work at their best, and </w:t>
            </w:r>
            <w:r>
              <w:t xml:space="preserve">develops </w:t>
            </w:r>
            <w:r w:rsidRPr="000B657D">
              <w:t xml:space="preserve">professionalism and high performance in others.  </w:t>
            </w:r>
          </w:p>
          <w:p w:rsidR="0054086D" w:rsidP="0054086D" w:rsidRDefault="0054086D" w14:paraId="7A7C0AD0" w14:textId="77777777">
            <w:pPr>
              <w:pStyle w:val="JDBullet"/>
            </w:pPr>
            <w:r>
              <w:t>A good communicator, with excellent presentation and facilitation skills, able to translate complex data and messages for different audiences.</w:t>
            </w:r>
          </w:p>
          <w:p w:rsidR="0054086D" w:rsidP="0054086D" w:rsidRDefault="0054086D" w14:paraId="03B7D350" w14:textId="77777777">
            <w:pPr>
              <w:pStyle w:val="JDBullet"/>
            </w:pPr>
            <w:r>
              <w:t>Stays calm and displays personal resilience in a crisis.</w:t>
            </w:r>
          </w:p>
          <w:p w:rsidR="0054086D" w:rsidP="0054086D" w:rsidRDefault="0054086D" w14:paraId="3E326061" w14:textId="77777777">
            <w:pPr>
              <w:pStyle w:val="JDBullet"/>
            </w:pPr>
            <w:r>
              <w:t>A good communicator, with excellent presentation and facilitation skills, able to translate complex data and messages for different audiences.</w:t>
            </w:r>
          </w:p>
          <w:p w:rsidR="0054086D" w:rsidP="0054086D" w:rsidRDefault="0054086D" w14:paraId="2DA84B8C" w14:textId="77777777">
            <w:pPr>
              <w:pStyle w:val="JDBullet"/>
            </w:pPr>
            <w:r>
              <w:t>Pro-actively addresses conflict, sensitively, objectively and constructively.</w:t>
            </w:r>
          </w:p>
          <w:p w:rsidRPr="004C28D5" w:rsidR="00FD0553" w:rsidP="00D67F81" w:rsidRDefault="00FD0553" w14:paraId="7753B656" w14:textId="730597DE">
            <w:pPr>
              <w:pStyle w:val="ListParagraph"/>
              <w:spacing w:line="276" w:lineRule="auto"/>
              <w:ind w:left="896" w:right="198"/>
              <w:rPr>
                <w:rFonts w:asciiTheme="minorBidi" w:hAnsiTheme="minorBidi"/>
              </w:rPr>
            </w:pPr>
          </w:p>
        </w:tc>
      </w:tr>
    </w:tbl>
    <w:p w:rsidRPr="003D6175" w:rsidR="00D67F81" w:rsidP="00C60F5E" w:rsidRDefault="00D67F81" w14:paraId="160CCF10" w14:textId="77777777">
      <w:pPr>
        <w:spacing w:line="276" w:lineRule="auto"/>
        <w:ind w:right="-330"/>
        <w:rPr>
          <w:rFonts w:asciiTheme="minorBidi" w:hAnsiTheme="minorBidi"/>
        </w:rPr>
      </w:pPr>
    </w:p>
    <w:sectPr w:rsidRPr="003D6175" w:rsidR="00D67F81" w:rsidSect="00FC68C8">
      <w:headerReference w:type="default" r:id="rId7"/>
      <w:headerReference w:type="first" r:id="rId8"/>
      <w:pgSz w:w="11906" w:h="16838" w:orient="portrait"/>
      <w:pgMar w:top="1134" w:right="1021"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21EB" w:rsidP="003D6175" w:rsidRDefault="00F121EB" w14:paraId="4A3A363D" w14:textId="77777777">
      <w:pPr>
        <w:spacing w:after="0" w:line="240" w:lineRule="auto"/>
      </w:pPr>
      <w:r>
        <w:separator/>
      </w:r>
    </w:p>
  </w:endnote>
  <w:endnote w:type="continuationSeparator" w:id="0">
    <w:p w:rsidR="00F121EB" w:rsidP="003D6175" w:rsidRDefault="00F121EB" w14:paraId="40DD82D8" w14:textId="77777777">
      <w:pPr>
        <w:spacing w:after="0" w:line="240" w:lineRule="auto"/>
      </w:pPr>
      <w:r>
        <w:continuationSeparator/>
      </w:r>
    </w:p>
  </w:endnote>
  <w:endnote w:type="continuationNotice" w:id="1">
    <w:p w:rsidR="00F121EB" w:rsidRDefault="00F121EB" w14:paraId="275EBF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21EB" w:rsidP="003D6175" w:rsidRDefault="00F121EB" w14:paraId="7BD238F4" w14:textId="77777777">
      <w:pPr>
        <w:spacing w:after="0" w:line="240" w:lineRule="auto"/>
      </w:pPr>
      <w:r>
        <w:separator/>
      </w:r>
    </w:p>
  </w:footnote>
  <w:footnote w:type="continuationSeparator" w:id="0">
    <w:p w:rsidR="00F121EB" w:rsidP="003D6175" w:rsidRDefault="00F121EB" w14:paraId="0C2AEA40" w14:textId="77777777">
      <w:pPr>
        <w:spacing w:after="0" w:line="240" w:lineRule="auto"/>
      </w:pPr>
      <w:r>
        <w:continuationSeparator/>
      </w:r>
    </w:p>
  </w:footnote>
  <w:footnote w:type="continuationNotice" w:id="1">
    <w:p w:rsidR="00F121EB" w:rsidRDefault="00F121EB" w14:paraId="16F5C79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175" w:rsidP="003D6175" w:rsidRDefault="003D6175" w14:paraId="03C988B4" w14:textId="58E599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C68C8" w:rsidP="00FC68C8" w:rsidRDefault="00FC68C8" w14:paraId="64E04AA8" w14:textId="78F8F918">
    <w:pPr>
      <w:pStyle w:val="Header"/>
      <w:tabs>
        <w:tab w:val="clear" w:pos="4513"/>
        <w:tab w:val="clear" w:pos="9026"/>
        <w:tab w:val="left" w:pos="8874"/>
      </w:tabs>
      <w:jc w:val="right"/>
    </w:pPr>
    <w:r>
      <w:tab/>
    </w:r>
    <w:r>
      <w:rPr>
        <w:rFonts w:ascii="Times New Roman"/>
        <w:noProof/>
        <w:sz w:val="20"/>
      </w:rPr>
      <w:drawing>
        <wp:inline distT="0" distB="0" distL="0" distR="0" wp14:anchorId="027912A5" wp14:editId="79CD0068">
          <wp:extent cx="1724012" cy="685800"/>
          <wp:effectExtent l="0" t="0" r="0" b="0"/>
          <wp:docPr id="2"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with medium confidence"/>
                  <pic:cNvPicPr/>
                </pic:nvPicPr>
                <pic:blipFill>
                  <a:blip r:embed="rId1" cstate="print"/>
                  <a:stretch>
                    <a:fillRect/>
                  </a:stretch>
                </pic:blipFill>
                <pic:spPr>
                  <a:xfrm>
                    <a:off x="0" y="0"/>
                    <a:ext cx="1724012" cy="685800"/>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nwTWp9e7gTgMYj" int2:id="i4aYkRUA">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EB9"/>
    <w:multiLevelType w:val="hybridMultilevel"/>
    <w:tmpl w:val="A2D07D2A"/>
    <w:lvl w:ilvl="0" w:tplc="08090001">
      <w:start w:val="1"/>
      <w:numFmt w:val="bullet"/>
      <w:lvlText w:val=""/>
      <w:lvlJc w:val="left"/>
      <w:pPr>
        <w:ind w:left="530" w:hanging="360"/>
      </w:pPr>
      <w:rPr>
        <w:rFonts w:hint="default" w:ascii="Symbol" w:hAnsi="Symbol"/>
      </w:rPr>
    </w:lvl>
    <w:lvl w:ilvl="1" w:tplc="08090003" w:tentative="1">
      <w:start w:val="1"/>
      <w:numFmt w:val="bullet"/>
      <w:lvlText w:val="o"/>
      <w:lvlJc w:val="left"/>
      <w:pPr>
        <w:ind w:left="1250" w:hanging="360"/>
      </w:pPr>
      <w:rPr>
        <w:rFonts w:hint="default" w:ascii="Courier New" w:hAnsi="Courier New" w:cs="Courier New"/>
      </w:rPr>
    </w:lvl>
    <w:lvl w:ilvl="2" w:tplc="08090005" w:tentative="1">
      <w:start w:val="1"/>
      <w:numFmt w:val="bullet"/>
      <w:lvlText w:val=""/>
      <w:lvlJc w:val="left"/>
      <w:pPr>
        <w:ind w:left="1970" w:hanging="360"/>
      </w:pPr>
      <w:rPr>
        <w:rFonts w:hint="default" w:ascii="Wingdings" w:hAnsi="Wingdings"/>
      </w:rPr>
    </w:lvl>
    <w:lvl w:ilvl="3" w:tplc="08090001" w:tentative="1">
      <w:start w:val="1"/>
      <w:numFmt w:val="bullet"/>
      <w:lvlText w:val=""/>
      <w:lvlJc w:val="left"/>
      <w:pPr>
        <w:ind w:left="2690" w:hanging="360"/>
      </w:pPr>
      <w:rPr>
        <w:rFonts w:hint="default" w:ascii="Symbol" w:hAnsi="Symbol"/>
      </w:rPr>
    </w:lvl>
    <w:lvl w:ilvl="4" w:tplc="08090003" w:tentative="1">
      <w:start w:val="1"/>
      <w:numFmt w:val="bullet"/>
      <w:lvlText w:val="o"/>
      <w:lvlJc w:val="left"/>
      <w:pPr>
        <w:ind w:left="3410" w:hanging="360"/>
      </w:pPr>
      <w:rPr>
        <w:rFonts w:hint="default" w:ascii="Courier New" w:hAnsi="Courier New" w:cs="Courier New"/>
      </w:rPr>
    </w:lvl>
    <w:lvl w:ilvl="5" w:tplc="08090005" w:tentative="1">
      <w:start w:val="1"/>
      <w:numFmt w:val="bullet"/>
      <w:lvlText w:val=""/>
      <w:lvlJc w:val="left"/>
      <w:pPr>
        <w:ind w:left="4130" w:hanging="360"/>
      </w:pPr>
      <w:rPr>
        <w:rFonts w:hint="default" w:ascii="Wingdings" w:hAnsi="Wingdings"/>
      </w:rPr>
    </w:lvl>
    <w:lvl w:ilvl="6" w:tplc="08090001" w:tentative="1">
      <w:start w:val="1"/>
      <w:numFmt w:val="bullet"/>
      <w:lvlText w:val=""/>
      <w:lvlJc w:val="left"/>
      <w:pPr>
        <w:ind w:left="4850" w:hanging="360"/>
      </w:pPr>
      <w:rPr>
        <w:rFonts w:hint="default" w:ascii="Symbol" w:hAnsi="Symbol"/>
      </w:rPr>
    </w:lvl>
    <w:lvl w:ilvl="7" w:tplc="08090003" w:tentative="1">
      <w:start w:val="1"/>
      <w:numFmt w:val="bullet"/>
      <w:lvlText w:val="o"/>
      <w:lvlJc w:val="left"/>
      <w:pPr>
        <w:ind w:left="5570" w:hanging="360"/>
      </w:pPr>
      <w:rPr>
        <w:rFonts w:hint="default" w:ascii="Courier New" w:hAnsi="Courier New" w:cs="Courier New"/>
      </w:rPr>
    </w:lvl>
    <w:lvl w:ilvl="8" w:tplc="08090005" w:tentative="1">
      <w:start w:val="1"/>
      <w:numFmt w:val="bullet"/>
      <w:lvlText w:val=""/>
      <w:lvlJc w:val="left"/>
      <w:pPr>
        <w:ind w:left="6290" w:hanging="360"/>
      </w:pPr>
      <w:rPr>
        <w:rFonts w:hint="default" w:ascii="Wingdings" w:hAnsi="Wingdings"/>
      </w:rPr>
    </w:lvl>
  </w:abstractNum>
  <w:abstractNum w:abstractNumId="1" w15:restartNumberingAfterBreak="0">
    <w:nsid w:val="0F2E03A0"/>
    <w:multiLevelType w:val="hybridMultilevel"/>
    <w:tmpl w:val="6F0CA0A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2341807"/>
    <w:multiLevelType w:val="hybridMultilevel"/>
    <w:tmpl w:val="80664AAA"/>
    <w:lvl w:ilvl="0" w:tplc="471EA918">
      <w:start w:val="1"/>
      <w:numFmt w:val="bullet"/>
      <w:pStyle w:val="JDBullet"/>
      <w:lvlText w:val=""/>
      <w:lvlJc w:val="left"/>
      <w:pPr>
        <w:ind w:left="536" w:hanging="360"/>
      </w:pPr>
      <w:rPr>
        <w:rFonts w:hint="default" w:ascii="Symbol" w:hAnsi="Symbol"/>
      </w:rPr>
    </w:lvl>
    <w:lvl w:ilvl="1" w:tplc="08090001">
      <w:start w:val="1"/>
      <w:numFmt w:val="bullet"/>
      <w:lvlText w:val=""/>
      <w:lvlJc w:val="left"/>
      <w:pPr>
        <w:ind w:left="1256" w:hanging="360"/>
      </w:pPr>
      <w:rPr>
        <w:rFonts w:hint="default" w:ascii="Symbol" w:hAnsi="Symbol"/>
      </w:rPr>
    </w:lvl>
    <w:lvl w:ilvl="2" w:tplc="08090005" w:tentative="1">
      <w:start w:val="1"/>
      <w:numFmt w:val="bullet"/>
      <w:lvlText w:val=""/>
      <w:lvlJc w:val="left"/>
      <w:pPr>
        <w:ind w:left="1976" w:hanging="360"/>
      </w:pPr>
      <w:rPr>
        <w:rFonts w:hint="default" w:ascii="Wingdings" w:hAnsi="Wingdings"/>
      </w:rPr>
    </w:lvl>
    <w:lvl w:ilvl="3" w:tplc="08090001" w:tentative="1">
      <w:start w:val="1"/>
      <w:numFmt w:val="bullet"/>
      <w:lvlText w:val=""/>
      <w:lvlJc w:val="left"/>
      <w:pPr>
        <w:ind w:left="2696" w:hanging="360"/>
      </w:pPr>
      <w:rPr>
        <w:rFonts w:hint="default" w:ascii="Symbol" w:hAnsi="Symbol"/>
      </w:rPr>
    </w:lvl>
    <w:lvl w:ilvl="4" w:tplc="08090003" w:tentative="1">
      <w:start w:val="1"/>
      <w:numFmt w:val="bullet"/>
      <w:lvlText w:val="o"/>
      <w:lvlJc w:val="left"/>
      <w:pPr>
        <w:ind w:left="3416" w:hanging="360"/>
      </w:pPr>
      <w:rPr>
        <w:rFonts w:hint="default" w:ascii="Courier New" w:hAnsi="Courier New" w:cs="Courier New"/>
      </w:rPr>
    </w:lvl>
    <w:lvl w:ilvl="5" w:tplc="08090005" w:tentative="1">
      <w:start w:val="1"/>
      <w:numFmt w:val="bullet"/>
      <w:lvlText w:val=""/>
      <w:lvlJc w:val="left"/>
      <w:pPr>
        <w:ind w:left="4136" w:hanging="360"/>
      </w:pPr>
      <w:rPr>
        <w:rFonts w:hint="default" w:ascii="Wingdings" w:hAnsi="Wingdings"/>
      </w:rPr>
    </w:lvl>
    <w:lvl w:ilvl="6" w:tplc="08090001" w:tentative="1">
      <w:start w:val="1"/>
      <w:numFmt w:val="bullet"/>
      <w:lvlText w:val=""/>
      <w:lvlJc w:val="left"/>
      <w:pPr>
        <w:ind w:left="4856" w:hanging="360"/>
      </w:pPr>
      <w:rPr>
        <w:rFonts w:hint="default" w:ascii="Symbol" w:hAnsi="Symbol"/>
      </w:rPr>
    </w:lvl>
    <w:lvl w:ilvl="7" w:tplc="08090003" w:tentative="1">
      <w:start w:val="1"/>
      <w:numFmt w:val="bullet"/>
      <w:lvlText w:val="o"/>
      <w:lvlJc w:val="left"/>
      <w:pPr>
        <w:ind w:left="5576" w:hanging="360"/>
      </w:pPr>
      <w:rPr>
        <w:rFonts w:hint="default" w:ascii="Courier New" w:hAnsi="Courier New" w:cs="Courier New"/>
      </w:rPr>
    </w:lvl>
    <w:lvl w:ilvl="8" w:tplc="08090005" w:tentative="1">
      <w:start w:val="1"/>
      <w:numFmt w:val="bullet"/>
      <w:lvlText w:val=""/>
      <w:lvlJc w:val="left"/>
      <w:pPr>
        <w:ind w:left="6296" w:hanging="360"/>
      </w:pPr>
      <w:rPr>
        <w:rFonts w:hint="default" w:ascii="Wingdings" w:hAnsi="Wingdings"/>
      </w:rPr>
    </w:lvl>
  </w:abstractNum>
  <w:abstractNum w:abstractNumId="3" w15:restartNumberingAfterBreak="0">
    <w:nsid w:val="19D70FEE"/>
    <w:multiLevelType w:val="hybridMultilevel"/>
    <w:tmpl w:val="57409372"/>
    <w:lvl w:ilvl="0" w:tplc="0A7A5D5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9973FF"/>
    <w:multiLevelType w:val="hybridMultilevel"/>
    <w:tmpl w:val="6186E244"/>
    <w:lvl w:ilvl="0" w:tplc="EB60749A">
      <w:start w:val="1"/>
      <w:numFmt w:val="decimal"/>
      <w:pStyle w:val="Numbers"/>
      <w:lvlText w:val="%1."/>
      <w:lvlJc w:val="left"/>
      <w:pPr>
        <w:ind w:left="536" w:hanging="360"/>
      </w:pPr>
      <w:rPr>
        <w:rFonts w:hint="default"/>
      </w:rPr>
    </w:lvl>
    <w:lvl w:ilvl="1" w:tplc="FFFFFFFF" w:tentative="1">
      <w:start w:val="1"/>
      <w:numFmt w:val="bullet"/>
      <w:lvlText w:val="o"/>
      <w:lvlJc w:val="left"/>
      <w:pPr>
        <w:ind w:left="1256" w:hanging="360"/>
      </w:pPr>
      <w:rPr>
        <w:rFonts w:hint="default" w:ascii="Courier New" w:hAnsi="Courier New" w:cs="Courier New"/>
      </w:rPr>
    </w:lvl>
    <w:lvl w:ilvl="2" w:tplc="FFFFFFFF" w:tentative="1">
      <w:start w:val="1"/>
      <w:numFmt w:val="bullet"/>
      <w:lvlText w:val=""/>
      <w:lvlJc w:val="left"/>
      <w:pPr>
        <w:ind w:left="1976" w:hanging="360"/>
      </w:pPr>
      <w:rPr>
        <w:rFonts w:hint="default" w:ascii="Wingdings" w:hAnsi="Wingdings"/>
      </w:rPr>
    </w:lvl>
    <w:lvl w:ilvl="3" w:tplc="FFFFFFFF" w:tentative="1">
      <w:start w:val="1"/>
      <w:numFmt w:val="bullet"/>
      <w:lvlText w:val=""/>
      <w:lvlJc w:val="left"/>
      <w:pPr>
        <w:ind w:left="2696" w:hanging="360"/>
      </w:pPr>
      <w:rPr>
        <w:rFonts w:hint="default" w:ascii="Symbol" w:hAnsi="Symbol"/>
      </w:rPr>
    </w:lvl>
    <w:lvl w:ilvl="4" w:tplc="FFFFFFFF" w:tentative="1">
      <w:start w:val="1"/>
      <w:numFmt w:val="bullet"/>
      <w:lvlText w:val="o"/>
      <w:lvlJc w:val="left"/>
      <w:pPr>
        <w:ind w:left="3416" w:hanging="360"/>
      </w:pPr>
      <w:rPr>
        <w:rFonts w:hint="default" w:ascii="Courier New" w:hAnsi="Courier New" w:cs="Courier New"/>
      </w:rPr>
    </w:lvl>
    <w:lvl w:ilvl="5" w:tplc="FFFFFFFF" w:tentative="1">
      <w:start w:val="1"/>
      <w:numFmt w:val="bullet"/>
      <w:lvlText w:val=""/>
      <w:lvlJc w:val="left"/>
      <w:pPr>
        <w:ind w:left="4136" w:hanging="360"/>
      </w:pPr>
      <w:rPr>
        <w:rFonts w:hint="default" w:ascii="Wingdings" w:hAnsi="Wingdings"/>
      </w:rPr>
    </w:lvl>
    <w:lvl w:ilvl="6" w:tplc="FFFFFFFF" w:tentative="1">
      <w:start w:val="1"/>
      <w:numFmt w:val="bullet"/>
      <w:lvlText w:val=""/>
      <w:lvlJc w:val="left"/>
      <w:pPr>
        <w:ind w:left="4856" w:hanging="360"/>
      </w:pPr>
      <w:rPr>
        <w:rFonts w:hint="default" w:ascii="Symbol" w:hAnsi="Symbol"/>
      </w:rPr>
    </w:lvl>
    <w:lvl w:ilvl="7" w:tplc="FFFFFFFF" w:tentative="1">
      <w:start w:val="1"/>
      <w:numFmt w:val="bullet"/>
      <w:lvlText w:val="o"/>
      <w:lvlJc w:val="left"/>
      <w:pPr>
        <w:ind w:left="5576" w:hanging="360"/>
      </w:pPr>
      <w:rPr>
        <w:rFonts w:hint="default" w:ascii="Courier New" w:hAnsi="Courier New" w:cs="Courier New"/>
      </w:rPr>
    </w:lvl>
    <w:lvl w:ilvl="8" w:tplc="FFFFFFFF" w:tentative="1">
      <w:start w:val="1"/>
      <w:numFmt w:val="bullet"/>
      <w:lvlText w:val=""/>
      <w:lvlJc w:val="left"/>
      <w:pPr>
        <w:ind w:left="6296" w:hanging="360"/>
      </w:pPr>
      <w:rPr>
        <w:rFonts w:hint="default" w:ascii="Wingdings" w:hAnsi="Wingdings"/>
      </w:rPr>
    </w:lvl>
  </w:abstractNum>
  <w:abstractNum w:abstractNumId="5" w15:restartNumberingAfterBreak="0">
    <w:nsid w:val="3354570F"/>
    <w:multiLevelType w:val="hybridMultilevel"/>
    <w:tmpl w:val="F90622C6"/>
    <w:lvl w:ilvl="0" w:tplc="08090001">
      <w:start w:val="1"/>
      <w:numFmt w:val="bullet"/>
      <w:lvlText w:val=""/>
      <w:lvlJc w:val="left"/>
      <w:pPr>
        <w:ind w:left="896" w:hanging="360"/>
      </w:pPr>
      <w:rPr>
        <w:rFonts w:hint="default" w:ascii="Symbol" w:hAnsi="Symbol"/>
      </w:rPr>
    </w:lvl>
    <w:lvl w:ilvl="1" w:tplc="08090003" w:tentative="1">
      <w:start w:val="1"/>
      <w:numFmt w:val="bullet"/>
      <w:lvlText w:val="o"/>
      <w:lvlJc w:val="left"/>
      <w:pPr>
        <w:ind w:left="1616" w:hanging="360"/>
      </w:pPr>
      <w:rPr>
        <w:rFonts w:hint="default" w:ascii="Courier New" w:hAnsi="Courier New" w:cs="Courier New"/>
      </w:rPr>
    </w:lvl>
    <w:lvl w:ilvl="2" w:tplc="08090005" w:tentative="1">
      <w:start w:val="1"/>
      <w:numFmt w:val="bullet"/>
      <w:lvlText w:val=""/>
      <w:lvlJc w:val="left"/>
      <w:pPr>
        <w:ind w:left="2336" w:hanging="360"/>
      </w:pPr>
      <w:rPr>
        <w:rFonts w:hint="default" w:ascii="Wingdings" w:hAnsi="Wingdings"/>
      </w:rPr>
    </w:lvl>
    <w:lvl w:ilvl="3" w:tplc="08090001" w:tentative="1">
      <w:start w:val="1"/>
      <w:numFmt w:val="bullet"/>
      <w:lvlText w:val=""/>
      <w:lvlJc w:val="left"/>
      <w:pPr>
        <w:ind w:left="3056" w:hanging="360"/>
      </w:pPr>
      <w:rPr>
        <w:rFonts w:hint="default" w:ascii="Symbol" w:hAnsi="Symbol"/>
      </w:rPr>
    </w:lvl>
    <w:lvl w:ilvl="4" w:tplc="08090003" w:tentative="1">
      <w:start w:val="1"/>
      <w:numFmt w:val="bullet"/>
      <w:lvlText w:val="o"/>
      <w:lvlJc w:val="left"/>
      <w:pPr>
        <w:ind w:left="3776" w:hanging="360"/>
      </w:pPr>
      <w:rPr>
        <w:rFonts w:hint="default" w:ascii="Courier New" w:hAnsi="Courier New" w:cs="Courier New"/>
      </w:rPr>
    </w:lvl>
    <w:lvl w:ilvl="5" w:tplc="08090005" w:tentative="1">
      <w:start w:val="1"/>
      <w:numFmt w:val="bullet"/>
      <w:lvlText w:val=""/>
      <w:lvlJc w:val="left"/>
      <w:pPr>
        <w:ind w:left="4496" w:hanging="360"/>
      </w:pPr>
      <w:rPr>
        <w:rFonts w:hint="default" w:ascii="Wingdings" w:hAnsi="Wingdings"/>
      </w:rPr>
    </w:lvl>
    <w:lvl w:ilvl="6" w:tplc="08090001" w:tentative="1">
      <w:start w:val="1"/>
      <w:numFmt w:val="bullet"/>
      <w:lvlText w:val=""/>
      <w:lvlJc w:val="left"/>
      <w:pPr>
        <w:ind w:left="5216" w:hanging="360"/>
      </w:pPr>
      <w:rPr>
        <w:rFonts w:hint="default" w:ascii="Symbol" w:hAnsi="Symbol"/>
      </w:rPr>
    </w:lvl>
    <w:lvl w:ilvl="7" w:tplc="08090003" w:tentative="1">
      <w:start w:val="1"/>
      <w:numFmt w:val="bullet"/>
      <w:lvlText w:val="o"/>
      <w:lvlJc w:val="left"/>
      <w:pPr>
        <w:ind w:left="5936" w:hanging="360"/>
      </w:pPr>
      <w:rPr>
        <w:rFonts w:hint="default" w:ascii="Courier New" w:hAnsi="Courier New" w:cs="Courier New"/>
      </w:rPr>
    </w:lvl>
    <w:lvl w:ilvl="8" w:tplc="08090005" w:tentative="1">
      <w:start w:val="1"/>
      <w:numFmt w:val="bullet"/>
      <w:lvlText w:val=""/>
      <w:lvlJc w:val="left"/>
      <w:pPr>
        <w:ind w:left="6656" w:hanging="360"/>
      </w:pPr>
      <w:rPr>
        <w:rFonts w:hint="default" w:ascii="Wingdings" w:hAnsi="Wingdings"/>
      </w:rPr>
    </w:lvl>
  </w:abstractNum>
  <w:abstractNum w:abstractNumId="6" w15:restartNumberingAfterBreak="0">
    <w:nsid w:val="3A8D71A3"/>
    <w:multiLevelType w:val="hybridMultilevel"/>
    <w:tmpl w:val="C4A0C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9F7449"/>
    <w:multiLevelType w:val="hybridMultilevel"/>
    <w:tmpl w:val="D5745CFE"/>
    <w:lvl w:ilvl="0" w:tplc="08090001">
      <w:start w:val="1"/>
      <w:numFmt w:val="bullet"/>
      <w:lvlText w:val=""/>
      <w:lvlJc w:val="left"/>
      <w:pPr>
        <w:ind w:left="937" w:hanging="360"/>
      </w:pPr>
      <w:rPr>
        <w:rFonts w:hint="default" w:ascii="Symbol" w:hAnsi="Symbol"/>
      </w:rPr>
    </w:lvl>
    <w:lvl w:ilvl="1" w:tplc="FFFFFFFF" w:tentative="1">
      <w:start w:val="1"/>
      <w:numFmt w:val="lowerLetter"/>
      <w:lvlText w:val="%2."/>
      <w:lvlJc w:val="left"/>
      <w:pPr>
        <w:ind w:left="1657" w:hanging="360"/>
      </w:pPr>
    </w:lvl>
    <w:lvl w:ilvl="2" w:tplc="FFFFFFFF" w:tentative="1">
      <w:start w:val="1"/>
      <w:numFmt w:val="lowerRoman"/>
      <w:lvlText w:val="%3."/>
      <w:lvlJc w:val="right"/>
      <w:pPr>
        <w:ind w:left="2377" w:hanging="180"/>
      </w:pPr>
    </w:lvl>
    <w:lvl w:ilvl="3" w:tplc="FFFFFFFF" w:tentative="1">
      <w:start w:val="1"/>
      <w:numFmt w:val="decimal"/>
      <w:lvlText w:val="%4."/>
      <w:lvlJc w:val="left"/>
      <w:pPr>
        <w:ind w:left="3097" w:hanging="360"/>
      </w:pPr>
    </w:lvl>
    <w:lvl w:ilvl="4" w:tplc="FFFFFFFF" w:tentative="1">
      <w:start w:val="1"/>
      <w:numFmt w:val="lowerLetter"/>
      <w:lvlText w:val="%5."/>
      <w:lvlJc w:val="left"/>
      <w:pPr>
        <w:ind w:left="3817" w:hanging="360"/>
      </w:pPr>
    </w:lvl>
    <w:lvl w:ilvl="5" w:tplc="FFFFFFFF" w:tentative="1">
      <w:start w:val="1"/>
      <w:numFmt w:val="lowerRoman"/>
      <w:lvlText w:val="%6."/>
      <w:lvlJc w:val="right"/>
      <w:pPr>
        <w:ind w:left="4537" w:hanging="180"/>
      </w:pPr>
    </w:lvl>
    <w:lvl w:ilvl="6" w:tplc="FFFFFFFF" w:tentative="1">
      <w:start w:val="1"/>
      <w:numFmt w:val="decimal"/>
      <w:lvlText w:val="%7."/>
      <w:lvlJc w:val="left"/>
      <w:pPr>
        <w:ind w:left="5257" w:hanging="360"/>
      </w:pPr>
    </w:lvl>
    <w:lvl w:ilvl="7" w:tplc="FFFFFFFF" w:tentative="1">
      <w:start w:val="1"/>
      <w:numFmt w:val="lowerLetter"/>
      <w:lvlText w:val="%8."/>
      <w:lvlJc w:val="left"/>
      <w:pPr>
        <w:ind w:left="5977" w:hanging="360"/>
      </w:pPr>
    </w:lvl>
    <w:lvl w:ilvl="8" w:tplc="FFFFFFFF" w:tentative="1">
      <w:start w:val="1"/>
      <w:numFmt w:val="lowerRoman"/>
      <w:lvlText w:val="%9."/>
      <w:lvlJc w:val="right"/>
      <w:pPr>
        <w:ind w:left="6697" w:hanging="180"/>
      </w:pPr>
    </w:lvl>
  </w:abstractNum>
  <w:abstractNum w:abstractNumId="8" w15:restartNumberingAfterBreak="0">
    <w:nsid w:val="40AB2658"/>
    <w:multiLevelType w:val="hybridMultilevel"/>
    <w:tmpl w:val="54CEB7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E95184"/>
    <w:multiLevelType w:val="hybridMultilevel"/>
    <w:tmpl w:val="09B4BDC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0" w15:restartNumberingAfterBreak="0">
    <w:nsid w:val="45C90536"/>
    <w:multiLevelType w:val="hybridMultilevel"/>
    <w:tmpl w:val="2CAE7028"/>
    <w:lvl w:ilvl="0" w:tplc="08090001">
      <w:start w:val="1"/>
      <w:numFmt w:val="bullet"/>
      <w:lvlText w:val=""/>
      <w:lvlJc w:val="left"/>
      <w:pPr>
        <w:ind w:left="530" w:hanging="360"/>
      </w:pPr>
      <w:rPr>
        <w:rFonts w:hint="default" w:ascii="Symbol" w:hAnsi="Symbol"/>
      </w:rPr>
    </w:lvl>
    <w:lvl w:ilvl="1" w:tplc="08090003">
      <w:start w:val="1"/>
      <w:numFmt w:val="bullet"/>
      <w:lvlText w:val="o"/>
      <w:lvlJc w:val="left"/>
      <w:pPr>
        <w:ind w:left="1250" w:hanging="360"/>
      </w:pPr>
      <w:rPr>
        <w:rFonts w:hint="default" w:ascii="Courier New" w:hAnsi="Courier New" w:cs="Courier New"/>
      </w:rPr>
    </w:lvl>
    <w:lvl w:ilvl="2" w:tplc="08090005">
      <w:start w:val="1"/>
      <w:numFmt w:val="bullet"/>
      <w:lvlText w:val=""/>
      <w:lvlJc w:val="left"/>
      <w:pPr>
        <w:ind w:left="1970" w:hanging="360"/>
      </w:pPr>
      <w:rPr>
        <w:rFonts w:hint="default" w:ascii="Wingdings" w:hAnsi="Wingdings"/>
      </w:rPr>
    </w:lvl>
    <w:lvl w:ilvl="3" w:tplc="08090001">
      <w:start w:val="1"/>
      <w:numFmt w:val="bullet"/>
      <w:lvlText w:val=""/>
      <w:lvlJc w:val="left"/>
      <w:pPr>
        <w:ind w:left="2690" w:hanging="360"/>
      </w:pPr>
      <w:rPr>
        <w:rFonts w:hint="default" w:ascii="Symbol" w:hAnsi="Symbol"/>
      </w:rPr>
    </w:lvl>
    <w:lvl w:ilvl="4" w:tplc="08090003">
      <w:start w:val="1"/>
      <w:numFmt w:val="bullet"/>
      <w:lvlText w:val="o"/>
      <w:lvlJc w:val="left"/>
      <w:pPr>
        <w:ind w:left="3410" w:hanging="360"/>
      </w:pPr>
      <w:rPr>
        <w:rFonts w:hint="default" w:ascii="Courier New" w:hAnsi="Courier New" w:cs="Courier New"/>
      </w:rPr>
    </w:lvl>
    <w:lvl w:ilvl="5" w:tplc="08090005">
      <w:start w:val="1"/>
      <w:numFmt w:val="bullet"/>
      <w:lvlText w:val=""/>
      <w:lvlJc w:val="left"/>
      <w:pPr>
        <w:ind w:left="4130" w:hanging="360"/>
      </w:pPr>
      <w:rPr>
        <w:rFonts w:hint="default" w:ascii="Wingdings" w:hAnsi="Wingdings"/>
      </w:rPr>
    </w:lvl>
    <w:lvl w:ilvl="6" w:tplc="08090001">
      <w:start w:val="1"/>
      <w:numFmt w:val="bullet"/>
      <w:lvlText w:val=""/>
      <w:lvlJc w:val="left"/>
      <w:pPr>
        <w:ind w:left="4850" w:hanging="360"/>
      </w:pPr>
      <w:rPr>
        <w:rFonts w:hint="default" w:ascii="Symbol" w:hAnsi="Symbol"/>
      </w:rPr>
    </w:lvl>
    <w:lvl w:ilvl="7" w:tplc="08090003">
      <w:start w:val="1"/>
      <w:numFmt w:val="bullet"/>
      <w:lvlText w:val="o"/>
      <w:lvlJc w:val="left"/>
      <w:pPr>
        <w:ind w:left="5570" w:hanging="360"/>
      </w:pPr>
      <w:rPr>
        <w:rFonts w:hint="default" w:ascii="Courier New" w:hAnsi="Courier New" w:cs="Courier New"/>
      </w:rPr>
    </w:lvl>
    <w:lvl w:ilvl="8" w:tplc="08090005">
      <w:start w:val="1"/>
      <w:numFmt w:val="bullet"/>
      <w:lvlText w:val=""/>
      <w:lvlJc w:val="left"/>
      <w:pPr>
        <w:ind w:left="6290" w:hanging="360"/>
      </w:pPr>
      <w:rPr>
        <w:rFonts w:hint="default" w:ascii="Wingdings" w:hAnsi="Wingdings"/>
      </w:rPr>
    </w:lvl>
  </w:abstractNum>
  <w:abstractNum w:abstractNumId="11" w15:restartNumberingAfterBreak="0">
    <w:nsid w:val="46143782"/>
    <w:multiLevelType w:val="hybridMultilevel"/>
    <w:tmpl w:val="45542BA4"/>
    <w:lvl w:ilvl="0" w:tplc="B6D80994">
      <w:start w:val="1"/>
      <w:numFmt w:val="decimal"/>
      <w:pStyle w:val="JDNumb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A243CA"/>
    <w:multiLevelType w:val="hybridMultilevel"/>
    <w:tmpl w:val="9976B69C"/>
    <w:lvl w:ilvl="0" w:tplc="EE1689B0">
      <w:numFmt w:val="bullet"/>
      <w:lvlText w:val=""/>
      <w:lvlJc w:val="left"/>
      <w:pPr>
        <w:ind w:left="830" w:hanging="361"/>
      </w:pPr>
      <w:rPr>
        <w:rFonts w:hint="default" w:ascii="Symbol" w:hAnsi="Symbol" w:eastAsia="Symbol" w:cs="Symbol"/>
        <w:w w:val="100"/>
        <w:sz w:val="22"/>
        <w:szCs w:val="22"/>
        <w:lang w:val="en-GB" w:eastAsia="en-GB" w:bidi="en-GB"/>
      </w:rPr>
    </w:lvl>
    <w:lvl w:ilvl="1" w:tplc="9940B40A">
      <w:numFmt w:val="bullet"/>
      <w:lvlText w:val="•"/>
      <w:lvlJc w:val="left"/>
      <w:pPr>
        <w:ind w:left="1761" w:hanging="361"/>
      </w:pPr>
      <w:rPr>
        <w:rFonts w:hint="default"/>
        <w:lang w:val="en-GB" w:eastAsia="en-GB" w:bidi="en-GB"/>
      </w:rPr>
    </w:lvl>
    <w:lvl w:ilvl="2" w:tplc="9A30C06C">
      <w:numFmt w:val="bullet"/>
      <w:lvlText w:val="•"/>
      <w:lvlJc w:val="left"/>
      <w:pPr>
        <w:ind w:left="2682" w:hanging="361"/>
      </w:pPr>
      <w:rPr>
        <w:rFonts w:hint="default"/>
        <w:lang w:val="en-GB" w:eastAsia="en-GB" w:bidi="en-GB"/>
      </w:rPr>
    </w:lvl>
    <w:lvl w:ilvl="3" w:tplc="83F4BBDE">
      <w:numFmt w:val="bullet"/>
      <w:lvlText w:val="•"/>
      <w:lvlJc w:val="left"/>
      <w:pPr>
        <w:ind w:left="3603" w:hanging="361"/>
      </w:pPr>
      <w:rPr>
        <w:rFonts w:hint="default"/>
        <w:lang w:val="en-GB" w:eastAsia="en-GB" w:bidi="en-GB"/>
      </w:rPr>
    </w:lvl>
    <w:lvl w:ilvl="4" w:tplc="DA383916">
      <w:numFmt w:val="bullet"/>
      <w:lvlText w:val="•"/>
      <w:lvlJc w:val="left"/>
      <w:pPr>
        <w:ind w:left="4524" w:hanging="361"/>
      </w:pPr>
      <w:rPr>
        <w:rFonts w:hint="default"/>
        <w:lang w:val="en-GB" w:eastAsia="en-GB" w:bidi="en-GB"/>
      </w:rPr>
    </w:lvl>
    <w:lvl w:ilvl="5" w:tplc="83108660">
      <w:numFmt w:val="bullet"/>
      <w:lvlText w:val="•"/>
      <w:lvlJc w:val="left"/>
      <w:pPr>
        <w:ind w:left="5445" w:hanging="361"/>
      </w:pPr>
      <w:rPr>
        <w:rFonts w:hint="default"/>
        <w:lang w:val="en-GB" w:eastAsia="en-GB" w:bidi="en-GB"/>
      </w:rPr>
    </w:lvl>
    <w:lvl w:ilvl="6" w:tplc="9FB8F9EA">
      <w:numFmt w:val="bullet"/>
      <w:lvlText w:val="•"/>
      <w:lvlJc w:val="left"/>
      <w:pPr>
        <w:ind w:left="6366" w:hanging="361"/>
      </w:pPr>
      <w:rPr>
        <w:rFonts w:hint="default"/>
        <w:lang w:val="en-GB" w:eastAsia="en-GB" w:bidi="en-GB"/>
      </w:rPr>
    </w:lvl>
    <w:lvl w:ilvl="7" w:tplc="20780144">
      <w:numFmt w:val="bullet"/>
      <w:lvlText w:val="•"/>
      <w:lvlJc w:val="left"/>
      <w:pPr>
        <w:ind w:left="7287" w:hanging="361"/>
      </w:pPr>
      <w:rPr>
        <w:rFonts w:hint="default"/>
        <w:lang w:val="en-GB" w:eastAsia="en-GB" w:bidi="en-GB"/>
      </w:rPr>
    </w:lvl>
    <w:lvl w:ilvl="8" w:tplc="0966E794">
      <w:numFmt w:val="bullet"/>
      <w:lvlText w:val="•"/>
      <w:lvlJc w:val="left"/>
      <w:pPr>
        <w:ind w:left="8208" w:hanging="361"/>
      </w:pPr>
      <w:rPr>
        <w:rFonts w:hint="default"/>
        <w:lang w:val="en-GB" w:eastAsia="en-GB" w:bidi="en-GB"/>
      </w:rPr>
    </w:lvl>
  </w:abstractNum>
  <w:abstractNum w:abstractNumId="13" w15:restartNumberingAfterBreak="0">
    <w:nsid w:val="4D1679D4"/>
    <w:multiLevelType w:val="hybridMultilevel"/>
    <w:tmpl w:val="9516ECFE"/>
    <w:lvl w:ilvl="0" w:tplc="706C593A">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4" w15:restartNumberingAfterBreak="0">
    <w:nsid w:val="571F14B7"/>
    <w:multiLevelType w:val="hybridMultilevel"/>
    <w:tmpl w:val="D1EE37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8533E7A"/>
    <w:multiLevelType w:val="hybridMultilevel"/>
    <w:tmpl w:val="1786D0F0"/>
    <w:lvl w:ilvl="0" w:tplc="252EA8C8">
      <w:numFmt w:val="bullet"/>
      <w:lvlText w:val=""/>
      <w:lvlJc w:val="left"/>
      <w:pPr>
        <w:ind w:left="830" w:hanging="361"/>
      </w:pPr>
      <w:rPr>
        <w:rFonts w:hint="default" w:ascii="Symbol" w:hAnsi="Symbol" w:eastAsia="Symbol" w:cs="Symbol"/>
        <w:w w:val="100"/>
        <w:sz w:val="22"/>
        <w:szCs w:val="22"/>
        <w:lang w:val="en-GB" w:eastAsia="en-GB" w:bidi="en-GB"/>
      </w:rPr>
    </w:lvl>
    <w:lvl w:ilvl="1" w:tplc="742ACB02">
      <w:numFmt w:val="bullet"/>
      <w:lvlText w:val="•"/>
      <w:lvlJc w:val="left"/>
      <w:pPr>
        <w:ind w:left="1761" w:hanging="361"/>
      </w:pPr>
      <w:rPr>
        <w:rFonts w:hint="default"/>
        <w:lang w:val="en-GB" w:eastAsia="en-GB" w:bidi="en-GB"/>
      </w:rPr>
    </w:lvl>
    <w:lvl w:ilvl="2" w:tplc="A6EACFFA">
      <w:numFmt w:val="bullet"/>
      <w:lvlText w:val="•"/>
      <w:lvlJc w:val="left"/>
      <w:pPr>
        <w:ind w:left="2682" w:hanging="361"/>
      </w:pPr>
      <w:rPr>
        <w:rFonts w:hint="default"/>
        <w:lang w:val="en-GB" w:eastAsia="en-GB" w:bidi="en-GB"/>
      </w:rPr>
    </w:lvl>
    <w:lvl w:ilvl="3" w:tplc="40987BB8">
      <w:numFmt w:val="bullet"/>
      <w:lvlText w:val="•"/>
      <w:lvlJc w:val="left"/>
      <w:pPr>
        <w:ind w:left="3603" w:hanging="361"/>
      </w:pPr>
      <w:rPr>
        <w:rFonts w:hint="default"/>
        <w:lang w:val="en-GB" w:eastAsia="en-GB" w:bidi="en-GB"/>
      </w:rPr>
    </w:lvl>
    <w:lvl w:ilvl="4" w:tplc="CDB6747A">
      <w:numFmt w:val="bullet"/>
      <w:lvlText w:val="•"/>
      <w:lvlJc w:val="left"/>
      <w:pPr>
        <w:ind w:left="4524" w:hanging="361"/>
      </w:pPr>
      <w:rPr>
        <w:rFonts w:hint="default"/>
        <w:lang w:val="en-GB" w:eastAsia="en-GB" w:bidi="en-GB"/>
      </w:rPr>
    </w:lvl>
    <w:lvl w:ilvl="5" w:tplc="E758C9DE">
      <w:numFmt w:val="bullet"/>
      <w:lvlText w:val="•"/>
      <w:lvlJc w:val="left"/>
      <w:pPr>
        <w:ind w:left="5445" w:hanging="361"/>
      </w:pPr>
      <w:rPr>
        <w:rFonts w:hint="default"/>
        <w:lang w:val="en-GB" w:eastAsia="en-GB" w:bidi="en-GB"/>
      </w:rPr>
    </w:lvl>
    <w:lvl w:ilvl="6" w:tplc="CF8255D0">
      <w:numFmt w:val="bullet"/>
      <w:lvlText w:val="•"/>
      <w:lvlJc w:val="left"/>
      <w:pPr>
        <w:ind w:left="6366" w:hanging="361"/>
      </w:pPr>
      <w:rPr>
        <w:rFonts w:hint="default"/>
        <w:lang w:val="en-GB" w:eastAsia="en-GB" w:bidi="en-GB"/>
      </w:rPr>
    </w:lvl>
    <w:lvl w:ilvl="7" w:tplc="85B05422">
      <w:numFmt w:val="bullet"/>
      <w:lvlText w:val="•"/>
      <w:lvlJc w:val="left"/>
      <w:pPr>
        <w:ind w:left="7287" w:hanging="361"/>
      </w:pPr>
      <w:rPr>
        <w:rFonts w:hint="default"/>
        <w:lang w:val="en-GB" w:eastAsia="en-GB" w:bidi="en-GB"/>
      </w:rPr>
    </w:lvl>
    <w:lvl w:ilvl="8" w:tplc="267256DE">
      <w:numFmt w:val="bullet"/>
      <w:lvlText w:val="•"/>
      <w:lvlJc w:val="left"/>
      <w:pPr>
        <w:ind w:left="8208" w:hanging="361"/>
      </w:pPr>
      <w:rPr>
        <w:rFonts w:hint="default"/>
        <w:lang w:val="en-GB" w:eastAsia="en-GB" w:bidi="en-GB"/>
      </w:rPr>
    </w:lvl>
  </w:abstractNum>
  <w:abstractNum w:abstractNumId="16" w15:restartNumberingAfterBreak="0">
    <w:nsid w:val="5D0F43F7"/>
    <w:multiLevelType w:val="hybridMultilevel"/>
    <w:tmpl w:val="8FE6CF00"/>
    <w:lvl w:ilvl="0" w:tplc="DFC4E244">
      <w:start w:val="1"/>
      <w:numFmt w:val="bullet"/>
      <w:pStyle w:val="Bullets"/>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62755F6E"/>
    <w:multiLevelType w:val="hybridMultilevel"/>
    <w:tmpl w:val="9828C22A"/>
    <w:lvl w:ilvl="0" w:tplc="0809000F">
      <w:start w:val="1"/>
      <w:numFmt w:val="decimal"/>
      <w:lvlText w:val="%1."/>
      <w:lvlJc w:val="left"/>
      <w:pPr>
        <w:ind w:left="577" w:hanging="360"/>
      </w:pPr>
    </w:lvl>
    <w:lvl w:ilvl="1" w:tplc="08090019" w:tentative="1">
      <w:start w:val="1"/>
      <w:numFmt w:val="lowerLetter"/>
      <w:lvlText w:val="%2."/>
      <w:lvlJc w:val="left"/>
      <w:pPr>
        <w:ind w:left="1297" w:hanging="360"/>
      </w:pPr>
    </w:lvl>
    <w:lvl w:ilvl="2" w:tplc="0809001B" w:tentative="1">
      <w:start w:val="1"/>
      <w:numFmt w:val="lowerRoman"/>
      <w:lvlText w:val="%3."/>
      <w:lvlJc w:val="right"/>
      <w:pPr>
        <w:ind w:left="2017" w:hanging="180"/>
      </w:pPr>
    </w:lvl>
    <w:lvl w:ilvl="3" w:tplc="0809000F" w:tentative="1">
      <w:start w:val="1"/>
      <w:numFmt w:val="decimal"/>
      <w:lvlText w:val="%4."/>
      <w:lvlJc w:val="left"/>
      <w:pPr>
        <w:ind w:left="2737" w:hanging="360"/>
      </w:pPr>
    </w:lvl>
    <w:lvl w:ilvl="4" w:tplc="08090019" w:tentative="1">
      <w:start w:val="1"/>
      <w:numFmt w:val="lowerLetter"/>
      <w:lvlText w:val="%5."/>
      <w:lvlJc w:val="left"/>
      <w:pPr>
        <w:ind w:left="3457" w:hanging="360"/>
      </w:pPr>
    </w:lvl>
    <w:lvl w:ilvl="5" w:tplc="0809001B" w:tentative="1">
      <w:start w:val="1"/>
      <w:numFmt w:val="lowerRoman"/>
      <w:lvlText w:val="%6."/>
      <w:lvlJc w:val="right"/>
      <w:pPr>
        <w:ind w:left="4177" w:hanging="180"/>
      </w:pPr>
    </w:lvl>
    <w:lvl w:ilvl="6" w:tplc="0809000F" w:tentative="1">
      <w:start w:val="1"/>
      <w:numFmt w:val="decimal"/>
      <w:lvlText w:val="%7."/>
      <w:lvlJc w:val="left"/>
      <w:pPr>
        <w:ind w:left="4897" w:hanging="360"/>
      </w:pPr>
    </w:lvl>
    <w:lvl w:ilvl="7" w:tplc="08090019" w:tentative="1">
      <w:start w:val="1"/>
      <w:numFmt w:val="lowerLetter"/>
      <w:lvlText w:val="%8."/>
      <w:lvlJc w:val="left"/>
      <w:pPr>
        <w:ind w:left="5617" w:hanging="360"/>
      </w:pPr>
    </w:lvl>
    <w:lvl w:ilvl="8" w:tplc="0809001B" w:tentative="1">
      <w:start w:val="1"/>
      <w:numFmt w:val="lowerRoman"/>
      <w:lvlText w:val="%9."/>
      <w:lvlJc w:val="right"/>
      <w:pPr>
        <w:ind w:left="6337" w:hanging="180"/>
      </w:pPr>
    </w:lvl>
  </w:abstractNum>
  <w:abstractNum w:abstractNumId="18" w15:restartNumberingAfterBreak="0">
    <w:nsid w:val="6AC43A92"/>
    <w:multiLevelType w:val="hybridMultilevel"/>
    <w:tmpl w:val="259C38DE"/>
    <w:lvl w:ilvl="0" w:tplc="3F12260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AE07C8"/>
    <w:multiLevelType w:val="hybridMultilevel"/>
    <w:tmpl w:val="54CEB7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0A4AE9"/>
    <w:multiLevelType w:val="hybridMultilevel"/>
    <w:tmpl w:val="1E90CE32"/>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1" w15:restartNumberingAfterBreak="0">
    <w:nsid w:val="73E97400"/>
    <w:multiLevelType w:val="hybridMultilevel"/>
    <w:tmpl w:val="F7B2008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2" w15:restartNumberingAfterBreak="0">
    <w:nsid w:val="74B51ABE"/>
    <w:multiLevelType w:val="hybridMultilevel"/>
    <w:tmpl w:val="392A90C0"/>
    <w:lvl w:ilvl="0" w:tplc="08090001">
      <w:start w:val="1"/>
      <w:numFmt w:val="bullet"/>
      <w:lvlText w:val=""/>
      <w:lvlJc w:val="left"/>
      <w:pPr>
        <w:ind w:left="896" w:hanging="360"/>
      </w:pPr>
      <w:rPr>
        <w:rFonts w:hint="default" w:ascii="Symbol" w:hAnsi="Symbol"/>
      </w:rPr>
    </w:lvl>
    <w:lvl w:ilvl="1" w:tplc="08090003" w:tentative="1">
      <w:start w:val="1"/>
      <w:numFmt w:val="bullet"/>
      <w:lvlText w:val="o"/>
      <w:lvlJc w:val="left"/>
      <w:pPr>
        <w:ind w:left="1616" w:hanging="360"/>
      </w:pPr>
      <w:rPr>
        <w:rFonts w:hint="default" w:ascii="Courier New" w:hAnsi="Courier New" w:cs="Courier New"/>
      </w:rPr>
    </w:lvl>
    <w:lvl w:ilvl="2" w:tplc="08090005" w:tentative="1">
      <w:start w:val="1"/>
      <w:numFmt w:val="bullet"/>
      <w:lvlText w:val=""/>
      <w:lvlJc w:val="left"/>
      <w:pPr>
        <w:ind w:left="2336" w:hanging="360"/>
      </w:pPr>
      <w:rPr>
        <w:rFonts w:hint="default" w:ascii="Wingdings" w:hAnsi="Wingdings"/>
      </w:rPr>
    </w:lvl>
    <w:lvl w:ilvl="3" w:tplc="08090001" w:tentative="1">
      <w:start w:val="1"/>
      <w:numFmt w:val="bullet"/>
      <w:lvlText w:val=""/>
      <w:lvlJc w:val="left"/>
      <w:pPr>
        <w:ind w:left="3056" w:hanging="360"/>
      </w:pPr>
      <w:rPr>
        <w:rFonts w:hint="default" w:ascii="Symbol" w:hAnsi="Symbol"/>
      </w:rPr>
    </w:lvl>
    <w:lvl w:ilvl="4" w:tplc="08090003" w:tentative="1">
      <w:start w:val="1"/>
      <w:numFmt w:val="bullet"/>
      <w:lvlText w:val="o"/>
      <w:lvlJc w:val="left"/>
      <w:pPr>
        <w:ind w:left="3776" w:hanging="360"/>
      </w:pPr>
      <w:rPr>
        <w:rFonts w:hint="default" w:ascii="Courier New" w:hAnsi="Courier New" w:cs="Courier New"/>
      </w:rPr>
    </w:lvl>
    <w:lvl w:ilvl="5" w:tplc="08090005" w:tentative="1">
      <w:start w:val="1"/>
      <w:numFmt w:val="bullet"/>
      <w:lvlText w:val=""/>
      <w:lvlJc w:val="left"/>
      <w:pPr>
        <w:ind w:left="4496" w:hanging="360"/>
      </w:pPr>
      <w:rPr>
        <w:rFonts w:hint="default" w:ascii="Wingdings" w:hAnsi="Wingdings"/>
      </w:rPr>
    </w:lvl>
    <w:lvl w:ilvl="6" w:tplc="08090001" w:tentative="1">
      <w:start w:val="1"/>
      <w:numFmt w:val="bullet"/>
      <w:lvlText w:val=""/>
      <w:lvlJc w:val="left"/>
      <w:pPr>
        <w:ind w:left="5216" w:hanging="360"/>
      </w:pPr>
      <w:rPr>
        <w:rFonts w:hint="default" w:ascii="Symbol" w:hAnsi="Symbol"/>
      </w:rPr>
    </w:lvl>
    <w:lvl w:ilvl="7" w:tplc="08090003" w:tentative="1">
      <w:start w:val="1"/>
      <w:numFmt w:val="bullet"/>
      <w:lvlText w:val="o"/>
      <w:lvlJc w:val="left"/>
      <w:pPr>
        <w:ind w:left="5936" w:hanging="360"/>
      </w:pPr>
      <w:rPr>
        <w:rFonts w:hint="default" w:ascii="Courier New" w:hAnsi="Courier New" w:cs="Courier New"/>
      </w:rPr>
    </w:lvl>
    <w:lvl w:ilvl="8" w:tplc="08090005" w:tentative="1">
      <w:start w:val="1"/>
      <w:numFmt w:val="bullet"/>
      <w:lvlText w:val=""/>
      <w:lvlJc w:val="left"/>
      <w:pPr>
        <w:ind w:left="6656" w:hanging="360"/>
      </w:pPr>
      <w:rPr>
        <w:rFonts w:hint="default" w:ascii="Wingdings" w:hAnsi="Wingdings"/>
      </w:rPr>
    </w:lvl>
  </w:abstractNum>
  <w:abstractNum w:abstractNumId="23" w15:restartNumberingAfterBreak="0">
    <w:nsid w:val="793B14E0"/>
    <w:multiLevelType w:val="hybridMultilevel"/>
    <w:tmpl w:val="34BC95D0"/>
    <w:lvl w:ilvl="0" w:tplc="E78220CE">
      <w:numFmt w:val="bullet"/>
      <w:lvlText w:val=""/>
      <w:lvlJc w:val="left"/>
      <w:pPr>
        <w:ind w:left="830" w:hanging="361"/>
      </w:pPr>
      <w:rPr>
        <w:rFonts w:hint="default" w:ascii="Symbol" w:hAnsi="Symbol" w:eastAsia="Symbol" w:cs="Symbol"/>
        <w:w w:val="100"/>
        <w:sz w:val="22"/>
        <w:szCs w:val="22"/>
        <w:lang w:val="en-GB" w:eastAsia="en-GB" w:bidi="en-GB"/>
      </w:rPr>
    </w:lvl>
    <w:lvl w:ilvl="1" w:tplc="ED5459F8">
      <w:numFmt w:val="bullet"/>
      <w:lvlText w:val="•"/>
      <w:lvlJc w:val="left"/>
      <w:pPr>
        <w:ind w:left="1761" w:hanging="361"/>
      </w:pPr>
      <w:rPr>
        <w:rFonts w:hint="default"/>
        <w:lang w:val="en-GB" w:eastAsia="en-GB" w:bidi="en-GB"/>
      </w:rPr>
    </w:lvl>
    <w:lvl w:ilvl="2" w:tplc="EF960438">
      <w:numFmt w:val="bullet"/>
      <w:lvlText w:val="•"/>
      <w:lvlJc w:val="left"/>
      <w:pPr>
        <w:ind w:left="2682" w:hanging="361"/>
      </w:pPr>
      <w:rPr>
        <w:rFonts w:hint="default"/>
        <w:lang w:val="en-GB" w:eastAsia="en-GB" w:bidi="en-GB"/>
      </w:rPr>
    </w:lvl>
    <w:lvl w:ilvl="3" w:tplc="18723B40">
      <w:numFmt w:val="bullet"/>
      <w:lvlText w:val="•"/>
      <w:lvlJc w:val="left"/>
      <w:pPr>
        <w:ind w:left="3603" w:hanging="361"/>
      </w:pPr>
      <w:rPr>
        <w:rFonts w:hint="default"/>
        <w:lang w:val="en-GB" w:eastAsia="en-GB" w:bidi="en-GB"/>
      </w:rPr>
    </w:lvl>
    <w:lvl w:ilvl="4" w:tplc="8F960002">
      <w:numFmt w:val="bullet"/>
      <w:lvlText w:val="•"/>
      <w:lvlJc w:val="left"/>
      <w:pPr>
        <w:ind w:left="4524" w:hanging="361"/>
      </w:pPr>
      <w:rPr>
        <w:rFonts w:hint="default"/>
        <w:lang w:val="en-GB" w:eastAsia="en-GB" w:bidi="en-GB"/>
      </w:rPr>
    </w:lvl>
    <w:lvl w:ilvl="5" w:tplc="BFDA87B6">
      <w:numFmt w:val="bullet"/>
      <w:lvlText w:val="•"/>
      <w:lvlJc w:val="left"/>
      <w:pPr>
        <w:ind w:left="5445" w:hanging="361"/>
      </w:pPr>
      <w:rPr>
        <w:rFonts w:hint="default"/>
        <w:lang w:val="en-GB" w:eastAsia="en-GB" w:bidi="en-GB"/>
      </w:rPr>
    </w:lvl>
    <w:lvl w:ilvl="6" w:tplc="E4F4E338">
      <w:numFmt w:val="bullet"/>
      <w:lvlText w:val="•"/>
      <w:lvlJc w:val="left"/>
      <w:pPr>
        <w:ind w:left="6366" w:hanging="361"/>
      </w:pPr>
      <w:rPr>
        <w:rFonts w:hint="default"/>
        <w:lang w:val="en-GB" w:eastAsia="en-GB" w:bidi="en-GB"/>
      </w:rPr>
    </w:lvl>
    <w:lvl w:ilvl="7" w:tplc="5D70123C">
      <w:numFmt w:val="bullet"/>
      <w:lvlText w:val="•"/>
      <w:lvlJc w:val="left"/>
      <w:pPr>
        <w:ind w:left="7287" w:hanging="361"/>
      </w:pPr>
      <w:rPr>
        <w:rFonts w:hint="default"/>
        <w:lang w:val="en-GB" w:eastAsia="en-GB" w:bidi="en-GB"/>
      </w:rPr>
    </w:lvl>
    <w:lvl w:ilvl="8" w:tplc="CBDA2994">
      <w:numFmt w:val="bullet"/>
      <w:lvlText w:val="•"/>
      <w:lvlJc w:val="left"/>
      <w:pPr>
        <w:ind w:left="8208" w:hanging="361"/>
      </w:pPr>
      <w:rPr>
        <w:rFonts w:hint="default"/>
        <w:lang w:val="en-GB" w:eastAsia="en-GB" w:bidi="en-GB"/>
      </w:rPr>
    </w:lvl>
  </w:abstractNum>
  <w:num w:numId="1">
    <w:abstractNumId w:val="17"/>
  </w:num>
  <w:num w:numId="2">
    <w:abstractNumId w:val="7"/>
  </w:num>
  <w:num w:numId="3">
    <w:abstractNumId w:val="8"/>
  </w:num>
  <w:num w:numId="4">
    <w:abstractNumId w:val="19"/>
  </w:num>
  <w:num w:numId="5">
    <w:abstractNumId w:val="15"/>
  </w:num>
  <w:num w:numId="6">
    <w:abstractNumId w:val="12"/>
  </w:num>
  <w:num w:numId="7">
    <w:abstractNumId w:val="23"/>
  </w:num>
  <w:num w:numId="8">
    <w:abstractNumId w:val="13"/>
  </w:num>
  <w:num w:numId="9">
    <w:abstractNumId w:val="2"/>
  </w:num>
  <w:num w:numId="10">
    <w:abstractNumId w:val="10"/>
  </w:num>
  <w:num w:numId="11">
    <w:abstractNumId w:val="9"/>
  </w:num>
  <w:num w:numId="12">
    <w:abstractNumId w:val="21"/>
  </w:num>
  <w:num w:numId="13">
    <w:abstractNumId w:val="22"/>
  </w:num>
  <w:num w:numId="14">
    <w:abstractNumId w:val="5"/>
  </w:num>
  <w:num w:numId="15">
    <w:abstractNumId w:val="0"/>
  </w:num>
  <w:num w:numId="16">
    <w:abstractNumId w:val="20"/>
  </w:num>
  <w:num w:numId="17">
    <w:abstractNumId w:val="18"/>
  </w:num>
  <w:num w:numId="18">
    <w:abstractNumId w:val="11"/>
  </w:num>
  <w:num w:numId="19">
    <w:abstractNumId w:val="1"/>
  </w:num>
  <w:num w:numId="20">
    <w:abstractNumId w:val="6"/>
  </w:num>
  <w:num w:numId="21">
    <w:abstractNumId w:val="14"/>
  </w:num>
  <w:num w:numId="22">
    <w:abstractNumId w:val="4"/>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75"/>
    <w:rsid w:val="00006432"/>
    <w:rsid w:val="000075F6"/>
    <w:rsid w:val="00012BBC"/>
    <w:rsid w:val="00013657"/>
    <w:rsid w:val="00027BF7"/>
    <w:rsid w:val="00032A78"/>
    <w:rsid w:val="00032E08"/>
    <w:rsid w:val="00045A1C"/>
    <w:rsid w:val="00050F15"/>
    <w:rsid w:val="00057A14"/>
    <w:rsid w:val="00061F94"/>
    <w:rsid w:val="00075D22"/>
    <w:rsid w:val="0008731A"/>
    <w:rsid w:val="0009381B"/>
    <w:rsid w:val="000A1723"/>
    <w:rsid w:val="000A1C94"/>
    <w:rsid w:val="000B6640"/>
    <w:rsid w:val="000C1E5F"/>
    <w:rsid w:val="000C4E41"/>
    <w:rsid w:val="000D0308"/>
    <w:rsid w:val="000D10DF"/>
    <w:rsid w:val="000D1920"/>
    <w:rsid w:val="000F524D"/>
    <w:rsid w:val="000F5D1B"/>
    <w:rsid w:val="00100D6E"/>
    <w:rsid w:val="001032B0"/>
    <w:rsid w:val="0011435D"/>
    <w:rsid w:val="0011519E"/>
    <w:rsid w:val="001215F5"/>
    <w:rsid w:val="00121D14"/>
    <w:rsid w:val="00132A6A"/>
    <w:rsid w:val="00133FFB"/>
    <w:rsid w:val="00150C84"/>
    <w:rsid w:val="00157827"/>
    <w:rsid w:val="001626A8"/>
    <w:rsid w:val="00162A8C"/>
    <w:rsid w:val="001676DD"/>
    <w:rsid w:val="001A51EC"/>
    <w:rsid w:val="001B668E"/>
    <w:rsid w:val="001B7BA0"/>
    <w:rsid w:val="001C6B2E"/>
    <w:rsid w:val="001C7159"/>
    <w:rsid w:val="001E0BC2"/>
    <w:rsid w:val="001E2D09"/>
    <w:rsid w:val="001E310A"/>
    <w:rsid w:val="001F3294"/>
    <w:rsid w:val="001F6AAE"/>
    <w:rsid w:val="001F6D97"/>
    <w:rsid w:val="002104B4"/>
    <w:rsid w:val="00222953"/>
    <w:rsid w:val="00226F27"/>
    <w:rsid w:val="002309D4"/>
    <w:rsid w:val="0023440B"/>
    <w:rsid w:val="00241F86"/>
    <w:rsid w:val="0024498F"/>
    <w:rsid w:val="0024540E"/>
    <w:rsid w:val="0025137B"/>
    <w:rsid w:val="002559D7"/>
    <w:rsid w:val="0026390A"/>
    <w:rsid w:val="002643F2"/>
    <w:rsid w:val="00271978"/>
    <w:rsid w:val="0028384C"/>
    <w:rsid w:val="00283F1F"/>
    <w:rsid w:val="00287944"/>
    <w:rsid w:val="002939B2"/>
    <w:rsid w:val="00297548"/>
    <w:rsid w:val="002A148C"/>
    <w:rsid w:val="002B49EF"/>
    <w:rsid w:val="002B4E6E"/>
    <w:rsid w:val="002C4225"/>
    <w:rsid w:val="002C43F1"/>
    <w:rsid w:val="002D2F0B"/>
    <w:rsid w:val="002D4F86"/>
    <w:rsid w:val="002E1EA8"/>
    <w:rsid w:val="002E263D"/>
    <w:rsid w:val="002E2FB3"/>
    <w:rsid w:val="002E75B1"/>
    <w:rsid w:val="002F04C7"/>
    <w:rsid w:val="002F2A99"/>
    <w:rsid w:val="002F7376"/>
    <w:rsid w:val="003058ED"/>
    <w:rsid w:val="00317974"/>
    <w:rsid w:val="00321D4B"/>
    <w:rsid w:val="0033378B"/>
    <w:rsid w:val="00342270"/>
    <w:rsid w:val="003525D7"/>
    <w:rsid w:val="00355371"/>
    <w:rsid w:val="00363E16"/>
    <w:rsid w:val="00364AC2"/>
    <w:rsid w:val="00364B49"/>
    <w:rsid w:val="00375AE0"/>
    <w:rsid w:val="00377CB2"/>
    <w:rsid w:val="00392D16"/>
    <w:rsid w:val="003B3424"/>
    <w:rsid w:val="003B7ED2"/>
    <w:rsid w:val="003C3D3D"/>
    <w:rsid w:val="003C531B"/>
    <w:rsid w:val="003D6175"/>
    <w:rsid w:val="003E5036"/>
    <w:rsid w:val="003E62D5"/>
    <w:rsid w:val="003E6BD2"/>
    <w:rsid w:val="003F2CF2"/>
    <w:rsid w:val="003F4273"/>
    <w:rsid w:val="0041213D"/>
    <w:rsid w:val="00413259"/>
    <w:rsid w:val="00413934"/>
    <w:rsid w:val="0041613C"/>
    <w:rsid w:val="00425295"/>
    <w:rsid w:val="004407D6"/>
    <w:rsid w:val="00445588"/>
    <w:rsid w:val="00450AFD"/>
    <w:rsid w:val="004623B5"/>
    <w:rsid w:val="00463458"/>
    <w:rsid w:val="00490D8D"/>
    <w:rsid w:val="00491CA0"/>
    <w:rsid w:val="004A06FE"/>
    <w:rsid w:val="004A201C"/>
    <w:rsid w:val="004A7CD4"/>
    <w:rsid w:val="004B2BB6"/>
    <w:rsid w:val="004B4885"/>
    <w:rsid w:val="004B6F87"/>
    <w:rsid w:val="004B751D"/>
    <w:rsid w:val="004B79D8"/>
    <w:rsid w:val="004C28D5"/>
    <w:rsid w:val="004D72A0"/>
    <w:rsid w:val="004E31E4"/>
    <w:rsid w:val="004E50EF"/>
    <w:rsid w:val="005074B6"/>
    <w:rsid w:val="0052717C"/>
    <w:rsid w:val="00527523"/>
    <w:rsid w:val="0054086D"/>
    <w:rsid w:val="0054299D"/>
    <w:rsid w:val="00555C2E"/>
    <w:rsid w:val="0056038C"/>
    <w:rsid w:val="0056413F"/>
    <w:rsid w:val="005656E7"/>
    <w:rsid w:val="00567D17"/>
    <w:rsid w:val="00581DA7"/>
    <w:rsid w:val="00584C37"/>
    <w:rsid w:val="00587DC8"/>
    <w:rsid w:val="005939FB"/>
    <w:rsid w:val="0059419F"/>
    <w:rsid w:val="00595F88"/>
    <w:rsid w:val="005A21B2"/>
    <w:rsid w:val="005B0323"/>
    <w:rsid w:val="005C71B8"/>
    <w:rsid w:val="005D4329"/>
    <w:rsid w:val="005E66DB"/>
    <w:rsid w:val="005F0A81"/>
    <w:rsid w:val="005F5D18"/>
    <w:rsid w:val="005F7AB7"/>
    <w:rsid w:val="006043E3"/>
    <w:rsid w:val="006112AD"/>
    <w:rsid w:val="00612E7A"/>
    <w:rsid w:val="00615AAC"/>
    <w:rsid w:val="00620F78"/>
    <w:rsid w:val="00632B48"/>
    <w:rsid w:val="0064539F"/>
    <w:rsid w:val="006458F3"/>
    <w:rsid w:val="00656A7C"/>
    <w:rsid w:val="0066628B"/>
    <w:rsid w:val="006665DB"/>
    <w:rsid w:val="00684D9C"/>
    <w:rsid w:val="006904D9"/>
    <w:rsid w:val="00693E63"/>
    <w:rsid w:val="006B4458"/>
    <w:rsid w:val="006B7446"/>
    <w:rsid w:val="006B7AD0"/>
    <w:rsid w:val="006C122E"/>
    <w:rsid w:val="006F7ABA"/>
    <w:rsid w:val="007007A4"/>
    <w:rsid w:val="007064A9"/>
    <w:rsid w:val="00714E12"/>
    <w:rsid w:val="00715C3E"/>
    <w:rsid w:val="00715F24"/>
    <w:rsid w:val="007202C6"/>
    <w:rsid w:val="0072093A"/>
    <w:rsid w:val="00722F9D"/>
    <w:rsid w:val="007337A3"/>
    <w:rsid w:val="00733AE8"/>
    <w:rsid w:val="00737A35"/>
    <w:rsid w:val="00744D8C"/>
    <w:rsid w:val="0074777D"/>
    <w:rsid w:val="0076464D"/>
    <w:rsid w:val="0076676B"/>
    <w:rsid w:val="007744CE"/>
    <w:rsid w:val="007760C9"/>
    <w:rsid w:val="00791FFA"/>
    <w:rsid w:val="00795495"/>
    <w:rsid w:val="007A41E2"/>
    <w:rsid w:val="007A4F71"/>
    <w:rsid w:val="007A7E26"/>
    <w:rsid w:val="007B34F9"/>
    <w:rsid w:val="007B383D"/>
    <w:rsid w:val="007B6B50"/>
    <w:rsid w:val="007C7ACA"/>
    <w:rsid w:val="007D1CEE"/>
    <w:rsid w:val="007D26D1"/>
    <w:rsid w:val="00806FB7"/>
    <w:rsid w:val="008139C9"/>
    <w:rsid w:val="00813F6F"/>
    <w:rsid w:val="00814368"/>
    <w:rsid w:val="0082278F"/>
    <w:rsid w:val="00824FB5"/>
    <w:rsid w:val="008305BE"/>
    <w:rsid w:val="00837919"/>
    <w:rsid w:val="008408CE"/>
    <w:rsid w:val="0084385B"/>
    <w:rsid w:val="00851D8E"/>
    <w:rsid w:val="00861752"/>
    <w:rsid w:val="00865003"/>
    <w:rsid w:val="00866EED"/>
    <w:rsid w:val="00872AC5"/>
    <w:rsid w:val="00877E58"/>
    <w:rsid w:val="0088331B"/>
    <w:rsid w:val="00890EF8"/>
    <w:rsid w:val="00892A92"/>
    <w:rsid w:val="0089375A"/>
    <w:rsid w:val="0089761C"/>
    <w:rsid w:val="008A4598"/>
    <w:rsid w:val="008A7B34"/>
    <w:rsid w:val="008B0789"/>
    <w:rsid w:val="008C1D14"/>
    <w:rsid w:val="008C4E07"/>
    <w:rsid w:val="008C5FF3"/>
    <w:rsid w:val="008C6CD8"/>
    <w:rsid w:val="008C7630"/>
    <w:rsid w:val="008D312B"/>
    <w:rsid w:val="008D5FBC"/>
    <w:rsid w:val="008F0129"/>
    <w:rsid w:val="009021D3"/>
    <w:rsid w:val="009121B3"/>
    <w:rsid w:val="00917BA3"/>
    <w:rsid w:val="0092465C"/>
    <w:rsid w:val="00930AF4"/>
    <w:rsid w:val="00945B71"/>
    <w:rsid w:val="00947781"/>
    <w:rsid w:val="00955AF0"/>
    <w:rsid w:val="009609DF"/>
    <w:rsid w:val="00963F59"/>
    <w:rsid w:val="00972FEC"/>
    <w:rsid w:val="00986BD6"/>
    <w:rsid w:val="0099265F"/>
    <w:rsid w:val="0099407A"/>
    <w:rsid w:val="009A1AA9"/>
    <w:rsid w:val="009A2E12"/>
    <w:rsid w:val="009A64FC"/>
    <w:rsid w:val="009B0AF7"/>
    <w:rsid w:val="009B14C3"/>
    <w:rsid w:val="009B3AC3"/>
    <w:rsid w:val="009C74C5"/>
    <w:rsid w:val="009D6933"/>
    <w:rsid w:val="009E625D"/>
    <w:rsid w:val="009E69A5"/>
    <w:rsid w:val="009F410B"/>
    <w:rsid w:val="009F439A"/>
    <w:rsid w:val="00A22F5F"/>
    <w:rsid w:val="00A26853"/>
    <w:rsid w:val="00A27C75"/>
    <w:rsid w:val="00A30AFA"/>
    <w:rsid w:val="00A8246C"/>
    <w:rsid w:val="00A84BDD"/>
    <w:rsid w:val="00A90BBD"/>
    <w:rsid w:val="00A90E11"/>
    <w:rsid w:val="00A932DB"/>
    <w:rsid w:val="00A9420F"/>
    <w:rsid w:val="00AA1916"/>
    <w:rsid w:val="00AA3027"/>
    <w:rsid w:val="00AA64E7"/>
    <w:rsid w:val="00AA7F1F"/>
    <w:rsid w:val="00AB000F"/>
    <w:rsid w:val="00AB0C8F"/>
    <w:rsid w:val="00AB1E7D"/>
    <w:rsid w:val="00AB66FF"/>
    <w:rsid w:val="00AD0AA6"/>
    <w:rsid w:val="00AD2A03"/>
    <w:rsid w:val="00AD4E32"/>
    <w:rsid w:val="00AE6A24"/>
    <w:rsid w:val="00B04498"/>
    <w:rsid w:val="00B0538E"/>
    <w:rsid w:val="00B070B9"/>
    <w:rsid w:val="00B14518"/>
    <w:rsid w:val="00B15681"/>
    <w:rsid w:val="00B17CCF"/>
    <w:rsid w:val="00B24F8F"/>
    <w:rsid w:val="00B2649C"/>
    <w:rsid w:val="00B2697B"/>
    <w:rsid w:val="00B300D0"/>
    <w:rsid w:val="00B347A5"/>
    <w:rsid w:val="00B3481A"/>
    <w:rsid w:val="00B365A7"/>
    <w:rsid w:val="00B4259F"/>
    <w:rsid w:val="00B47BCD"/>
    <w:rsid w:val="00B679DD"/>
    <w:rsid w:val="00B7620B"/>
    <w:rsid w:val="00BA5B53"/>
    <w:rsid w:val="00BA717A"/>
    <w:rsid w:val="00BB0EC1"/>
    <w:rsid w:val="00BC1941"/>
    <w:rsid w:val="00BC64C9"/>
    <w:rsid w:val="00BD224A"/>
    <w:rsid w:val="00BE0CD6"/>
    <w:rsid w:val="00BE6999"/>
    <w:rsid w:val="00BE7D8A"/>
    <w:rsid w:val="00BF4ED3"/>
    <w:rsid w:val="00C00126"/>
    <w:rsid w:val="00C148E8"/>
    <w:rsid w:val="00C2640C"/>
    <w:rsid w:val="00C320EF"/>
    <w:rsid w:val="00C3441A"/>
    <w:rsid w:val="00C4263C"/>
    <w:rsid w:val="00C42DF7"/>
    <w:rsid w:val="00C511A9"/>
    <w:rsid w:val="00C53CE1"/>
    <w:rsid w:val="00C55EC7"/>
    <w:rsid w:val="00C561C8"/>
    <w:rsid w:val="00C60F5E"/>
    <w:rsid w:val="00C76D8D"/>
    <w:rsid w:val="00C81CD0"/>
    <w:rsid w:val="00C835E0"/>
    <w:rsid w:val="00C91139"/>
    <w:rsid w:val="00CA206C"/>
    <w:rsid w:val="00CA2648"/>
    <w:rsid w:val="00CB20CB"/>
    <w:rsid w:val="00CB489F"/>
    <w:rsid w:val="00CC26BD"/>
    <w:rsid w:val="00CC2BD0"/>
    <w:rsid w:val="00CC4164"/>
    <w:rsid w:val="00CC4E50"/>
    <w:rsid w:val="00CD4290"/>
    <w:rsid w:val="00CD6DF7"/>
    <w:rsid w:val="00CE3E37"/>
    <w:rsid w:val="00CF6D15"/>
    <w:rsid w:val="00D030B8"/>
    <w:rsid w:val="00D062BE"/>
    <w:rsid w:val="00D06523"/>
    <w:rsid w:val="00D218CD"/>
    <w:rsid w:val="00D276C4"/>
    <w:rsid w:val="00D31641"/>
    <w:rsid w:val="00D31A58"/>
    <w:rsid w:val="00D327DD"/>
    <w:rsid w:val="00D42511"/>
    <w:rsid w:val="00D5077F"/>
    <w:rsid w:val="00D55194"/>
    <w:rsid w:val="00D55BE7"/>
    <w:rsid w:val="00D67F81"/>
    <w:rsid w:val="00D75C32"/>
    <w:rsid w:val="00D817AF"/>
    <w:rsid w:val="00D85BBC"/>
    <w:rsid w:val="00D962E6"/>
    <w:rsid w:val="00DA374F"/>
    <w:rsid w:val="00DB5040"/>
    <w:rsid w:val="00DB7961"/>
    <w:rsid w:val="00DE0A8B"/>
    <w:rsid w:val="00DE70F4"/>
    <w:rsid w:val="00E0311E"/>
    <w:rsid w:val="00E0624B"/>
    <w:rsid w:val="00E12D27"/>
    <w:rsid w:val="00E16900"/>
    <w:rsid w:val="00E1764A"/>
    <w:rsid w:val="00E216E1"/>
    <w:rsid w:val="00E26811"/>
    <w:rsid w:val="00E33308"/>
    <w:rsid w:val="00E37729"/>
    <w:rsid w:val="00E44CB7"/>
    <w:rsid w:val="00E45D64"/>
    <w:rsid w:val="00E51B1B"/>
    <w:rsid w:val="00E558E3"/>
    <w:rsid w:val="00E57BA1"/>
    <w:rsid w:val="00E63389"/>
    <w:rsid w:val="00E63572"/>
    <w:rsid w:val="00E64C70"/>
    <w:rsid w:val="00E67393"/>
    <w:rsid w:val="00E80C13"/>
    <w:rsid w:val="00E81563"/>
    <w:rsid w:val="00E83122"/>
    <w:rsid w:val="00E875B9"/>
    <w:rsid w:val="00E94F9C"/>
    <w:rsid w:val="00E950C1"/>
    <w:rsid w:val="00EA4DB1"/>
    <w:rsid w:val="00EA5A0D"/>
    <w:rsid w:val="00EB0339"/>
    <w:rsid w:val="00EB2150"/>
    <w:rsid w:val="00EB2EBA"/>
    <w:rsid w:val="00EB2F66"/>
    <w:rsid w:val="00EB7826"/>
    <w:rsid w:val="00EC218D"/>
    <w:rsid w:val="00EC4325"/>
    <w:rsid w:val="00EC459F"/>
    <w:rsid w:val="00ED4BC7"/>
    <w:rsid w:val="00ED5463"/>
    <w:rsid w:val="00ED6B1C"/>
    <w:rsid w:val="00ED7D2A"/>
    <w:rsid w:val="00EE24FF"/>
    <w:rsid w:val="00EE5B84"/>
    <w:rsid w:val="00EF10C5"/>
    <w:rsid w:val="00EF17D8"/>
    <w:rsid w:val="00EF5841"/>
    <w:rsid w:val="00F025C5"/>
    <w:rsid w:val="00F043D8"/>
    <w:rsid w:val="00F04EE0"/>
    <w:rsid w:val="00F121EB"/>
    <w:rsid w:val="00F131C0"/>
    <w:rsid w:val="00F152FD"/>
    <w:rsid w:val="00F16CD1"/>
    <w:rsid w:val="00F30643"/>
    <w:rsid w:val="00F43500"/>
    <w:rsid w:val="00F43F5E"/>
    <w:rsid w:val="00F56821"/>
    <w:rsid w:val="00F64B11"/>
    <w:rsid w:val="00F738F3"/>
    <w:rsid w:val="00F745DE"/>
    <w:rsid w:val="00F8505E"/>
    <w:rsid w:val="00F8555D"/>
    <w:rsid w:val="00F92646"/>
    <w:rsid w:val="00F92AE7"/>
    <w:rsid w:val="00FA0B47"/>
    <w:rsid w:val="00FA31C5"/>
    <w:rsid w:val="00FC68C8"/>
    <w:rsid w:val="00FD0553"/>
    <w:rsid w:val="00FE302C"/>
    <w:rsid w:val="00FE40AA"/>
    <w:rsid w:val="00FF3454"/>
    <w:rsid w:val="00FF358B"/>
    <w:rsid w:val="00FF5412"/>
    <w:rsid w:val="2E88AC32"/>
    <w:rsid w:val="66F7A116"/>
    <w:rsid w:val="7445D8DB"/>
    <w:rsid w:val="7D3F65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FEE2B"/>
  <w15:chartTrackingRefBased/>
  <w15:docId w15:val="{2A699A06-1616-473D-A78A-45678EA9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61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6175"/>
  </w:style>
  <w:style w:type="paragraph" w:styleId="Footer">
    <w:name w:val="footer"/>
    <w:basedOn w:val="Normal"/>
    <w:link w:val="FooterChar"/>
    <w:uiPriority w:val="99"/>
    <w:unhideWhenUsed/>
    <w:rsid w:val="003D61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6175"/>
  </w:style>
  <w:style w:type="table" w:styleId="TableGrid">
    <w:name w:val="Table Grid"/>
    <w:basedOn w:val="TableNormal"/>
    <w:uiPriority w:val="39"/>
    <w:rsid w:val="003D61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463458"/>
    <w:pPr>
      <w:widowControl w:val="0"/>
      <w:autoSpaceDE w:val="0"/>
      <w:autoSpaceDN w:val="0"/>
      <w:spacing w:after="0" w:line="240" w:lineRule="auto"/>
    </w:pPr>
    <w:rPr>
      <w:rFonts w:ascii="Arial" w:hAnsi="Arial" w:eastAsia="Arial" w:cs="Arial"/>
      <w:lang w:eastAsia="en-GB" w:bidi="en-GB"/>
    </w:rPr>
  </w:style>
  <w:style w:type="character" w:styleId="Hyperlink">
    <w:name w:val="Hyperlink"/>
    <w:basedOn w:val="DefaultParagraphFont"/>
    <w:uiPriority w:val="99"/>
    <w:unhideWhenUsed/>
    <w:rsid w:val="005D4329"/>
    <w:rPr>
      <w:color w:val="0563C1" w:themeColor="hyperlink"/>
      <w:u w:val="single"/>
    </w:rPr>
  </w:style>
  <w:style w:type="character" w:styleId="UnresolvedMention">
    <w:name w:val="Unresolved Mention"/>
    <w:basedOn w:val="DefaultParagraphFont"/>
    <w:uiPriority w:val="99"/>
    <w:semiHidden/>
    <w:unhideWhenUsed/>
    <w:rsid w:val="005D4329"/>
    <w:rPr>
      <w:color w:val="605E5C"/>
      <w:shd w:val="clear" w:color="auto" w:fill="E1DFDD"/>
    </w:rPr>
  </w:style>
  <w:style w:type="paragraph" w:styleId="BodyText">
    <w:name w:val="Body Text"/>
    <w:basedOn w:val="Normal"/>
    <w:link w:val="BodyTextChar"/>
    <w:uiPriority w:val="1"/>
    <w:qFormat/>
    <w:rsid w:val="00C320EF"/>
    <w:pPr>
      <w:widowControl w:val="0"/>
      <w:autoSpaceDE w:val="0"/>
      <w:autoSpaceDN w:val="0"/>
      <w:spacing w:after="0" w:line="240" w:lineRule="auto"/>
    </w:pPr>
    <w:rPr>
      <w:rFonts w:ascii="Arial" w:hAnsi="Arial" w:eastAsia="Arial" w:cs="Arial"/>
      <w:lang w:eastAsia="en-GB" w:bidi="en-GB"/>
    </w:rPr>
  </w:style>
  <w:style w:type="character" w:styleId="BodyTextChar" w:customStyle="1">
    <w:name w:val="Body Text Char"/>
    <w:basedOn w:val="DefaultParagraphFont"/>
    <w:link w:val="BodyText"/>
    <w:uiPriority w:val="1"/>
    <w:rsid w:val="00C320EF"/>
    <w:rPr>
      <w:rFonts w:ascii="Arial" w:hAnsi="Arial" w:eastAsia="Arial" w:cs="Arial"/>
      <w:lang w:eastAsia="en-GB" w:bidi="en-GB"/>
    </w:rPr>
  </w:style>
  <w:style w:type="paragraph" w:styleId="ListParagraph">
    <w:name w:val="List Paragraph"/>
    <w:basedOn w:val="Normal"/>
    <w:uiPriority w:val="34"/>
    <w:qFormat/>
    <w:rsid w:val="00C320EF"/>
    <w:pPr>
      <w:widowControl w:val="0"/>
      <w:autoSpaceDE w:val="0"/>
      <w:autoSpaceDN w:val="0"/>
      <w:spacing w:after="0" w:line="240" w:lineRule="auto"/>
      <w:ind w:left="231" w:right="1487"/>
    </w:pPr>
    <w:rPr>
      <w:rFonts w:ascii="Arial" w:hAnsi="Arial" w:eastAsia="Arial" w:cs="Arial"/>
      <w:lang w:eastAsia="en-GB" w:bidi="en-GB"/>
    </w:rPr>
  </w:style>
  <w:style w:type="character" w:styleId="CommentReference">
    <w:name w:val="annotation reference"/>
    <w:basedOn w:val="DefaultParagraphFont"/>
    <w:uiPriority w:val="99"/>
    <w:semiHidden/>
    <w:unhideWhenUsed/>
    <w:rsid w:val="009E625D"/>
    <w:rPr>
      <w:sz w:val="16"/>
      <w:szCs w:val="16"/>
    </w:rPr>
  </w:style>
  <w:style w:type="paragraph" w:styleId="CommentText">
    <w:name w:val="annotation text"/>
    <w:basedOn w:val="Normal"/>
    <w:link w:val="CommentTextChar"/>
    <w:uiPriority w:val="99"/>
    <w:semiHidden/>
    <w:unhideWhenUsed/>
    <w:rsid w:val="009E625D"/>
    <w:pPr>
      <w:spacing w:line="240" w:lineRule="auto"/>
    </w:pPr>
    <w:rPr>
      <w:sz w:val="20"/>
      <w:szCs w:val="20"/>
    </w:rPr>
  </w:style>
  <w:style w:type="character" w:styleId="CommentTextChar" w:customStyle="1">
    <w:name w:val="Comment Text Char"/>
    <w:basedOn w:val="DefaultParagraphFont"/>
    <w:link w:val="CommentText"/>
    <w:uiPriority w:val="99"/>
    <w:semiHidden/>
    <w:rsid w:val="009E625D"/>
    <w:rPr>
      <w:sz w:val="20"/>
      <w:szCs w:val="20"/>
    </w:rPr>
  </w:style>
  <w:style w:type="paragraph" w:styleId="CommentSubject">
    <w:name w:val="annotation subject"/>
    <w:basedOn w:val="CommentText"/>
    <w:next w:val="CommentText"/>
    <w:link w:val="CommentSubjectChar"/>
    <w:uiPriority w:val="99"/>
    <w:semiHidden/>
    <w:unhideWhenUsed/>
    <w:rsid w:val="009E625D"/>
    <w:rPr>
      <w:b/>
      <w:bCs/>
    </w:rPr>
  </w:style>
  <w:style w:type="character" w:styleId="CommentSubjectChar" w:customStyle="1">
    <w:name w:val="Comment Subject Char"/>
    <w:basedOn w:val="CommentTextChar"/>
    <w:link w:val="CommentSubject"/>
    <w:uiPriority w:val="99"/>
    <w:semiHidden/>
    <w:rsid w:val="009E625D"/>
    <w:rPr>
      <w:b/>
      <w:bCs/>
      <w:sz w:val="20"/>
      <w:szCs w:val="20"/>
    </w:rPr>
  </w:style>
  <w:style w:type="paragraph" w:styleId="JDBullet" w:customStyle="1">
    <w:name w:val="JD Bullet"/>
    <w:basedOn w:val="ListParagraph"/>
    <w:link w:val="JDBulletChar"/>
    <w:qFormat/>
    <w:rsid w:val="00D030B8"/>
    <w:pPr>
      <w:numPr>
        <w:numId w:val="9"/>
      </w:numPr>
      <w:spacing w:before="120" w:after="120" w:line="276" w:lineRule="auto"/>
      <w:ind w:right="198"/>
    </w:pPr>
    <w:rPr>
      <w:rFonts w:asciiTheme="minorBidi" w:hAnsiTheme="minorBidi"/>
    </w:rPr>
  </w:style>
  <w:style w:type="paragraph" w:styleId="JDNumber" w:customStyle="1">
    <w:name w:val="JD Number"/>
    <w:basedOn w:val="ListParagraph"/>
    <w:qFormat/>
    <w:rsid w:val="00D030B8"/>
    <w:pPr>
      <w:numPr>
        <w:numId w:val="18"/>
      </w:numPr>
      <w:spacing w:before="120" w:after="120" w:line="276" w:lineRule="auto"/>
      <w:ind w:right="176"/>
    </w:pPr>
    <w:rPr>
      <w:rFonts w:eastAsia="Times New Roman" w:asciiTheme="minorBidi" w:hAnsiTheme="minorBidi"/>
    </w:rPr>
  </w:style>
  <w:style w:type="paragraph" w:styleId="Numbers" w:customStyle="1">
    <w:name w:val="Numbers"/>
    <w:basedOn w:val="ListParagraph"/>
    <w:qFormat/>
    <w:rsid w:val="00491CA0"/>
    <w:pPr>
      <w:numPr>
        <w:numId w:val="22"/>
      </w:numPr>
      <w:spacing w:before="120" w:after="120" w:line="276" w:lineRule="auto"/>
      <w:ind w:right="176"/>
    </w:pPr>
    <w:rPr>
      <w:rFonts w:asciiTheme="minorBidi" w:hAnsiTheme="minorBidi"/>
    </w:rPr>
  </w:style>
  <w:style w:type="character" w:styleId="JDBulletChar" w:customStyle="1">
    <w:name w:val="JD Bullet Char"/>
    <w:basedOn w:val="DefaultParagraphFont"/>
    <w:link w:val="JDBullet"/>
    <w:rsid w:val="006C122E"/>
    <w:rPr>
      <w:rFonts w:eastAsia="Arial" w:cs="Arial" w:asciiTheme="minorBidi" w:hAnsiTheme="minorBidi"/>
      <w:lang w:eastAsia="en-GB" w:bidi="en-GB"/>
    </w:rPr>
  </w:style>
  <w:style w:type="paragraph" w:styleId="Bullets" w:customStyle="1">
    <w:name w:val="Bullets"/>
    <w:basedOn w:val="ListParagraph"/>
    <w:qFormat/>
    <w:rsid w:val="00892A92"/>
    <w:pPr>
      <w:numPr>
        <w:numId w:val="24"/>
      </w:numPr>
      <w:spacing w:before="120" w:after="120" w:line="276" w:lineRule="auto"/>
      <w:ind w:right="176"/>
    </w:pPr>
    <w:rPr>
      <w:rFonts w:asciiTheme="minorBidi" w:hAnsiTheme="minorBidi"/>
    </w:rPr>
  </w:style>
  <w:style w:type="paragraph" w:styleId="Revision">
    <w:name w:val="Revision"/>
    <w:hidden/>
    <w:uiPriority w:val="99"/>
    <w:semiHidden/>
    <w:rsid w:val="003F4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f90bafff9b134131"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CF7FD138FCB48B1E62C18E6627CEF" ma:contentTypeVersion="5" ma:contentTypeDescription="Create a new document." ma:contentTypeScope="" ma:versionID="d077835fcd56ea43d2e2689f57a79fe3">
  <xsd:schema xmlns:xsd="http://www.w3.org/2001/XMLSchema" xmlns:xs="http://www.w3.org/2001/XMLSchema" xmlns:p="http://schemas.microsoft.com/office/2006/metadata/properties" xmlns:ns2="32171a9a-16ae-44c1-8c1c-7a044879e3de" targetNamespace="http://schemas.microsoft.com/office/2006/metadata/properties" ma:root="true" ma:fieldsID="d52ab9a207e072ba11eb977f452e5199" ns2:_="">
    <xsd:import namespace="32171a9a-16ae-44c1-8c1c-7a044879e3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71a9a-16ae-44c1-8c1c-7a044879e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01F6F-CD7F-40D3-A801-3FA8B5E25CFD}"/>
</file>

<file path=customXml/itemProps2.xml><?xml version="1.0" encoding="utf-8"?>
<ds:datastoreItem xmlns:ds="http://schemas.openxmlformats.org/officeDocument/2006/customXml" ds:itemID="{0E259ECE-98FB-4DCE-92AD-25B5210DF88A}"/>
</file>

<file path=customXml/itemProps3.xml><?xml version="1.0" encoding="utf-8"?>
<ds:datastoreItem xmlns:ds="http://schemas.openxmlformats.org/officeDocument/2006/customXml" ds:itemID="{DCF006FF-DD60-4085-9F0E-D2A9DCDCA84F}"/>
</file>

<file path=docMetadata/LabelInfo.xml><?xml version="1.0" encoding="utf-8"?>
<clbl:labelList xmlns:clbl="http://schemas.microsoft.com/office/2020/mipLabelMetadata">
  <clbl:label id="{45072052-c002-4ee4-87e5-9d58843fc488}" enabled="1" method="Privileged" siteId="{185280ba-7a00-42ea-9408-19eafd13552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Annette Clinnick</dc:creator>
  <keywords/>
  <dc:description/>
  <lastModifiedBy>Simon Cain</lastModifiedBy>
  <revision>57</revision>
  <dcterms:created xsi:type="dcterms:W3CDTF">2022-01-21T09:02:00.0000000Z</dcterms:created>
  <dcterms:modified xsi:type="dcterms:W3CDTF">2022-04-22T14:24:18.8649638Z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0x010100B8DCF7FD138FCB48B1E62C18E6627CEF</vt:lpwstr>
  </property>
</Properties>
</file>